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2660"/>
        <w:gridCol w:w="6042"/>
      </w:tblGrid>
      <w:tr w:rsidR="005A719E" w:rsidTr="005A719E">
        <w:trPr>
          <w:trHeight w:val="602"/>
        </w:trPr>
        <w:tc>
          <w:tcPr>
            <w:tcW w:w="2660" w:type="dxa"/>
            <w:vAlign w:val="center"/>
          </w:tcPr>
          <w:p w:rsidR="005A719E" w:rsidRDefault="005A719E" w:rsidP="005A719E">
            <w:r>
              <w:rPr>
                <w:rFonts w:hint="eastAsia"/>
              </w:rPr>
              <w:t>タイトル</w:t>
            </w:r>
          </w:p>
        </w:tc>
        <w:tc>
          <w:tcPr>
            <w:tcW w:w="6042" w:type="dxa"/>
            <w:vAlign w:val="center"/>
          </w:tcPr>
          <w:p w:rsidR="005A719E" w:rsidRDefault="00E11F1A" w:rsidP="005A719E">
            <w:r>
              <w:rPr>
                <w:rFonts w:hint="eastAsia"/>
              </w:rPr>
              <w:t>政府レベル</w:t>
            </w:r>
            <w:r w:rsidR="000A5DF8">
              <w:rPr>
                <w:rFonts w:hint="eastAsia"/>
              </w:rPr>
              <w:t>の知的財産保護執行成果、定期的に</w:t>
            </w:r>
            <w:r>
              <w:rPr>
                <w:rFonts w:hint="eastAsia"/>
              </w:rPr>
              <w:t>発表</w:t>
            </w:r>
          </w:p>
        </w:tc>
      </w:tr>
      <w:tr w:rsidR="005A719E" w:rsidTr="005A719E">
        <w:trPr>
          <w:trHeight w:val="626"/>
        </w:trPr>
        <w:tc>
          <w:tcPr>
            <w:tcW w:w="2660" w:type="dxa"/>
            <w:vAlign w:val="center"/>
          </w:tcPr>
          <w:p w:rsidR="005A719E" w:rsidRDefault="005A719E" w:rsidP="005A719E">
            <w:r>
              <w:rPr>
                <w:rFonts w:hint="eastAsia"/>
              </w:rPr>
              <w:t>出処</w:t>
            </w:r>
            <w:r>
              <w:rPr>
                <w:rFonts w:hint="eastAsia"/>
              </w:rPr>
              <w:t>(</w:t>
            </w:r>
            <w:r>
              <w:rPr>
                <w:rFonts w:hint="eastAsia"/>
              </w:rPr>
              <w:t>掲載日</w:t>
            </w:r>
            <w:r>
              <w:rPr>
                <w:rFonts w:hint="eastAsia"/>
              </w:rPr>
              <w:t>)</w:t>
            </w:r>
          </w:p>
        </w:tc>
        <w:tc>
          <w:tcPr>
            <w:tcW w:w="6042" w:type="dxa"/>
            <w:vAlign w:val="center"/>
          </w:tcPr>
          <w:p w:rsidR="005A719E" w:rsidRDefault="005A719E" w:rsidP="005A719E">
            <w:r>
              <w:rPr>
                <w:rFonts w:hint="eastAsia"/>
              </w:rPr>
              <w:t>電子新聞</w:t>
            </w:r>
            <w:r w:rsidR="00E11F1A">
              <w:rPr>
                <w:rFonts w:hint="eastAsia"/>
              </w:rPr>
              <w:t>(2014.01.06</w:t>
            </w:r>
            <w:r>
              <w:rPr>
                <w:rFonts w:hint="eastAsia"/>
              </w:rPr>
              <w:t>)</w:t>
            </w:r>
          </w:p>
        </w:tc>
      </w:tr>
    </w:tbl>
    <w:p w:rsidR="00E11F1A" w:rsidRDefault="00E11F1A" w:rsidP="00E11F1A"/>
    <w:p w:rsidR="00E11F1A" w:rsidRDefault="00E11F1A" w:rsidP="00E11F1A">
      <w:r>
        <w:rPr>
          <w:rFonts w:hint="eastAsia"/>
        </w:rPr>
        <w:t>－「</w:t>
      </w:r>
      <w:r>
        <w:rPr>
          <w:rFonts w:hint="eastAsia"/>
        </w:rPr>
        <w:t>2013</w:t>
      </w:r>
      <w:r>
        <w:rPr>
          <w:rFonts w:hint="eastAsia"/>
        </w:rPr>
        <w:t>年度の知的財産侵害対応及び保護執行報告書」を初めて発刊</w:t>
      </w:r>
    </w:p>
    <w:p w:rsidR="00E11F1A" w:rsidRDefault="00E11F1A" w:rsidP="00E11F1A">
      <w:r>
        <w:rPr>
          <w:rFonts w:hint="eastAsia"/>
        </w:rPr>
        <w:t>□今年初めて発刊された「</w:t>
      </w:r>
      <w:r>
        <w:rPr>
          <w:rFonts w:hint="eastAsia"/>
        </w:rPr>
        <w:t>2013</w:t>
      </w:r>
      <w:r>
        <w:rPr>
          <w:rFonts w:hint="eastAsia"/>
        </w:rPr>
        <w:t>年度知的財産侵害対応及び保護執行報告書」によると、最近の韓国の知的財産権保護環境は大きく改善されたものと示され</w:t>
      </w:r>
      <w:r w:rsidR="00DC5506">
        <w:rPr>
          <w:rFonts w:hint="eastAsia"/>
        </w:rPr>
        <w:t>た。</w:t>
      </w:r>
    </w:p>
    <w:p w:rsidR="00DC5506" w:rsidRDefault="00E11F1A" w:rsidP="00E11F1A">
      <w:r>
        <w:rPr>
          <w:rFonts w:hint="eastAsia"/>
        </w:rPr>
        <w:t>○</w:t>
      </w:r>
      <w:r w:rsidR="00DC5506">
        <w:rPr>
          <w:rFonts w:hint="eastAsia"/>
        </w:rPr>
        <w:t>不法著作物の利用が</w:t>
      </w:r>
      <w:r w:rsidR="00DC5506">
        <w:rPr>
          <w:rFonts w:hint="eastAsia"/>
        </w:rPr>
        <w:t>2009</w:t>
      </w:r>
      <w:r w:rsidR="00DC5506">
        <w:rPr>
          <w:rFonts w:hint="eastAsia"/>
        </w:rPr>
        <w:t>年</w:t>
      </w:r>
      <w:r w:rsidR="00DC5506">
        <w:rPr>
          <w:rFonts w:hint="eastAsia"/>
        </w:rPr>
        <w:t>42.4</w:t>
      </w:r>
      <w:r w:rsidR="00DC5506">
        <w:rPr>
          <w:rFonts w:hint="eastAsia"/>
        </w:rPr>
        <w:t>％から</w:t>
      </w:r>
      <w:r w:rsidR="00DC5506">
        <w:rPr>
          <w:rFonts w:hint="eastAsia"/>
        </w:rPr>
        <w:t>2013</w:t>
      </w:r>
      <w:r w:rsidR="00DC5506">
        <w:rPr>
          <w:rFonts w:hint="eastAsia"/>
        </w:rPr>
        <w:t>年</w:t>
      </w:r>
      <w:r w:rsidR="00DC5506">
        <w:rPr>
          <w:rFonts w:hint="eastAsia"/>
        </w:rPr>
        <w:t xml:space="preserve">32.4% </w:t>
      </w:r>
      <w:r w:rsidR="00DC5506">
        <w:rPr>
          <w:rFonts w:hint="eastAsia"/>
        </w:rPr>
        <w:t>に著しく減って合法市場の規模も</w:t>
      </w:r>
      <w:r w:rsidR="00DC5506">
        <w:rPr>
          <w:rFonts w:hint="eastAsia"/>
        </w:rPr>
        <w:t>3</w:t>
      </w:r>
      <w:r w:rsidR="00DC5506">
        <w:rPr>
          <w:rFonts w:hint="eastAsia"/>
        </w:rPr>
        <w:t>兆</w:t>
      </w:r>
      <w:r w:rsidR="00DC5506">
        <w:rPr>
          <w:rFonts w:hint="eastAsia"/>
        </w:rPr>
        <w:t>3</w:t>
      </w:r>
      <w:r w:rsidR="00DC5506">
        <w:rPr>
          <w:rFonts w:hint="eastAsia"/>
        </w:rPr>
        <w:t>千億ウォン弱増加し、模倣品に対する消費者の認識も</w:t>
      </w:r>
      <w:r w:rsidR="00DC5506">
        <w:rPr>
          <w:rFonts w:hint="eastAsia"/>
        </w:rPr>
        <w:t>2009</w:t>
      </w:r>
      <w:r w:rsidR="00DC5506">
        <w:rPr>
          <w:rFonts w:hint="eastAsia"/>
        </w:rPr>
        <w:t>年の調査以降徐々に改善されている。従って、米国政府が毎年発表している知的財産権監視対象国から</w:t>
      </w:r>
      <w:r w:rsidR="00DC5506">
        <w:rPr>
          <w:rFonts w:hint="eastAsia"/>
        </w:rPr>
        <w:t>2009</w:t>
      </w:r>
      <w:r w:rsidR="00DC5506">
        <w:rPr>
          <w:rFonts w:hint="eastAsia"/>
        </w:rPr>
        <w:t>年から</w:t>
      </w:r>
      <w:r w:rsidR="00DC5506">
        <w:rPr>
          <w:rFonts w:hint="eastAsia"/>
        </w:rPr>
        <w:t>5</w:t>
      </w:r>
      <w:r w:rsidR="00DC5506">
        <w:rPr>
          <w:rFonts w:hint="eastAsia"/>
        </w:rPr>
        <w:t>年連続して除外となっている。</w:t>
      </w:r>
    </w:p>
    <w:p w:rsidR="00DC5506" w:rsidRDefault="00DC5506" w:rsidP="00E11F1A">
      <w:r>
        <w:rPr>
          <w:rFonts w:hint="eastAsia"/>
        </w:rPr>
        <w:t>□国家知識財産委員会が主管し法務部、文化体育観光部と特許庁など</w:t>
      </w:r>
      <w:r>
        <w:rPr>
          <w:rFonts w:hint="eastAsia"/>
        </w:rPr>
        <w:t>11</w:t>
      </w:r>
      <w:r>
        <w:rPr>
          <w:rFonts w:hint="eastAsia"/>
        </w:rPr>
        <w:t>関連政府機関が参加して、政府レベル全体で初めて発刊したこの報告書は、韓国政府の知的財産保護政策の成果を網羅している。</w:t>
      </w:r>
    </w:p>
    <w:p w:rsidR="00DC5506" w:rsidRDefault="00DC5506" w:rsidP="00E11F1A">
      <w:r>
        <w:rPr>
          <w:rFonts w:hint="eastAsia"/>
        </w:rPr>
        <w:t>○この報告書を契機に、韓国政府の知的財産権に対する保護意志と努力を対内外に知られることにより、これまで</w:t>
      </w:r>
      <w:r w:rsidR="00A37027">
        <w:rPr>
          <w:rFonts w:hint="eastAsia"/>
        </w:rPr>
        <w:t>韓国の国家競争力に比べて評価が低かった韓国の知財権の国際的位相と保護順位</w:t>
      </w:r>
      <w:r w:rsidR="00A37027">
        <w:rPr>
          <w:rFonts w:hint="eastAsia"/>
          <w:vertAlign w:val="superscript"/>
        </w:rPr>
        <w:t>*</w:t>
      </w:r>
      <w:r w:rsidR="00A37027">
        <w:rPr>
          <w:rFonts w:hint="eastAsia"/>
        </w:rPr>
        <w:t>の向上に寄与する</w:t>
      </w:r>
      <w:r w:rsidR="001126F3">
        <w:rPr>
          <w:rFonts w:hint="eastAsia"/>
        </w:rPr>
        <w:t>ものと</w:t>
      </w:r>
      <w:r w:rsidR="00A37027">
        <w:rPr>
          <w:rFonts w:hint="eastAsia"/>
        </w:rPr>
        <w:t>期待している。</w:t>
      </w:r>
    </w:p>
    <w:p w:rsidR="001126F3" w:rsidRDefault="001126F3" w:rsidP="00E11F1A"/>
    <w:p w:rsidR="00A37027" w:rsidRDefault="00A37027" w:rsidP="00E11F1A">
      <w:r w:rsidRPr="00A37027">
        <w:rPr>
          <w:rFonts w:hint="eastAsia"/>
        </w:rPr>
        <w:t>*</w:t>
      </w:r>
      <w:r>
        <w:rPr>
          <w:rFonts w:hint="eastAsia"/>
        </w:rPr>
        <w:t>2013</w:t>
      </w:r>
      <w:r>
        <w:rPr>
          <w:rFonts w:hint="eastAsia"/>
        </w:rPr>
        <w:t>年韓国知財権保護水準に関する国際評価</w:t>
      </w:r>
    </w:p>
    <w:p w:rsidR="00A37027" w:rsidRDefault="00A37027" w:rsidP="00E11F1A">
      <w:r>
        <w:rPr>
          <w:rFonts w:hint="eastAsia"/>
        </w:rPr>
        <w:t>－</w:t>
      </w:r>
      <w:r>
        <w:rPr>
          <w:rFonts w:hint="eastAsia"/>
        </w:rPr>
        <w:t>WEF</w:t>
      </w:r>
      <w:r w:rsidR="00CF3829">
        <w:rPr>
          <w:rFonts w:hint="eastAsia"/>
        </w:rPr>
        <w:t>48</w:t>
      </w:r>
      <w:r w:rsidR="00CF3829">
        <w:rPr>
          <w:rFonts w:hint="eastAsia"/>
        </w:rPr>
        <w:t>位</w:t>
      </w:r>
      <w:r w:rsidR="00CF3829">
        <w:rPr>
          <w:rFonts w:hint="eastAsia"/>
        </w:rPr>
        <w:t>(vs.</w:t>
      </w:r>
      <w:r w:rsidR="00CF3829">
        <w:rPr>
          <w:rFonts w:hint="eastAsia"/>
        </w:rPr>
        <w:t>国家競争力</w:t>
      </w:r>
      <w:r w:rsidR="00CF3829">
        <w:rPr>
          <w:rFonts w:hint="eastAsia"/>
        </w:rPr>
        <w:t>25</w:t>
      </w:r>
      <w:r w:rsidR="00CF3829">
        <w:rPr>
          <w:rFonts w:hint="eastAsia"/>
        </w:rPr>
        <w:t>位</w:t>
      </w:r>
      <w:r w:rsidR="00CF3829">
        <w:rPr>
          <w:rFonts w:hint="eastAsia"/>
        </w:rPr>
        <w:t>)</w:t>
      </w:r>
      <w:r w:rsidR="00CF3829">
        <w:rPr>
          <w:rFonts w:hint="eastAsia"/>
        </w:rPr>
        <w:t>、</w:t>
      </w:r>
      <w:r w:rsidR="00CF3829">
        <w:rPr>
          <w:rFonts w:hint="eastAsia"/>
        </w:rPr>
        <w:t>IMF 40</w:t>
      </w:r>
      <w:r w:rsidR="00CF3829">
        <w:rPr>
          <w:rFonts w:hint="eastAsia"/>
        </w:rPr>
        <w:t>位</w:t>
      </w:r>
      <w:r w:rsidR="00CF3829">
        <w:rPr>
          <w:rFonts w:hint="eastAsia"/>
        </w:rPr>
        <w:t>(vs.</w:t>
      </w:r>
      <w:r w:rsidR="00CF3829">
        <w:rPr>
          <w:rFonts w:hint="eastAsia"/>
        </w:rPr>
        <w:t>国家競争力</w:t>
      </w:r>
      <w:r w:rsidR="00CF3829">
        <w:rPr>
          <w:rFonts w:hint="eastAsia"/>
        </w:rPr>
        <w:t>22</w:t>
      </w:r>
      <w:r w:rsidR="00CF3829">
        <w:rPr>
          <w:rFonts w:hint="eastAsia"/>
        </w:rPr>
        <w:t>位</w:t>
      </w:r>
      <w:r w:rsidR="00CF3829">
        <w:rPr>
          <w:rFonts w:hint="eastAsia"/>
        </w:rPr>
        <w:t>)</w:t>
      </w:r>
    </w:p>
    <w:p w:rsidR="00CF3829" w:rsidRDefault="00CF3829" w:rsidP="00E11F1A">
      <w:r>
        <w:rPr>
          <w:rFonts w:asciiTheme="minorEastAsia" w:hAnsiTheme="minorEastAsia" w:hint="eastAsia"/>
        </w:rPr>
        <w:t>※</w:t>
      </w:r>
      <w:r>
        <w:rPr>
          <w:rFonts w:hint="eastAsia"/>
        </w:rPr>
        <w:t>米国政府も大統領所属の知的財産執行調整官</w:t>
      </w:r>
      <w:r>
        <w:rPr>
          <w:rFonts w:hint="eastAsia"/>
        </w:rPr>
        <w:t>(IP Enforcement Coordinator)</w:t>
      </w:r>
      <w:r>
        <w:rPr>
          <w:rFonts w:hint="eastAsia"/>
        </w:rPr>
        <w:t>を設置し、毎年「知識財産執行に関す</w:t>
      </w:r>
      <w:r w:rsidR="001126F3">
        <w:rPr>
          <w:rFonts w:hint="eastAsia"/>
        </w:rPr>
        <w:t>る年次</w:t>
      </w:r>
      <w:r>
        <w:rPr>
          <w:rFonts w:hint="eastAsia"/>
        </w:rPr>
        <w:t>報告書」</w:t>
      </w:r>
      <w:r>
        <w:rPr>
          <w:rFonts w:hint="eastAsia"/>
        </w:rPr>
        <w:t xml:space="preserve">(US IP Enforcement Coordinator Annual report on IP Enforcement) </w:t>
      </w:r>
      <w:r w:rsidR="001126F3">
        <w:rPr>
          <w:rFonts w:hint="eastAsia"/>
        </w:rPr>
        <w:t>を発刊している。</w:t>
      </w:r>
    </w:p>
    <w:p w:rsidR="001126F3" w:rsidRDefault="001126F3" w:rsidP="00E11F1A"/>
    <w:p w:rsidR="001126F3" w:rsidRDefault="001126F3" w:rsidP="00E11F1A">
      <w:r>
        <w:rPr>
          <w:rFonts w:hint="eastAsia"/>
        </w:rPr>
        <w:t>□この報告書によると、知的財産権保護執行の分野別の主要成果は次のとおりである。</w:t>
      </w:r>
    </w:p>
    <w:p w:rsidR="001126F3" w:rsidRDefault="001126F3" w:rsidP="00E11F1A">
      <w:r>
        <w:rPr>
          <w:rFonts w:hint="eastAsia"/>
        </w:rPr>
        <w:t>○第一に、産業財産権分野の場合、特許庁が</w:t>
      </w:r>
      <w:r>
        <w:rPr>
          <w:rFonts w:hint="eastAsia"/>
        </w:rPr>
        <w:t>2010</w:t>
      </w:r>
      <w:r>
        <w:rPr>
          <w:rFonts w:hint="eastAsia"/>
        </w:rPr>
        <w:t>年に特別司法警察の発足を契機に模倣品に対するオン・オフラインの取締りを強化した結果、</w:t>
      </w:r>
      <w:r>
        <w:rPr>
          <w:rFonts w:hint="eastAsia"/>
        </w:rPr>
        <w:t>2013</w:t>
      </w:r>
      <w:r>
        <w:rPr>
          <w:rFonts w:hint="eastAsia"/>
        </w:rPr>
        <w:t>年</w:t>
      </w:r>
      <w:r>
        <w:rPr>
          <w:rFonts w:hint="eastAsia"/>
        </w:rPr>
        <w:t>12</w:t>
      </w:r>
      <w:r>
        <w:rPr>
          <w:rFonts w:hint="eastAsia"/>
        </w:rPr>
        <w:t>月現在、</w:t>
      </w:r>
      <w:r>
        <w:rPr>
          <w:rFonts w:hint="eastAsia"/>
        </w:rPr>
        <w:t>376</w:t>
      </w:r>
      <w:r>
        <w:rPr>
          <w:rFonts w:hint="eastAsia"/>
        </w:rPr>
        <w:t>人を刑事立件し、</w:t>
      </w:r>
      <w:r>
        <w:rPr>
          <w:rFonts w:hint="eastAsia"/>
        </w:rPr>
        <w:t>82</w:t>
      </w:r>
      <w:r>
        <w:rPr>
          <w:rFonts w:hint="eastAsia"/>
        </w:rPr>
        <w:t>万件余りを押収した。また、オンラインショッピングモール</w:t>
      </w:r>
      <w:r>
        <w:rPr>
          <w:rFonts w:hint="eastAsia"/>
        </w:rPr>
        <w:t>800</w:t>
      </w:r>
      <w:r>
        <w:rPr>
          <w:rFonts w:hint="eastAsia"/>
        </w:rPr>
        <w:t>ヶ所の接続を遮断または閉鎖した。</w:t>
      </w:r>
    </w:p>
    <w:p w:rsidR="001126F3" w:rsidRDefault="001126F3" w:rsidP="00E11F1A">
      <w:r>
        <w:rPr>
          <w:rFonts w:hint="eastAsia"/>
        </w:rPr>
        <w:t>○第二に、著作権分野は文化体育観光部所属の著作権特別司法警察、著作権委員会の</w:t>
      </w:r>
      <w:r>
        <w:rPr>
          <w:rFonts w:hint="eastAsia"/>
        </w:rPr>
        <w:t>OSP(Online Service Provider)</w:t>
      </w:r>
      <w:r>
        <w:rPr>
          <w:rFonts w:hint="eastAsia"/>
        </w:rPr>
        <w:t>取締り及び著作権保護センターの不法著作物追跡システム</w:t>
      </w:r>
      <w:r>
        <w:rPr>
          <w:rFonts w:hint="eastAsia"/>
        </w:rPr>
        <w:t>(ICOP: Illegal Copyrights Obstruction Program)</w:t>
      </w:r>
      <w:r>
        <w:rPr>
          <w:rFonts w:hint="eastAsia"/>
        </w:rPr>
        <w:t>の運営など、全方位において監視や取締り及び捜査活動を行った結果、不法著作物の複製及び流通が大幅に減ったものと示された。</w:t>
      </w:r>
    </w:p>
    <w:p w:rsidR="001126F3" w:rsidRDefault="001126F3" w:rsidP="00E11F1A">
      <w:r>
        <w:rPr>
          <w:rFonts w:hint="eastAsia"/>
        </w:rPr>
        <w:t>○第三に、晴雨の知財権保護執行の成果は、特許庁及び文化体育観光部の所管分野別の保護努力とともに、検察と警察及び自治体などの内部取締り、通関段階の関西町の取締りと海外事務所</w:t>
      </w:r>
      <w:r>
        <w:rPr>
          <w:rFonts w:hint="eastAsia"/>
        </w:rPr>
        <w:t>(</w:t>
      </w:r>
      <w:r>
        <w:rPr>
          <w:rFonts w:hint="eastAsia"/>
        </w:rPr>
        <w:t>特許庁傘下の</w:t>
      </w:r>
      <w:r>
        <w:rPr>
          <w:rFonts w:hint="eastAsia"/>
        </w:rPr>
        <w:t>IP-Desk</w:t>
      </w:r>
      <w:r>
        <w:rPr>
          <w:rFonts w:hint="eastAsia"/>
        </w:rPr>
        <w:t>及び著作権委員会の海外著作権センター</w:t>
      </w:r>
      <w:r>
        <w:rPr>
          <w:rFonts w:hint="eastAsia"/>
        </w:rPr>
        <w:t>)</w:t>
      </w:r>
      <w:r w:rsidR="00E97218">
        <w:rPr>
          <w:rFonts w:hint="eastAsia"/>
        </w:rPr>
        <w:t>の現地支援な</w:t>
      </w:r>
      <w:r w:rsidR="00E97218">
        <w:rPr>
          <w:rFonts w:hint="eastAsia"/>
        </w:rPr>
        <w:lastRenderedPageBreak/>
        <w:t>どと連携してから向上されている。</w:t>
      </w:r>
    </w:p>
    <w:p w:rsidR="00E97218" w:rsidRDefault="00E97218" w:rsidP="00E11F1A"/>
    <w:p w:rsidR="00E97218" w:rsidRDefault="00E97218" w:rsidP="00E97218">
      <w:pPr>
        <w:jc w:val="center"/>
      </w:pPr>
      <w:r>
        <w:rPr>
          <w:rFonts w:hint="eastAsia"/>
        </w:rPr>
        <w:t>＜政府機関別の知的財産権に係る保護業務＞</w:t>
      </w:r>
    </w:p>
    <w:tbl>
      <w:tblPr>
        <w:tblStyle w:val="a3"/>
        <w:tblW w:w="0" w:type="auto"/>
        <w:tblLook w:val="04A0"/>
      </w:tblPr>
      <w:tblGrid>
        <w:gridCol w:w="1008"/>
        <w:gridCol w:w="1440"/>
        <w:gridCol w:w="3240"/>
        <w:gridCol w:w="3014"/>
      </w:tblGrid>
      <w:tr w:rsidR="00E97218" w:rsidTr="00E97218">
        <w:tc>
          <w:tcPr>
            <w:tcW w:w="1008" w:type="dxa"/>
          </w:tcPr>
          <w:p w:rsidR="00E97218" w:rsidRDefault="00E97218" w:rsidP="00E97218">
            <w:pPr>
              <w:jc w:val="center"/>
            </w:pPr>
            <w:r>
              <w:rPr>
                <w:rFonts w:hint="eastAsia"/>
              </w:rPr>
              <w:t>権利</w:t>
            </w:r>
          </w:p>
        </w:tc>
        <w:tc>
          <w:tcPr>
            <w:tcW w:w="1440" w:type="dxa"/>
          </w:tcPr>
          <w:p w:rsidR="00E97218" w:rsidRDefault="00E97218" w:rsidP="00E97218">
            <w:pPr>
              <w:jc w:val="center"/>
            </w:pPr>
            <w:r>
              <w:rPr>
                <w:rFonts w:hint="eastAsia"/>
              </w:rPr>
              <w:t>所管の　　政府機関</w:t>
            </w:r>
          </w:p>
        </w:tc>
        <w:tc>
          <w:tcPr>
            <w:tcW w:w="3240" w:type="dxa"/>
          </w:tcPr>
          <w:p w:rsidR="00E97218" w:rsidRDefault="00E97218" w:rsidP="00E97218">
            <w:pPr>
              <w:jc w:val="center"/>
            </w:pPr>
            <w:r>
              <w:rPr>
                <w:rFonts w:hint="eastAsia"/>
              </w:rPr>
              <w:t>主な業務</w:t>
            </w:r>
          </w:p>
        </w:tc>
        <w:tc>
          <w:tcPr>
            <w:tcW w:w="3014" w:type="dxa"/>
          </w:tcPr>
          <w:p w:rsidR="00E97218" w:rsidRDefault="00E97218" w:rsidP="00E97218">
            <w:pPr>
              <w:jc w:val="center"/>
            </w:pPr>
            <w:r>
              <w:rPr>
                <w:rFonts w:hint="eastAsia"/>
              </w:rPr>
              <w:t>細部推進事項</w:t>
            </w:r>
          </w:p>
        </w:tc>
      </w:tr>
      <w:tr w:rsidR="00E97218" w:rsidTr="00E97218">
        <w:tc>
          <w:tcPr>
            <w:tcW w:w="1008" w:type="dxa"/>
          </w:tcPr>
          <w:p w:rsidR="00E97218" w:rsidRDefault="00E97218" w:rsidP="00E11F1A">
            <w:r>
              <w:rPr>
                <w:rFonts w:hint="eastAsia"/>
              </w:rPr>
              <w:t>産業財産権</w:t>
            </w:r>
          </w:p>
        </w:tc>
        <w:tc>
          <w:tcPr>
            <w:tcW w:w="1440" w:type="dxa"/>
          </w:tcPr>
          <w:p w:rsidR="00E97218" w:rsidRDefault="00E97218" w:rsidP="00E11F1A">
            <w:r>
              <w:rPr>
                <w:rFonts w:hint="eastAsia"/>
              </w:rPr>
              <w:t>特許庁</w:t>
            </w:r>
          </w:p>
        </w:tc>
        <w:tc>
          <w:tcPr>
            <w:tcW w:w="3240" w:type="dxa"/>
          </w:tcPr>
          <w:p w:rsidR="00E97218" w:rsidRDefault="00E97218" w:rsidP="00E11F1A">
            <w:r>
              <w:rPr>
                <w:rFonts w:hint="eastAsia"/>
              </w:rPr>
              <w:t>特許、商標、営業秘密及びデザインなどの国内外の保護活動、広報及び教育など</w:t>
            </w:r>
          </w:p>
        </w:tc>
        <w:tc>
          <w:tcPr>
            <w:tcW w:w="3014" w:type="dxa"/>
          </w:tcPr>
          <w:p w:rsidR="00E97218" w:rsidRDefault="00E97218" w:rsidP="00E11F1A">
            <w:r>
              <w:rPr>
                <w:rFonts w:hint="eastAsia"/>
              </w:rPr>
              <w:t>特許審判及び模倣品の取締り</w:t>
            </w:r>
          </w:p>
        </w:tc>
      </w:tr>
      <w:tr w:rsidR="00E97218" w:rsidTr="00E97218">
        <w:tc>
          <w:tcPr>
            <w:tcW w:w="1008" w:type="dxa"/>
          </w:tcPr>
          <w:p w:rsidR="00E97218" w:rsidRDefault="00E97218" w:rsidP="00E11F1A">
            <w:r>
              <w:rPr>
                <w:rFonts w:hint="eastAsia"/>
              </w:rPr>
              <w:t>著作権</w:t>
            </w:r>
          </w:p>
        </w:tc>
        <w:tc>
          <w:tcPr>
            <w:tcW w:w="1440" w:type="dxa"/>
          </w:tcPr>
          <w:p w:rsidR="00E97218" w:rsidRDefault="00E97218" w:rsidP="00E11F1A">
            <w:r>
              <w:rPr>
                <w:rFonts w:hint="eastAsia"/>
              </w:rPr>
              <w:t>文化体育観光部</w:t>
            </w:r>
          </w:p>
        </w:tc>
        <w:tc>
          <w:tcPr>
            <w:tcW w:w="3240" w:type="dxa"/>
          </w:tcPr>
          <w:p w:rsidR="00E97218" w:rsidRDefault="00E97218" w:rsidP="00E11F1A">
            <w:r>
              <w:rPr>
                <w:rFonts w:hint="eastAsia"/>
              </w:rPr>
              <w:t>国内外の著作権に係る保護活動、広報及び教育など認識向上活動</w:t>
            </w:r>
          </w:p>
        </w:tc>
        <w:tc>
          <w:tcPr>
            <w:tcW w:w="3014" w:type="dxa"/>
          </w:tcPr>
          <w:p w:rsidR="00E97218" w:rsidRPr="00E97218" w:rsidRDefault="00E97218" w:rsidP="00E11F1A">
            <w:r>
              <w:rPr>
                <w:rFonts w:hint="eastAsia"/>
              </w:rPr>
              <w:t>著作権侵害取締り、</w:t>
            </w:r>
            <w:r>
              <w:rPr>
                <w:rFonts w:hint="eastAsia"/>
              </w:rPr>
              <w:t>OSP</w:t>
            </w:r>
            <w:r>
              <w:rPr>
                <w:rFonts w:hint="eastAsia"/>
              </w:rPr>
              <w:t>対象是正・勧告、在宅モニターリング及び</w:t>
            </w:r>
            <w:r>
              <w:rPr>
                <w:rFonts w:hint="eastAsia"/>
              </w:rPr>
              <w:t>ICOP</w:t>
            </w:r>
            <w:r>
              <w:rPr>
                <w:rFonts w:hint="eastAsia"/>
              </w:rPr>
              <w:t>運営など</w:t>
            </w:r>
          </w:p>
        </w:tc>
      </w:tr>
      <w:tr w:rsidR="00E97218" w:rsidTr="00E97218">
        <w:tc>
          <w:tcPr>
            <w:tcW w:w="1008" w:type="dxa"/>
            <w:vMerge w:val="restart"/>
          </w:tcPr>
          <w:p w:rsidR="00E97218" w:rsidRDefault="00E97218" w:rsidP="00E11F1A">
            <w:r>
              <w:rPr>
                <w:rFonts w:hint="eastAsia"/>
              </w:rPr>
              <w:t>取締り及び捜査など執行</w:t>
            </w:r>
          </w:p>
        </w:tc>
        <w:tc>
          <w:tcPr>
            <w:tcW w:w="1440" w:type="dxa"/>
          </w:tcPr>
          <w:p w:rsidR="00E97218" w:rsidRPr="00E97218" w:rsidRDefault="00E97218" w:rsidP="00E11F1A">
            <w:r>
              <w:rPr>
                <w:rFonts w:hint="eastAsia"/>
              </w:rPr>
              <w:t>検察庁</w:t>
            </w:r>
          </w:p>
        </w:tc>
        <w:tc>
          <w:tcPr>
            <w:tcW w:w="3240" w:type="dxa"/>
            <w:vMerge w:val="restart"/>
          </w:tcPr>
          <w:p w:rsidR="00E97218" w:rsidRDefault="00E97218" w:rsidP="00E11F1A">
            <w:r>
              <w:rPr>
                <w:rFonts w:hint="eastAsia"/>
              </w:rPr>
              <w:t>知的財産権侵害物品の不法複製及び流通取締り、捜査など</w:t>
            </w:r>
          </w:p>
        </w:tc>
        <w:tc>
          <w:tcPr>
            <w:tcW w:w="3014" w:type="dxa"/>
            <w:vMerge w:val="restart"/>
          </w:tcPr>
          <w:p w:rsidR="00E97218" w:rsidRDefault="00E97218" w:rsidP="00E11F1A">
            <w:r>
              <w:rPr>
                <w:rFonts w:hint="eastAsia"/>
              </w:rPr>
              <w:t>捜査</w:t>
            </w:r>
            <w:r>
              <w:rPr>
                <w:rFonts w:hint="eastAsia"/>
              </w:rPr>
              <w:t>(</w:t>
            </w:r>
            <w:r>
              <w:rPr>
                <w:rFonts w:hint="eastAsia"/>
              </w:rPr>
              <w:t>取締り</w:t>
            </w:r>
            <w:r>
              <w:rPr>
                <w:rFonts w:hint="eastAsia"/>
              </w:rPr>
              <w:t>)</w:t>
            </w:r>
            <w:r>
              <w:rPr>
                <w:rFonts w:hint="eastAsia"/>
              </w:rPr>
              <w:t>任財の専門性強化及び捜査技法能力の向上</w:t>
            </w:r>
          </w:p>
        </w:tc>
      </w:tr>
      <w:tr w:rsidR="00E97218" w:rsidTr="00E97218">
        <w:tc>
          <w:tcPr>
            <w:tcW w:w="1008" w:type="dxa"/>
            <w:vMerge/>
          </w:tcPr>
          <w:p w:rsidR="00E97218" w:rsidRDefault="00E97218" w:rsidP="00E11F1A"/>
        </w:tc>
        <w:tc>
          <w:tcPr>
            <w:tcW w:w="1440" w:type="dxa"/>
          </w:tcPr>
          <w:p w:rsidR="00E97218" w:rsidRDefault="00E97218" w:rsidP="00E11F1A">
            <w:r>
              <w:rPr>
                <w:rFonts w:hint="eastAsia"/>
              </w:rPr>
              <w:t>警察庁</w:t>
            </w:r>
          </w:p>
        </w:tc>
        <w:tc>
          <w:tcPr>
            <w:tcW w:w="3240" w:type="dxa"/>
            <w:vMerge/>
          </w:tcPr>
          <w:p w:rsidR="00E97218" w:rsidRDefault="00E97218" w:rsidP="00E11F1A"/>
        </w:tc>
        <w:tc>
          <w:tcPr>
            <w:tcW w:w="3014" w:type="dxa"/>
            <w:vMerge/>
          </w:tcPr>
          <w:p w:rsidR="00E97218" w:rsidRDefault="00E97218" w:rsidP="00E11F1A"/>
        </w:tc>
      </w:tr>
      <w:tr w:rsidR="00E97218" w:rsidTr="00E97218">
        <w:tc>
          <w:tcPr>
            <w:tcW w:w="1008" w:type="dxa"/>
            <w:vMerge/>
          </w:tcPr>
          <w:p w:rsidR="00E97218" w:rsidRDefault="00E97218" w:rsidP="00E11F1A"/>
        </w:tc>
        <w:tc>
          <w:tcPr>
            <w:tcW w:w="1440" w:type="dxa"/>
          </w:tcPr>
          <w:p w:rsidR="00E97218" w:rsidRDefault="00E97218" w:rsidP="00E11F1A">
            <w:r>
              <w:rPr>
                <w:rFonts w:hint="eastAsia"/>
              </w:rPr>
              <w:t>海洋警察庁</w:t>
            </w:r>
          </w:p>
        </w:tc>
        <w:tc>
          <w:tcPr>
            <w:tcW w:w="3240" w:type="dxa"/>
            <w:vMerge/>
          </w:tcPr>
          <w:p w:rsidR="00E97218" w:rsidRDefault="00E97218" w:rsidP="00E11F1A"/>
        </w:tc>
        <w:tc>
          <w:tcPr>
            <w:tcW w:w="3014" w:type="dxa"/>
            <w:vMerge/>
          </w:tcPr>
          <w:p w:rsidR="00E97218" w:rsidRDefault="00E97218" w:rsidP="00E11F1A"/>
        </w:tc>
      </w:tr>
      <w:tr w:rsidR="00E97218" w:rsidTr="00E97218">
        <w:tc>
          <w:tcPr>
            <w:tcW w:w="1008" w:type="dxa"/>
            <w:vMerge/>
          </w:tcPr>
          <w:p w:rsidR="00E97218" w:rsidRDefault="00E97218" w:rsidP="00E11F1A"/>
        </w:tc>
        <w:tc>
          <w:tcPr>
            <w:tcW w:w="1440" w:type="dxa"/>
          </w:tcPr>
          <w:p w:rsidR="00E97218" w:rsidRDefault="00E97218" w:rsidP="00E11F1A">
            <w:r>
              <w:rPr>
                <w:rFonts w:hint="eastAsia"/>
              </w:rPr>
              <w:t>貿易委員会</w:t>
            </w:r>
          </w:p>
        </w:tc>
        <w:tc>
          <w:tcPr>
            <w:tcW w:w="3240" w:type="dxa"/>
          </w:tcPr>
          <w:p w:rsidR="00E97218" w:rsidRDefault="00E97218" w:rsidP="00E11F1A">
            <w:r>
              <w:rPr>
                <w:rFonts w:hint="eastAsia"/>
              </w:rPr>
              <w:t>知的財産権侵害など不公正貿易行為の調査及び判定</w:t>
            </w:r>
          </w:p>
        </w:tc>
        <w:tc>
          <w:tcPr>
            <w:tcW w:w="3014" w:type="dxa"/>
          </w:tcPr>
          <w:p w:rsidR="00E97218" w:rsidRDefault="00E97218" w:rsidP="00E11F1A">
            <w:r>
              <w:rPr>
                <w:rFonts w:hint="eastAsia"/>
              </w:rPr>
              <w:t>知財権侵害及び原産地表示違反などの調査</w:t>
            </w:r>
          </w:p>
        </w:tc>
      </w:tr>
      <w:tr w:rsidR="00E97218" w:rsidTr="00E97218">
        <w:tc>
          <w:tcPr>
            <w:tcW w:w="1008" w:type="dxa"/>
            <w:vMerge/>
          </w:tcPr>
          <w:p w:rsidR="00E97218" w:rsidRDefault="00E97218" w:rsidP="00E11F1A"/>
        </w:tc>
        <w:tc>
          <w:tcPr>
            <w:tcW w:w="1440" w:type="dxa"/>
          </w:tcPr>
          <w:p w:rsidR="00E97218" w:rsidRDefault="00E97218" w:rsidP="00E11F1A">
            <w:r>
              <w:rPr>
                <w:rFonts w:hint="eastAsia"/>
              </w:rPr>
              <w:t>関税庁</w:t>
            </w:r>
          </w:p>
        </w:tc>
        <w:tc>
          <w:tcPr>
            <w:tcW w:w="3240" w:type="dxa"/>
          </w:tcPr>
          <w:p w:rsidR="00E97218" w:rsidRDefault="00E97218" w:rsidP="00E11F1A">
            <w:r>
              <w:rPr>
                <w:rFonts w:hint="eastAsia"/>
              </w:rPr>
              <w:t>関税、水際処置など対外取引秩序の確立</w:t>
            </w:r>
          </w:p>
        </w:tc>
        <w:tc>
          <w:tcPr>
            <w:tcW w:w="3014" w:type="dxa"/>
          </w:tcPr>
          <w:p w:rsidR="00E97218" w:rsidRDefault="00E97218" w:rsidP="00E11F1A">
            <w:r>
              <w:rPr>
                <w:rFonts w:hint="eastAsia"/>
              </w:rPr>
              <w:t>密輸入取締り及び通関保留処置など</w:t>
            </w:r>
          </w:p>
        </w:tc>
      </w:tr>
    </w:tbl>
    <w:p w:rsidR="00E97218" w:rsidRPr="001126F3" w:rsidRDefault="00E97218" w:rsidP="00E11F1A"/>
    <w:p w:rsidR="005A719E" w:rsidRDefault="00E97218" w:rsidP="00E97218">
      <w:pPr>
        <w:jc w:val="left"/>
      </w:pPr>
      <w:r>
        <w:rPr>
          <w:rFonts w:hint="eastAsia"/>
        </w:rPr>
        <w:t>□この報告書には、海外市場進出時の知財権紛争の危険に露出された</w:t>
      </w:r>
      <w:r w:rsidR="006C13B8">
        <w:rPr>
          <w:rFonts w:hint="eastAsia"/>
        </w:rPr>
        <w:t>中小・中堅企業を対象に紛争対応システム、モバイル及び</w:t>
      </w:r>
      <w:r w:rsidR="006C13B8">
        <w:rPr>
          <w:rFonts w:hint="eastAsia"/>
        </w:rPr>
        <w:t>SNS</w:t>
      </w:r>
      <w:r w:rsidR="006C13B8">
        <w:rPr>
          <w:rFonts w:hint="eastAsia"/>
        </w:rPr>
        <w:t>などにより新たに拡大する侵害類型に対する知財権保護、</w:t>
      </w:r>
      <w:r w:rsidR="006C13B8">
        <w:rPr>
          <w:rFonts w:hint="eastAsia"/>
        </w:rPr>
        <w:t>3D</w:t>
      </w:r>
      <w:r w:rsidR="006C13B8">
        <w:rPr>
          <w:rFonts w:hint="eastAsia"/>
        </w:rPr>
        <w:t>プリンティング、ビックデータと伝統知識など新知識財産の保護対策を講じる必要性などを政府の今後の課題として提示している。</w:t>
      </w:r>
    </w:p>
    <w:p w:rsidR="006C13B8" w:rsidRDefault="006C13B8" w:rsidP="00E97218">
      <w:pPr>
        <w:jc w:val="left"/>
      </w:pPr>
    </w:p>
    <w:p w:rsidR="006C13B8" w:rsidRDefault="006C13B8" w:rsidP="00E97218">
      <w:pPr>
        <w:jc w:val="left"/>
      </w:pPr>
      <w:r>
        <w:rPr>
          <w:rFonts w:hint="eastAsia"/>
        </w:rPr>
        <w:t>□今後政府は、定期的な年次報告書を発刊するとともに、韓国政府の知的財産保護執行体系をさらに強化し、関連の政府機関同士で協業を拡大するために</w:t>
      </w:r>
      <w:r>
        <w:rPr>
          <w:rFonts w:hint="eastAsia"/>
        </w:rPr>
        <w:t>(</w:t>
      </w:r>
      <w:r>
        <w:rPr>
          <w:rFonts w:hint="eastAsia"/>
        </w:rPr>
        <w:t>仮</w:t>
      </w:r>
      <w:r>
        <w:rPr>
          <w:rFonts w:hint="eastAsia"/>
        </w:rPr>
        <w:t>)</w:t>
      </w:r>
      <w:r>
        <w:rPr>
          <w:rFonts w:hint="eastAsia"/>
        </w:rPr>
        <w:t>「知識財産権保護政策協議会」</w:t>
      </w:r>
      <w:r>
        <w:rPr>
          <w:rFonts w:hint="eastAsia"/>
          <w:vertAlign w:val="superscript"/>
        </w:rPr>
        <w:t>*</w:t>
      </w:r>
      <w:r>
        <w:rPr>
          <w:rFonts w:hint="eastAsia"/>
          <w:vertAlign w:val="superscript"/>
        </w:rPr>
        <w:t xml:space="preserve">　</w:t>
      </w:r>
      <w:r>
        <w:rPr>
          <w:rFonts w:hint="eastAsia"/>
        </w:rPr>
        <w:t>(</w:t>
      </w:r>
      <w:r>
        <w:rPr>
          <w:rFonts w:hint="eastAsia"/>
        </w:rPr>
        <w:t>主管：国家知識財産員会</w:t>
      </w:r>
      <w:r>
        <w:rPr>
          <w:rFonts w:hint="eastAsia"/>
        </w:rPr>
        <w:t>)</w:t>
      </w:r>
      <w:r>
        <w:rPr>
          <w:rFonts w:hint="eastAsia"/>
        </w:rPr>
        <w:t>を来年</w:t>
      </w:r>
      <w:r>
        <w:rPr>
          <w:rFonts w:hint="eastAsia"/>
        </w:rPr>
        <w:t>1</w:t>
      </w:r>
      <w:r>
        <w:rPr>
          <w:rFonts w:hint="eastAsia"/>
        </w:rPr>
        <w:t>月中に発足し運営する計画である。</w:t>
      </w:r>
    </w:p>
    <w:p w:rsidR="006C13B8" w:rsidRDefault="006C13B8" w:rsidP="006C13B8">
      <w:pPr>
        <w:jc w:val="left"/>
      </w:pPr>
    </w:p>
    <w:p w:rsidR="006C13B8" w:rsidRDefault="006C13B8" w:rsidP="006C13B8">
      <w:pPr>
        <w:jc w:val="left"/>
      </w:pPr>
      <w:r>
        <w:rPr>
          <w:rFonts w:hint="eastAsia"/>
        </w:rPr>
        <w:t>*</w:t>
      </w:r>
      <w:r>
        <w:rPr>
          <w:rFonts w:hint="eastAsia"/>
        </w:rPr>
        <w:t xml:space="preserve">　幹事：国家知識財産委員会　知識財産戦略企画団</w:t>
      </w:r>
    </w:p>
    <w:p w:rsidR="006C13B8" w:rsidRDefault="006C13B8" w:rsidP="006C13B8">
      <w:pPr>
        <w:ind w:firstLineChars="100" w:firstLine="210"/>
        <w:jc w:val="left"/>
      </w:pPr>
      <w:r>
        <w:rPr>
          <w:rFonts w:hint="eastAsia"/>
        </w:rPr>
        <w:t>参加：法務部、文化体育観光部、特許庁、警察庁、海洋警察庁、関税庁、自治体など</w:t>
      </w:r>
    </w:p>
    <w:p w:rsidR="006C13B8" w:rsidRDefault="006C13B8" w:rsidP="006C13B8">
      <w:pPr>
        <w:ind w:firstLineChars="100" w:firstLine="210"/>
        <w:jc w:val="left"/>
      </w:pPr>
      <w:r>
        <w:rPr>
          <w:rFonts w:hint="eastAsia"/>
        </w:rPr>
        <w:t>運営：隔月で開催し、政府機関別に巡回開催</w:t>
      </w:r>
    </w:p>
    <w:p w:rsidR="006C13B8" w:rsidRDefault="006C13B8" w:rsidP="006C13B8">
      <w:pPr>
        <w:ind w:firstLineChars="100" w:firstLine="210"/>
        <w:jc w:val="left"/>
      </w:pPr>
      <w:r>
        <w:rPr>
          <w:rFonts w:hint="eastAsia"/>
        </w:rPr>
        <w:t>業務：執行成果の評価、情報共有、捜査共助及び人材教育など</w:t>
      </w:r>
    </w:p>
    <w:p w:rsidR="00D04683" w:rsidRDefault="00D04683" w:rsidP="006C13B8">
      <w:pPr>
        <w:ind w:firstLineChars="100" w:firstLine="210"/>
        <w:jc w:val="left"/>
      </w:pPr>
    </w:p>
    <w:p w:rsidR="00D04683" w:rsidRDefault="00D04683" w:rsidP="006C13B8">
      <w:pPr>
        <w:ind w:firstLineChars="100" w:firstLine="210"/>
        <w:jc w:val="left"/>
      </w:pPr>
      <w:r>
        <w:rPr>
          <w:rFonts w:hint="eastAsia"/>
        </w:rPr>
        <w:t>添付：「</w:t>
      </w:r>
      <w:r>
        <w:rPr>
          <w:rFonts w:hint="eastAsia"/>
        </w:rPr>
        <w:t>2013</w:t>
      </w:r>
      <w:r>
        <w:rPr>
          <w:rFonts w:hint="eastAsia"/>
        </w:rPr>
        <w:t>年度知的財産侵害対応及び保護執行報告書」の主な内容</w:t>
      </w:r>
    </w:p>
    <w:p w:rsidR="00D04683" w:rsidRDefault="00D04683" w:rsidP="006C13B8">
      <w:pPr>
        <w:ind w:firstLineChars="100" w:firstLine="210"/>
        <w:jc w:val="left"/>
        <w:rPr>
          <w:rFonts w:hint="eastAsia"/>
        </w:rPr>
      </w:pPr>
      <w:r>
        <w:rPr>
          <w:rFonts w:hint="eastAsia"/>
        </w:rPr>
        <w:t>別添：「</w:t>
      </w:r>
      <w:r>
        <w:rPr>
          <w:rFonts w:hint="eastAsia"/>
        </w:rPr>
        <w:t>2013</w:t>
      </w:r>
      <w:r>
        <w:rPr>
          <w:rFonts w:hint="eastAsia"/>
        </w:rPr>
        <w:t>年知的財産侵害対応及び保護執行報告書」</w:t>
      </w:r>
      <w:bookmarkStart w:id="0" w:name="_GoBack"/>
      <w:bookmarkEnd w:id="0"/>
    </w:p>
    <w:p w:rsidR="00B50FEB" w:rsidRDefault="00B50FEB" w:rsidP="006C13B8">
      <w:pPr>
        <w:ind w:firstLineChars="100" w:firstLine="210"/>
        <w:jc w:val="left"/>
        <w:rPr>
          <w:rFonts w:hint="eastAsia"/>
        </w:rPr>
      </w:pPr>
    </w:p>
    <w:p w:rsidR="00B50FEB" w:rsidRDefault="00B50FEB" w:rsidP="006C13B8">
      <w:pPr>
        <w:ind w:firstLineChars="100" w:firstLine="210"/>
        <w:jc w:val="left"/>
        <w:rPr>
          <w:rFonts w:hint="eastAsia"/>
        </w:rPr>
      </w:pPr>
      <w:r>
        <w:rPr>
          <w:rFonts w:hint="eastAsia"/>
        </w:rPr>
        <w:lastRenderedPageBreak/>
        <w:t>『</w:t>
      </w:r>
      <w:r>
        <w:rPr>
          <w:rFonts w:hint="eastAsia"/>
        </w:rPr>
        <w:t>2013</w:t>
      </w:r>
      <w:r>
        <w:rPr>
          <w:rFonts w:hint="eastAsia"/>
        </w:rPr>
        <w:t>年度知的財産侵害対応及び保護執行報告書』の主な内容</w:t>
      </w:r>
    </w:p>
    <w:p w:rsidR="00B50FEB" w:rsidRDefault="00B50FEB" w:rsidP="006C13B8">
      <w:pPr>
        <w:ind w:firstLineChars="100" w:firstLine="210"/>
        <w:jc w:val="left"/>
        <w:rPr>
          <w:rFonts w:hint="eastAsia"/>
        </w:rPr>
      </w:pPr>
      <w:r>
        <w:rPr>
          <w:rFonts w:hint="eastAsia"/>
        </w:rPr>
        <w:t>□発刊の目的</w:t>
      </w:r>
    </w:p>
    <w:p w:rsidR="00B50FEB" w:rsidRDefault="00B50FEB" w:rsidP="006C13B8">
      <w:pPr>
        <w:ind w:firstLineChars="100" w:firstLine="210"/>
        <w:jc w:val="left"/>
        <w:rPr>
          <w:rFonts w:hint="eastAsia"/>
        </w:rPr>
      </w:pPr>
      <w:r>
        <w:rPr>
          <w:rFonts w:hint="eastAsia"/>
        </w:rPr>
        <w:t>○政府の知的財産保護執行への取り組みと政策成果を発表し共有することにより、社会的な認識向上に貢献</w:t>
      </w:r>
    </w:p>
    <w:p w:rsidR="00B50FEB" w:rsidRDefault="00B50FEB" w:rsidP="006C13B8">
      <w:pPr>
        <w:ind w:firstLineChars="100" w:firstLine="210"/>
        <w:jc w:val="left"/>
        <w:rPr>
          <w:rFonts w:hint="eastAsia"/>
        </w:rPr>
      </w:pPr>
      <w:r>
        <w:rPr>
          <w:rFonts w:asciiTheme="minorEastAsia" w:hAnsiTheme="minorEastAsia" w:hint="eastAsia"/>
        </w:rPr>
        <w:t>※</w:t>
      </w:r>
      <w:r>
        <w:rPr>
          <w:rFonts w:hint="eastAsia"/>
        </w:rPr>
        <w:t>新政権の国際課題「</w:t>
      </w:r>
      <w:r>
        <w:rPr>
          <w:rFonts w:hint="eastAsia"/>
        </w:rPr>
        <w:t>2.</w:t>
      </w:r>
      <w:r>
        <w:rPr>
          <w:rFonts w:hint="eastAsia"/>
        </w:rPr>
        <w:t>知的財産の創出・活用・保護体制の先進化」の細部課題に該当</w:t>
      </w:r>
    </w:p>
    <w:p w:rsidR="00B50FEB" w:rsidRDefault="00B50FEB" w:rsidP="006C13B8">
      <w:pPr>
        <w:ind w:firstLineChars="100" w:firstLine="210"/>
        <w:jc w:val="left"/>
        <w:rPr>
          <w:rFonts w:hint="eastAsia"/>
        </w:rPr>
      </w:pPr>
    </w:p>
    <w:p w:rsidR="00B50FEB" w:rsidRDefault="00B50FEB" w:rsidP="006C13B8">
      <w:pPr>
        <w:ind w:firstLineChars="100" w:firstLine="210"/>
        <w:jc w:val="left"/>
        <w:rPr>
          <w:rFonts w:hint="eastAsia"/>
        </w:rPr>
      </w:pPr>
      <w:r>
        <w:rPr>
          <w:rFonts w:hint="eastAsia"/>
        </w:rPr>
        <w:t>○国家競争力に比べて低評価されている知的財産権保護順位</w:t>
      </w:r>
      <w:r>
        <w:rPr>
          <w:rFonts w:hint="eastAsia"/>
        </w:rPr>
        <w:t>*</w:t>
      </w:r>
      <w:r>
        <w:rPr>
          <w:rFonts w:hint="eastAsia"/>
        </w:rPr>
        <w:t>の適正評価のための資料として、関連機関に提供</w:t>
      </w:r>
    </w:p>
    <w:p w:rsidR="00B50FEB" w:rsidRDefault="00B50FEB" w:rsidP="006C13B8">
      <w:pPr>
        <w:ind w:firstLineChars="100" w:firstLine="210"/>
        <w:jc w:val="left"/>
        <w:rPr>
          <w:rFonts w:hint="eastAsia"/>
        </w:rPr>
      </w:pPr>
      <w:r>
        <w:rPr>
          <w:rFonts w:hint="eastAsia"/>
        </w:rPr>
        <w:t>*2013</w:t>
      </w:r>
      <w:r>
        <w:rPr>
          <w:rFonts w:hint="eastAsia"/>
        </w:rPr>
        <w:t>年：</w:t>
      </w:r>
      <w:r>
        <w:rPr>
          <w:rFonts w:hint="eastAsia"/>
        </w:rPr>
        <w:t>WEF 48</w:t>
      </w:r>
      <w:r>
        <w:rPr>
          <w:rFonts w:hint="eastAsia"/>
        </w:rPr>
        <w:t>位</w:t>
      </w:r>
      <w:r>
        <w:rPr>
          <w:rFonts w:hint="eastAsia"/>
        </w:rPr>
        <w:t xml:space="preserve">(vs. </w:t>
      </w:r>
      <w:r>
        <w:rPr>
          <w:rFonts w:hint="eastAsia"/>
        </w:rPr>
        <w:t>国家競争力</w:t>
      </w:r>
      <w:r>
        <w:rPr>
          <w:rFonts w:hint="eastAsia"/>
        </w:rPr>
        <w:t>25</w:t>
      </w:r>
      <w:r>
        <w:rPr>
          <w:rFonts w:hint="eastAsia"/>
        </w:rPr>
        <w:t>位</w:t>
      </w:r>
      <w:r>
        <w:rPr>
          <w:rFonts w:hint="eastAsia"/>
        </w:rPr>
        <w:t>)</w:t>
      </w:r>
      <w:r>
        <w:rPr>
          <w:rFonts w:hint="eastAsia"/>
        </w:rPr>
        <w:t>、</w:t>
      </w:r>
      <w:r>
        <w:rPr>
          <w:rFonts w:hint="eastAsia"/>
        </w:rPr>
        <w:t>IMF40</w:t>
      </w:r>
      <w:r>
        <w:rPr>
          <w:rFonts w:hint="eastAsia"/>
        </w:rPr>
        <w:t>位</w:t>
      </w:r>
      <w:r>
        <w:rPr>
          <w:rFonts w:hint="eastAsia"/>
        </w:rPr>
        <w:t>(vs.</w:t>
      </w:r>
      <w:r>
        <w:rPr>
          <w:rFonts w:hint="eastAsia"/>
        </w:rPr>
        <w:t xml:space="preserve">　国家競争力</w:t>
      </w:r>
      <w:r>
        <w:rPr>
          <w:rFonts w:hint="eastAsia"/>
        </w:rPr>
        <w:t>22</w:t>
      </w:r>
      <w:r>
        <w:rPr>
          <w:rFonts w:hint="eastAsia"/>
        </w:rPr>
        <w:t>位</w:t>
      </w:r>
      <w:r>
        <w:rPr>
          <w:rFonts w:hint="eastAsia"/>
        </w:rPr>
        <w:t>)</w:t>
      </w:r>
    </w:p>
    <w:p w:rsidR="00B50FEB" w:rsidRDefault="00B50FEB" w:rsidP="006C13B8">
      <w:pPr>
        <w:ind w:firstLineChars="100" w:firstLine="210"/>
        <w:jc w:val="left"/>
        <w:rPr>
          <w:rFonts w:hint="eastAsia"/>
        </w:rPr>
      </w:pPr>
      <w:r>
        <w:rPr>
          <w:rFonts w:hint="eastAsia"/>
        </w:rPr>
        <w:t>－米政府も、知的財産執行調整官</w:t>
      </w:r>
      <w:r>
        <w:rPr>
          <w:rFonts w:hint="eastAsia"/>
        </w:rPr>
        <w:t>(IPEC)</w:t>
      </w:r>
      <w:r>
        <w:rPr>
          <w:rFonts w:hint="eastAsia"/>
        </w:rPr>
        <w:t>がアニュアル報告書</w:t>
      </w:r>
      <w:r>
        <w:rPr>
          <w:rFonts w:hint="eastAsia"/>
        </w:rPr>
        <w:t>(Annual Report on IP Enforcement)</w:t>
      </w:r>
      <w:r>
        <w:rPr>
          <w:rFonts w:hint="eastAsia"/>
        </w:rPr>
        <w:t>を発刊</w:t>
      </w:r>
    </w:p>
    <w:p w:rsidR="00B50FEB" w:rsidRDefault="00B50FEB" w:rsidP="006C13B8">
      <w:pPr>
        <w:ind w:firstLineChars="100" w:firstLine="210"/>
        <w:jc w:val="left"/>
        <w:rPr>
          <w:rFonts w:hint="eastAsia"/>
        </w:rPr>
      </w:pPr>
    </w:p>
    <w:p w:rsidR="00B50FEB" w:rsidRDefault="00B50FEB" w:rsidP="006C13B8">
      <w:pPr>
        <w:ind w:firstLineChars="100" w:firstLine="210"/>
        <w:jc w:val="left"/>
        <w:rPr>
          <w:rFonts w:hint="eastAsia"/>
        </w:rPr>
      </w:pPr>
      <w:r>
        <w:rPr>
          <w:rFonts w:hint="eastAsia"/>
        </w:rPr>
        <w:t>□発刊の経過</w:t>
      </w:r>
    </w:p>
    <w:p w:rsidR="00B50FEB" w:rsidRDefault="00B50FEB" w:rsidP="006C13B8">
      <w:pPr>
        <w:ind w:firstLineChars="100" w:firstLine="210"/>
        <w:jc w:val="left"/>
        <w:rPr>
          <w:rFonts w:hint="eastAsia"/>
        </w:rPr>
      </w:pPr>
      <w:r>
        <w:rPr>
          <w:rFonts w:hint="eastAsia"/>
        </w:rPr>
        <w:t>○知財権関連部署</w:t>
      </w:r>
      <w:r>
        <w:rPr>
          <w:rFonts w:hint="eastAsia"/>
        </w:rPr>
        <w:t>*</w:t>
      </w:r>
      <w:r>
        <w:rPr>
          <w:rFonts w:hint="eastAsia"/>
        </w:rPr>
        <w:t>の保護執行現状</w:t>
      </w:r>
      <w:r w:rsidR="00C909B8">
        <w:rPr>
          <w:rFonts w:hint="eastAsia"/>
        </w:rPr>
        <w:t>を基に作成し発刊</w:t>
      </w:r>
      <w:r w:rsidR="00C909B8">
        <w:rPr>
          <w:rFonts w:hint="eastAsia"/>
        </w:rPr>
        <w:t>(2013.4</w:t>
      </w:r>
      <w:r w:rsidR="00C909B8">
        <w:rPr>
          <w:rFonts w:hint="eastAsia"/>
        </w:rPr>
        <w:t>～</w:t>
      </w:r>
      <w:r w:rsidR="00C909B8">
        <w:rPr>
          <w:rFonts w:hint="eastAsia"/>
        </w:rPr>
        <w:t>11)</w:t>
      </w:r>
    </w:p>
    <w:p w:rsidR="00C909B8" w:rsidRDefault="00C909B8" w:rsidP="006C13B8">
      <w:pPr>
        <w:ind w:firstLineChars="100" w:firstLine="210"/>
        <w:jc w:val="left"/>
        <w:rPr>
          <w:rFonts w:hint="eastAsia"/>
        </w:rPr>
      </w:pPr>
      <w:r>
        <w:rPr>
          <w:rFonts w:hint="eastAsia"/>
        </w:rPr>
        <w:t>*</w:t>
      </w:r>
      <w:r>
        <w:rPr>
          <w:rFonts w:hint="eastAsia"/>
        </w:rPr>
        <w:t>法務部、文化体育観光部、特許庁、警察庁、関税庁及び貿易委員会など計</w:t>
      </w:r>
      <w:r>
        <w:rPr>
          <w:rFonts w:hint="eastAsia"/>
        </w:rPr>
        <w:t>11</w:t>
      </w:r>
      <w:r>
        <w:rPr>
          <w:rFonts w:hint="eastAsia"/>
        </w:rPr>
        <w:t>部署</w:t>
      </w:r>
    </w:p>
    <w:p w:rsidR="00C909B8" w:rsidRDefault="00C909B8" w:rsidP="006C13B8">
      <w:pPr>
        <w:ind w:firstLineChars="100" w:firstLine="210"/>
        <w:jc w:val="left"/>
        <w:rPr>
          <w:rFonts w:hint="eastAsia"/>
        </w:rPr>
      </w:pPr>
      <w:r>
        <w:rPr>
          <w:rFonts w:hint="eastAsia"/>
        </w:rPr>
        <w:t>○</w:t>
      </w:r>
      <w:r>
        <w:rPr>
          <w:rFonts w:hint="eastAsia"/>
        </w:rPr>
        <w:t>E-Book</w:t>
      </w:r>
      <w:r>
        <w:rPr>
          <w:rFonts w:hint="eastAsia"/>
        </w:rPr>
        <w:t>の製作・発刊及び知財委のウェブサイトに広報</w:t>
      </w:r>
      <w:r>
        <w:rPr>
          <w:rFonts w:hint="eastAsia"/>
        </w:rPr>
        <w:t>(2014.1)</w:t>
      </w:r>
    </w:p>
    <w:p w:rsidR="00C909B8" w:rsidRDefault="00C909B8" w:rsidP="006C13B8">
      <w:pPr>
        <w:ind w:firstLineChars="100" w:firstLine="210"/>
        <w:jc w:val="left"/>
        <w:rPr>
          <w:rFonts w:hint="eastAsia"/>
        </w:rPr>
      </w:pPr>
      <w:r>
        <w:rPr>
          <w:rFonts w:hint="eastAsia"/>
        </w:rPr>
        <w:t>○国際機関、在外公館及び主な貿易先、機関、団体に英文版を作成して配布（</w:t>
      </w:r>
      <w:r>
        <w:rPr>
          <w:rFonts w:hint="eastAsia"/>
        </w:rPr>
        <w:t>2</w:t>
      </w:r>
      <w:r>
        <w:rPr>
          <w:rFonts w:hint="eastAsia"/>
        </w:rPr>
        <w:t>月中）</w:t>
      </w:r>
    </w:p>
    <w:p w:rsidR="00C909B8" w:rsidRDefault="00C909B8" w:rsidP="006C13B8">
      <w:pPr>
        <w:ind w:firstLineChars="100" w:firstLine="210"/>
        <w:jc w:val="left"/>
        <w:rPr>
          <w:rFonts w:hint="eastAsia"/>
        </w:rPr>
      </w:pPr>
    </w:p>
    <w:p w:rsidR="00C909B8" w:rsidRDefault="00C909B8" w:rsidP="006C13B8">
      <w:pPr>
        <w:ind w:firstLineChars="100" w:firstLine="210"/>
        <w:jc w:val="left"/>
        <w:rPr>
          <w:rFonts w:hint="eastAsia"/>
        </w:rPr>
      </w:pPr>
      <w:r>
        <w:rPr>
          <w:rFonts w:hint="eastAsia"/>
        </w:rPr>
        <w:t>□主な内容</w:t>
      </w:r>
    </w:p>
    <w:p w:rsidR="00C909B8" w:rsidRDefault="00C909B8" w:rsidP="006C13B8">
      <w:pPr>
        <w:ind w:firstLineChars="100" w:firstLine="210"/>
        <w:jc w:val="left"/>
        <w:rPr>
          <w:rFonts w:hint="eastAsia"/>
        </w:rPr>
      </w:pPr>
      <w:r>
        <w:rPr>
          <w:rFonts w:hint="eastAsia"/>
        </w:rPr>
        <w:t>○最近の特許、商標及び著作権などの知的財産権の保護執行の成果を集約</w:t>
      </w:r>
    </w:p>
    <w:p w:rsidR="00C909B8" w:rsidRDefault="00C909B8" w:rsidP="006C13B8">
      <w:pPr>
        <w:ind w:firstLineChars="100" w:firstLine="210"/>
        <w:jc w:val="left"/>
        <w:rPr>
          <w:rFonts w:hint="eastAsia"/>
        </w:rPr>
      </w:pPr>
      <w:r>
        <w:rPr>
          <w:rFonts w:hint="eastAsia"/>
        </w:rPr>
        <w:t>－法令の整備、組織強化、侵害の取り締まり及び捜査、海外の知財権保護など</w:t>
      </w:r>
    </w:p>
    <w:p w:rsidR="00C909B8" w:rsidRDefault="00C909B8" w:rsidP="006C13B8">
      <w:pPr>
        <w:ind w:firstLineChars="100" w:firstLine="210"/>
        <w:jc w:val="left"/>
        <w:rPr>
          <w:rFonts w:hint="eastAsia"/>
        </w:rPr>
      </w:pPr>
    </w:p>
    <w:p w:rsidR="00C909B8" w:rsidRDefault="00C909B8" w:rsidP="006C13B8">
      <w:pPr>
        <w:ind w:firstLineChars="100" w:firstLine="210"/>
        <w:jc w:val="left"/>
        <w:rPr>
          <w:rFonts w:hint="eastAsia"/>
        </w:rPr>
      </w:pPr>
      <w:r>
        <w:rPr>
          <w:rFonts w:hint="eastAsia"/>
        </w:rPr>
        <w:t>□今後の計画</w:t>
      </w:r>
    </w:p>
    <w:p w:rsidR="00C909B8" w:rsidRDefault="00C909B8" w:rsidP="006C13B8">
      <w:pPr>
        <w:ind w:firstLineChars="100" w:firstLine="210"/>
        <w:jc w:val="left"/>
        <w:rPr>
          <w:rFonts w:hint="eastAsia"/>
        </w:rPr>
      </w:pPr>
      <w:r>
        <w:rPr>
          <w:rFonts w:hint="eastAsia"/>
        </w:rPr>
        <w:t>○毎年定期的に発刊、国内外の主な期間に配布予定</w:t>
      </w:r>
      <w:r>
        <w:rPr>
          <w:rFonts w:hint="eastAsia"/>
        </w:rPr>
        <w:t>(12</w:t>
      </w:r>
      <w:r>
        <w:rPr>
          <w:rFonts w:hint="eastAsia"/>
        </w:rPr>
        <w:t>月中</w:t>
      </w:r>
      <w:r>
        <w:rPr>
          <w:rFonts w:hint="eastAsia"/>
        </w:rPr>
        <w:t>)</w:t>
      </w:r>
    </w:p>
    <w:p w:rsidR="00C909B8" w:rsidRDefault="00C909B8" w:rsidP="006C13B8">
      <w:pPr>
        <w:ind w:firstLineChars="100" w:firstLine="210"/>
        <w:jc w:val="left"/>
        <w:rPr>
          <w:rFonts w:hint="eastAsia"/>
        </w:rPr>
      </w:pPr>
      <w:r>
        <w:rPr>
          <w:rFonts w:hint="eastAsia"/>
        </w:rPr>
        <w:t>○情報の共有、保護政策の評価、懸案への対応など、保護政策の効率性を向上させるため、知財委の主管で</w:t>
      </w:r>
      <w:r>
        <w:rPr>
          <w:rFonts w:hint="eastAsia"/>
        </w:rPr>
        <w:t>(</w:t>
      </w:r>
      <w:r>
        <w:rPr>
          <w:rFonts w:hint="eastAsia"/>
        </w:rPr>
        <w:t>仮称</w:t>
      </w:r>
      <w:r>
        <w:rPr>
          <w:rFonts w:hint="eastAsia"/>
        </w:rPr>
        <w:t>)</w:t>
      </w:r>
      <w:r>
        <w:rPr>
          <w:rFonts w:hint="eastAsia"/>
        </w:rPr>
        <w:t>「知財権の保護政策協議会」を運営</w:t>
      </w:r>
      <w:r>
        <w:rPr>
          <w:rFonts w:hint="eastAsia"/>
        </w:rPr>
        <w:t>(2014.1</w:t>
      </w:r>
      <w:r>
        <w:rPr>
          <w:rFonts w:hint="eastAsia"/>
        </w:rPr>
        <w:t>～</w:t>
      </w:r>
      <w:r>
        <w:rPr>
          <w:rFonts w:hint="eastAsia"/>
        </w:rPr>
        <w:t>)</w:t>
      </w:r>
    </w:p>
    <w:p w:rsidR="00C909B8" w:rsidRDefault="00C909B8" w:rsidP="006C13B8">
      <w:pPr>
        <w:ind w:firstLineChars="100" w:firstLine="210"/>
        <w:jc w:val="left"/>
        <w:rPr>
          <w:rFonts w:hint="eastAsia"/>
        </w:rPr>
      </w:pPr>
    </w:p>
    <w:p w:rsidR="00C909B8" w:rsidRDefault="00C909B8">
      <w:pPr>
        <w:widowControl/>
        <w:jc w:val="left"/>
      </w:pPr>
      <w:r>
        <w:br w:type="page"/>
      </w:r>
    </w:p>
    <w:p w:rsidR="00C909B8" w:rsidRDefault="00C909B8" w:rsidP="006C13B8">
      <w:pPr>
        <w:ind w:firstLineChars="100" w:firstLine="210"/>
        <w:jc w:val="left"/>
        <w:rPr>
          <w:rFonts w:hint="eastAsia"/>
        </w:rPr>
      </w:pPr>
      <w:r>
        <w:rPr>
          <w:rFonts w:hint="eastAsia"/>
        </w:rPr>
        <w:lastRenderedPageBreak/>
        <w:t>＜添付＞知的財産の保護政策に関する主な統計</w:t>
      </w:r>
    </w:p>
    <w:p w:rsidR="00C909B8" w:rsidRDefault="00C909B8" w:rsidP="006C13B8">
      <w:pPr>
        <w:ind w:firstLineChars="100" w:firstLine="210"/>
        <w:jc w:val="left"/>
        <w:rPr>
          <w:rFonts w:hint="eastAsia"/>
        </w:rPr>
      </w:pPr>
      <w:r>
        <w:rPr>
          <w:rFonts w:hint="eastAsia"/>
        </w:rPr>
        <w:t>□産業財産権</w:t>
      </w:r>
    </w:p>
    <w:p w:rsidR="00C909B8" w:rsidRDefault="009673C6" w:rsidP="006C13B8">
      <w:pPr>
        <w:ind w:firstLineChars="100" w:firstLine="210"/>
        <w:jc w:val="left"/>
        <w:rPr>
          <w:rFonts w:hint="eastAsia"/>
        </w:rPr>
      </w:pPr>
      <w:r>
        <w:rPr>
          <w:rFonts w:hint="eastAsia"/>
        </w:rPr>
        <w:t>＜特別司法警察の取締りの実績など＞</w:t>
      </w:r>
    </w:p>
    <w:p w:rsidR="009673C6" w:rsidRDefault="009673C6" w:rsidP="006C13B8">
      <w:pPr>
        <w:ind w:firstLineChars="100" w:firstLine="210"/>
        <w:jc w:val="left"/>
        <w:rPr>
          <w:rFonts w:hint="eastAsia"/>
        </w:rPr>
      </w:pPr>
      <w:r>
        <w:rPr>
          <w:rFonts w:hint="eastAsia"/>
        </w:rPr>
        <w:t>・逮捕実績</w:t>
      </w:r>
      <w:r>
        <w:rPr>
          <w:rFonts w:hint="eastAsia"/>
        </w:rPr>
        <w:t>(</w:t>
      </w:r>
      <w:r>
        <w:rPr>
          <w:rFonts w:hint="eastAsia"/>
        </w:rPr>
        <w:t>月平均</w:t>
      </w:r>
      <w:r>
        <w:rPr>
          <w:rFonts w:hint="eastAsia"/>
        </w:rPr>
        <w:t>)</w:t>
      </w:r>
    </w:p>
    <w:tbl>
      <w:tblPr>
        <w:tblStyle w:val="a3"/>
        <w:tblW w:w="0" w:type="auto"/>
        <w:tblLook w:val="04A0"/>
      </w:tblPr>
      <w:tblGrid>
        <w:gridCol w:w="1867"/>
        <w:gridCol w:w="1868"/>
        <w:gridCol w:w="1868"/>
      </w:tblGrid>
      <w:tr w:rsidR="009673C6" w:rsidTr="009673C6">
        <w:trPr>
          <w:trHeight w:val="340"/>
        </w:trPr>
        <w:tc>
          <w:tcPr>
            <w:tcW w:w="1867" w:type="dxa"/>
          </w:tcPr>
          <w:p w:rsidR="009673C6" w:rsidRDefault="009673C6" w:rsidP="006C13B8">
            <w:pPr>
              <w:jc w:val="left"/>
            </w:pPr>
            <w:r>
              <w:rPr>
                <w:rFonts w:hint="eastAsia"/>
              </w:rPr>
              <w:t>2012</w:t>
            </w:r>
          </w:p>
        </w:tc>
        <w:tc>
          <w:tcPr>
            <w:tcW w:w="1868" w:type="dxa"/>
          </w:tcPr>
          <w:p w:rsidR="009673C6" w:rsidRDefault="009673C6" w:rsidP="006C13B8">
            <w:pPr>
              <w:jc w:val="left"/>
            </w:pPr>
            <w:r>
              <w:rPr>
                <w:rFonts w:hint="eastAsia"/>
              </w:rPr>
              <w:t>2013.10</w:t>
            </w:r>
          </w:p>
        </w:tc>
        <w:tc>
          <w:tcPr>
            <w:tcW w:w="1868" w:type="dxa"/>
          </w:tcPr>
          <w:p w:rsidR="009673C6" w:rsidRDefault="009673C6" w:rsidP="006C13B8">
            <w:pPr>
              <w:jc w:val="left"/>
            </w:pPr>
            <w:r>
              <w:rPr>
                <w:rFonts w:hint="eastAsia"/>
              </w:rPr>
              <w:t>増減</w:t>
            </w:r>
          </w:p>
        </w:tc>
      </w:tr>
      <w:tr w:rsidR="009673C6" w:rsidTr="009673C6">
        <w:trPr>
          <w:trHeight w:val="354"/>
        </w:trPr>
        <w:tc>
          <w:tcPr>
            <w:tcW w:w="1867" w:type="dxa"/>
          </w:tcPr>
          <w:p w:rsidR="009673C6" w:rsidRDefault="009673C6" w:rsidP="006C13B8">
            <w:pPr>
              <w:jc w:val="left"/>
            </w:pPr>
            <w:r>
              <w:rPr>
                <w:rFonts w:hint="eastAsia"/>
              </w:rPr>
              <w:t>25.5</w:t>
            </w:r>
            <w:r>
              <w:rPr>
                <w:rFonts w:hint="eastAsia"/>
              </w:rPr>
              <w:t>名</w:t>
            </w:r>
          </w:p>
        </w:tc>
        <w:tc>
          <w:tcPr>
            <w:tcW w:w="1868" w:type="dxa"/>
          </w:tcPr>
          <w:p w:rsidR="009673C6" w:rsidRDefault="009673C6" w:rsidP="006C13B8">
            <w:pPr>
              <w:jc w:val="left"/>
            </w:pPr>
            <w:r>
              <w:rPr>
                <w:rFonts w:hint="eastAsia"/>
              </w:rPr>
              <w:t>33.6</w:t>
            </w:r>
            <w:r>
              <w:rPr>
                <w:rFonts w:hint="eastAsia"/>
              </w:rPr>
              <w:t>名</w:t>
            </w:r>
          </w:p>
        </w:tc>
        <w:tc>
          <w:tcPr>
            <w:tcW w:w="1868" w:type="dxa"/>
          </w:tcPr>
          <w:p w:rsidR="009673C6" w:rsidRDefault="009673C6" w:rsidP="006C13B8">
            <w:pPr>
              <w:jc w:val="left"/>
            </w:pPr>
            <w:r>
              <w:rPr>
                <w:rFonts w:hint="eastAsia"/>
              </w:rPr>
              <w:t>8.4</w:t>
            </w:r>
            <w:r>
              <w:rPr>
                <w:rFonts w:hint="eastAsia"/>
              </w:rPr>
              <w:t>名増加</w:t>
            </w:r>
          </w:p>
        </w:tc>
      </w:tr>
    </w:tbl>
    <w:p w:rsidR="009673C6" w:rsidRDefault="009673C6" w:rsidP="006C13B8">
      <w:pPr>
        <w:ind w:firstLineChars="100" w:firstLine="210"/>
        <w:jc w:val="left"/>
        <w:rPr>
          <w:rFonts w:hint="eastAsia"/>
        </w:rPr>
      </w:pPr>
    </w:p>
    <w:p w:rsidR="009673C6" w:rsidRDefault="009673C6" w:rsidP="006C13B8">
      <w:pPr>
        <w:ind w:firstLineChars="100" w:firstLine="210"/>
        <w:jc w:val="left"/>
        <w:rPr>
          <w:rFonts w:hint="eastAsia"/>
        </w:rPr>
      </w:pPr>
      <w:r>
        <w:rPr>
          <w:rFonts w:hint="eastAsia"/>
        </w:rPr>
        <w:t>・オンラインのモニターリング取締り実績</w:t>
      </w:r>
      <w:r>
        <w:rPr>
          <w:rFonts w:hint="eastAsia"/>
        </w:rPr>
        <w:t>(</w:t>
      </w:r>
      <w:r>
        <w:rPr>
          <w:rFonts w:hint="eastAsia"/>
        </w:rPr>
        <w:t>月平均</w:t>
      </w:r>
      <w:r>
        <w:rPr>
          <w:rFonts w:hint="eastAsia"/>
        </w:rPr>
        <w:t>)</w:t>
      </w:r>
    </w:p>
    <w:tbl>
      <w:tblPr>
        <w:tblStyle w:val="a3"/>
        <w:tblW w:w="0" w:type="auto"/>
        <w:tblLook w:val="04A0"/>
      </w:tblPr>
      <w:tblGrid>
        <w:gridCol w:w="1867"/>
        <w:gridCol w:w="1868"/>
        <w:gridCol w:w="1868"/>
      </w:tblGrid>
      <w:tr w:rsidR="009673C6" w:rsidTr="009673C6">
        <w:trPr>
          <w:trHeight w:val="340"/>
        </w:trPr>
        <w:tc>
          <w:tcPr>
            <w:tcW w:w="1867" w:type="dxa"/>
          </w:tcPr>
          <w:p w:rsidR="009673C6" w:rsidRDefault="009673C6" w:rsidP="009673C6">
            <w:pPr>
              <w:jc w:val="left"/>
            </w:pPr>
            <w:r>
              <w:rPr>
                <w:rFonts w:hint="eastAsia"/>
              </w:rPr>
              <w:t>2012</w:t>
            </w:r>
          </w:p>
        </w:tc>
        <w:tc>
          <w:tcPr>
            <w:tcW w:w="1868" w:type="dxa"/>
          </w:tcPr>
          <w:p w:rsidR="009673C6" w:rsidRDefault="009673C6" w:rsidP="009673C6">
            <w:pPr>
              <w:jc w:val="left"/>
            </w:pPr>
            <w:r>
              <w:rPr>
                <w:rFonts w:hint="eastAsia"/>
              </w:rPr>
              <w:t>2013.10</w:t>
            </w:r>
          </w:p>
        </w:tc>
        <w:tc>
          <w:tcPr>
            <w:tcW w:w="1868" w:type="dxa"/>
          </w:tcPr>
          <w:p w:rsidR="009673C6" w:rsidRDefault="009673C6" w:rsidP="009673C6">
            <w:pPr>
              <w:jc w:val="left"/>
            </w:pPr>
            <w:r>
              <w:rPr>
                <w:rFonts w:hint="eastAsia"/>
              </w:rPr>
              <w:t>増減</w:t>
            </w:r>
          </w:p>
        </w:tc>
      </w:tr>
      <w:tr w:rsidR="009673C6" w:rsidTr="009673C6">
        <w:trPr>
          <w:trHeight w:val="354"/>
        </w:trPr>
        <w:tc>
          <w:tcPr>
            <w:tcW w:w="1867" w:type="dxa"/>
          </w:tcPr>
          <w:p w:rsidR="009673C6" w:rsidRDefault="009673C6" w:rsidP="009673C6">
            <w:pPr>
              <w:jc w:val="left"/>
            </w:pPr>
            <w:r>
              <w:rPr>
                <w:rFonts w:hint="eastAsia"/>
              </w:rPr>
              <w:t>397</w:t>
            </w:r>
            <w:r>
              <w:rPr>
                <w:rFonts w:hint="eastAsia"/>
              </w:rPr>
              <w:t>件</w:t>
            </w:r>
          </w:p>
        </w:tc>
        <w:tc>
          <w:tcPr>
            <w:tcW w:w="1868" w:type="dxa"/>
          </w:tcPr>
          <w:p w:rsidR="009673C6" w:rsidRDefault="009673C6" w:rsidP="009673C6">
            <w:pPr>
              <w:jc w:val="left"/>
            </w:pPr>
            <w:r>
              <w:rPr>
                <w:rFonts w:hint="eastAsia"/>
              </w:rPr>
              <w:t>431</w:t>
            </w:r>
            <w:r>
              <w:rPr>
                <w:rFonts w:hint="eastAsia"/>
              </w:rPr>
              <w:t>件</w:t>
            </w:r>
          </w:p>
        </w:tc>
        <w:tc>
          <w:tcPr>
            <w:tcW w:w="1868" w:type="dxa"/>
          </w:tcPr>
          <w:p w:rsidR="009673C6" w:rsidRDefault="009673C6" w:rsidP="009673C6">
            <w:pPr>
              <w:jc w:val="left"/>
            </w:pPr>
            <w:r>
              <w:rPr>
                <w:rFonts w:hint="eastAsia"/>
              </w:rPr>
              <w:t>34</w:t>
            </w:r>
            <w:r>
              <w:rPr>
                <w:rFonts w:hint="eastAsia"/>
              </w:rPr>
              <w:t>件増加</w:t>
            </w:r>
          </w:p>
        </w:tc>
      </w:tr>
    </w:tbl>
    <w:p w:rsidR="009673C6" w:rsidRDefault="009673C6" w:rsidP="009673C6">
      <w:pPr>
        <w:ind w:firstLineChars="100" w:firstLine="210"/>
        <w:jc w:val="left"/>
        <w:rPr>
          <w:rFonts w:hint="eastAsia"/>
        </w:rPr>
      </w:pPr>
    </w:p>
    <w:p w:rsidR="009673C6" w:rsidRDefault="009673C6" w:rsidP="009673C6">
      <w:pPr>
        <w:ind w:firstLineChars="100" w:firstLine="210"/>
        <w:jc w:val="left"/>
        <w:rPr>
          <w:rFonts w:hint="eastAsia"/>
        </w:rPr>
      </w:pPr>
      <w:r>
        <w:rPr>
          <w:rFonts w:hint="eastAsia"/>
        </w:rPr>
        <w:t>＜関税庁の知的財産権侵害取締りの実績＞</w:t>
      </w:r>
    </w:p>
    <w:tbl>
      <w:tblPr>
        <w:tblStyle w:val="a3"/>
        <w:tblW w:w="0" w:type="auto"/>
        <w:tblBorders>
          <w:left w:val="none" w:sz="0" w:space="0" w:color="auto"/>
          <w:right w:val="none" w:sz="0" w:space="0" w:color="auto"/>
        </w:tblBorders>
        <w:tblLook w:val="04A0"/>
      </w:tblPr>
      <w:tblGrid>
        <w:gridCol w:w="1740"/>
        <w:gridCol w:w="1740"/>
        <w:gridCol w:w="1740"/>
        <w:gridCol w:w="1741"/>
        <w:gridCol w:w="1741"/>
      </w:tblGrid>
      <w:tr w:rsidR="009673C6" w:rsidTr="009673C6">
        <w:tc>
          <w:tcPr>
            <w:tcW w:w="1740" w:type="dxa"/>
            <w:vMerge w:val="restart"/>
            <w:vAlign w:val="center"/>
          </w:tcPr>
          <w:p w:rsidR="009673C6" w:rsidRDefault="009673C6" w:rsidP="009673C6">
            <w:pPr>
              <w:jc w:val="center"/>
            </w:pPr>
            <w:r>
              <w:rPr>
                <w:rFonts w:hint="eastAsia"/>
              </w:rPr>
              <w:t>区分</w:t>
            </w:r>
          </w:p>
        </w:tc>
        <w:tc>
          <w:tcPr>
            <w:tcW w:w="3480" w:type="dxa"/>
            <w:gridSpan w:val="2"/>
            <w:vAlign w:val="center"/>
          </w:tcPr>
          <w:p w:rsidR="009673C6" w:rsidRDefault="009673C6" w:rsidP="009673C6">
            <w:pPr>
              <w:jc w:val="center"/>
            </w:pPr>
            <w:r>
              <w:rPr>
                <w:rFonts w:hint="eastAsia"/>
              </w:rPr>
              <w:t>2011</w:t>
            </w:r>
            <w:r>
              <w:rPr>
                <w:rFonts w:hint="eastAsia"/>
              </w:rPr>
              <w:t>年</w:t>
            </w:r>
          </w:p>
        </w:tc>
        <w:tc>
          <w:tcPr>
            <w:tcW w:w="3482" w:type="dxa"/>
            <w:gridSpan w:val="2"/>
            <w:vAlign w:val="center"/>
          </w:tcPr>
          <w:p w:rsidR="009673C6" w:rsidRDefault="009673C6" w:rsidP="009673C6">
            <w:pPr>
              <w:jc w:val="center"/>
            </w:pPr>
            <w:r>
              <w:rPr>
                <w:rFonts w:hint="eastAsia"/>
              </w:rPr>
              <w:t>2012</w:t>
            </w:r>
            <w:r>
              <w:rPr>
                <w:rFonts w:hint="eastAsia"/>
              </w:rPr>
              <w:t>年</w:t>
            </w:r>
          </w:p>
        </w:tc>
      </w:tr>
      <w:tr w:rsidR="009673C6" w:rsidTr="009673C6">
        <w:tc>
          <w:tcPr>
            <w:tcW w:w="1740" w:type="dxa"/>
            <w:vMerge/>
            <w:vAlign w:val="center"/>
          </w:tcPr>
          <w:p w:rsidR="009673C6" w:rsidRDefault="009673C6" w:rsidP="009673C6">
            <w:pPr>
              <w:jc w:val="center"/>
            </w:pPr>
          </w:p>
        </w:tc>
        <w:tc>
          <w:tcPr>
            <w:tcW w:w="1740" w:type="dxa"/>
            <w:vAlign w:val="center"/>
          </w:tcPr>
          <w:p w:rsidR="009673C6" w:rsidRDefault="009673C6" w:rsidP="009673C6">
            <w:pPr>
              <w:jc w:val="center"/>
            </w:pPr>
            <w:r>
              <w:rPr>
                <w:rFonts w:hint="eastAsia"/>
              </w:rPr>
              <w:t>摘発件数</w:t>
            </w:r>
          </w:p>
        </w:tc>
        <w:tc>
          <w:tcPr>
            <w:tcW w:w="1740" w:type="dxa"/>
            <w:vAlign w:val="center"/>
          </w:tcPr>
          <w:p w:rsidR="009673C6" w:rsidRDefault="009673C6" w:rsidP="009673C6">
            <w:pPr>
              <w:jc w:val="center"/>
            </w:pPr>
            <w:r>
              <w:rPr>
                <w:rFonts w:hint="eastAsia"/>
              </w:rPr>
              <w:t>金額</w:t>
            </w:r>
          </w:p>
        </w:tc>
        <w:tc>
          <w:tcPr>
            <w:tcW w:w="1741" w:type="dxa"/>
            <w:vAlign w:val="center"/>
          </w:tcPr>
          <w:p w:rsidR="009673C6" w:rsidRDefault="009673C6" w:rsidP="009673C6">
            <w:pPr>
              <w:jc w:val="center"/>
            </w:pPr>
            <w:r>
              <w:rPr>
                <w:rFonts w:hint="eastAsia"/>
              </w:rPr>
              <w:t>摘発件数</w:t>
            </w:r>
          </w:p>
        </w:tc>
        <w:tc>
          <w:tcPr>
            <w:tcW w:w="1741" w:type="dxa"/>
            <w:vAlign w:val="center"/>
          </w:tcPr>
          <w:p w:rsidR="009673C6" w:rsidRDefault="009673C6" w:rsidP="009673C6">
            <w:pPr>
              <w:jc w:val="center"/>
            </w:pPr>
            <w:r>
              <w:rPr>
                <w:rFonts w:hint="eastAsia"/>
              </w:rPr>
              <w:t>金額</w:t>
            </w:r>
          </w:p>
        </w:tc>
      </w:tr>
      <w:tr w:rsidR="009673C6" w:rsidTr="009673C6">
        <w:tc>
          <w:tcPr>
            <w:tcW w:w="1740" w:type="dxa"/>
            <w:vAlign w:val="center"/>
          </w:tcPr>
          <w:p w:rsidR="009673C6" w:rsidRDefault="009673C6" w:rsidP="009673C6">
            <w:pPr>
              <w:jc w:val="center"/>
            </w:pPr>
            <w:r>
              <w:rPr>
                <w:rFonts w:hint="eastAsia"/>
              </w:rPr>
              <w:t>商標権侵害</w:t>
            </w:r>
          </w:p>
        </w:tc>
        <w:tc>
          <w:tcPr>
            <w:tcW w:w="1740" w:type="dxa"/>
            <w:vAlign w:val="center"/>
          </w:tcPr>
          <w:p w:rsidR="009673C6" w:rsidRDefault="009673C6" w:rsidP="009673C6">
            <w:pPr>
              <w:jc w:val="center"/>
            </w:pPr>
            <w:r>
              <w:rPr>
                <w:rFonts w:hint="eastAsia"/>
              </w:rPr>
              <w:t>485</w:t>
            </w:r>
          </w:p>
        </w:tc>
        <w:tc>
          <w:tcPr>
            <w:tcW w:w="1740" w:type="dxa"/>
            <w:vAlign w:val="center"/>
          </w:tcPr>
          <w:p w:rsidR="009673C6" w:rsidRDefault="009673C6" w:rsidP="009673C6">
            <w:pPr>
              <w:jc w:val="center"/>
            </w:pPr>
            <w:r>
              <w:rPr>
                <w:rFonts w:hint="eastAsia"/>
              </w:rPr>
              <w:t>5965</w:t>
            </w:r>
          </w:p>
        </w:tc>
        <w:tc>
          <w:tcPr>
            <w:tcW w:w="1741" w:type="dxa"/>
            <w:vAlign w:val="center"/>
          </w:tcPr>
          <w:p w:rsidR="009673C6" w:rsidRDefault="009673C6" w:rsidP="009673C6">
            <w:pPr>
              <w:jc w:val="center"/>
            </w:pPr>
            <w:r>
              <w:rPr>
                <w:rFonts w:hint="eastAsia"/>
              </w:rPr>
              <w:t>508</w:t>
            </w:r>
          </w:p>
        </w:tc>
        <w:tc>
          <w:tcPr>
            <w:tcW w:w="1741" w:type="dxa"/>
            <w:vAlign w:val="center"/>
          </w:tcPr>
          <w:p w:rsidR="009673C6" w:rsidRDefault="009673C6" w:rsidP="009673C6">
            <w:pPr>
              <w:jc w:val="center"/>
            </w:pPr>
            <w:r>
              <w:rPr>
                <w:rFonts w:hint="eastAsia"/>
              </w:rPr>
              <w:t>7642</w:t>
            </w:r>
          </w:p>
        </w:tc>
      </w:tr>
      <w:tr w:rsidR="009673C6" w:rsidTr="009673C6">
        <w:tc>
          <w:tcPr>
            <w:tcW w:w="1740" w:type="dxa"/>
            <w:vAlign w:val="center"/>
          </w:tcPr>
          <w:p w:rsidR="009673C6" w:rsidRDefault="009673C6" w:rsidP="009673C6">
            <w:pPr>
              <w:jc w:val="center"/>
            </w:pPr>
            <w:r>
              <w:rPr>
                <w:rFonts w:hint="eastAsia"/>
              </w:rPr>
              <w:t>著作権侵害</w:t>
            </w:r>
          </w:p>
        </w:tc>
        <w:tc>
          <w:tcPr>
            <w:tcW w:w="1740" w:type="dxa"/>
            <w:vAlign w:val="center"/>
          </w:tcPr>
          <w:p w:rsidR="009673C6" w:rsidRDefault="009673C6" w:rsidP="009673C6">
            <w:pPr>
              <w:jc w:val="center"/>
            </w:pPr>
            <w:r>
              <w:rPr>
                <w:rFonts w:hint="eastAsia"/>
              </w:rPr>
              <w:t>37</w:t>
            </w:r>
          </w:p>
        </w:tc>
        <w:tc>
          <w:tcPr>
            <w:tcW w:w="1740" w:type="dxa"/>
            <w:vAlign w:val="center"/>
          </w:tcPr>
          <w:p w:rsidR="009673C6" w:rsidRDefault="009673C6" w:rsidP="009673C6">
            <w:pPr>
              <w:jc w:val="center"/>
            </w:pPr>
            <w:r>
              <w:rPr>
                <w:rFonts w:hint="eastAsia"/>
              </w:rPr>
              <w:t>1590</w:t>
            </w:r>
          </w:p>
        </w:tc>
        <w:tc>
          <w:tcPr>
            <w:tcW w:w="1741" w:type="dxa"/>
            <w:vAlign w:val="center"/>
          </w:tcPr>
          <w:p w:rsidR="009673C6" w:rsidRDefault="009673C6" w:rsidP="009673C6">
            <w:pPr>
              <w:jc w:val="center"/>
            </w:pPr>
            <w:r>
              <w:rPr>
                <w:rFonts w:hint="eastAsia"/>
              </w:rPr>
              <w:t>66</w:t>
            </w:r>
          </w:p>
        </w:tc>
        <w:tc>
          <w:tcPr>
            <w:tcW w:w="1741" w:type="dxa"/>
            <w:vAlign w:val="center"/>
          </w:tcPr>
          <w:p w:rsidR="009673C6" w:rsidRDefault="009673C6" w:rsidP="009673C6">
            <w:pPr>
              <w:jc w:val="center"/>
            </w:pPr>
            <w:r>
              <w:rPr>
                <w:rFonts w:hint="eastAsia"/>
              </w:rPr>
              <w:t>1604</w:t>
            </w:r>
          </w:p>
        </w:tc>
      </w:tr>
      <w:tr w:rsidR="009673C6" w:rsidTr="009673C6">
        <w:tc>
          <w:tcPr>
            <w:tcW w:w="1740" w:type="dxa"/>
            <w:vAlign w:val="center"/>
          </w:tcPr>
          <w:p w:rsidR="009673C6" w:rsidRDefault="009673C6" w:rsidP="009673C6">
            <w:pPr>
              <w:jc w:val="center"/>
            </w:pPr>
            <w:r>
              <w:rPr>
                <w:rFonts w:hint="eastAsia"/>
              </w:rPr>
              <w:t>特許権侵害</w:t>
            </w:r>
          </w:p>
        </w:tc>
        <w:tc>
          <w:tcPr>
            <w:tcW w:w="1740" w:type="dxa"/>
            <w:vAlign w:val="center"/>
          </w:tcPr>
          <w:p w:rsidR="009673C6" w:rsidRDefault="009673C6" w:rsidP="009673C6">
            <w:pPr>
              <w:jc w:val="center"/>
            </w:pPr>
            <w:r>
              <w:rPr>
                <w:rFonts w:hint="eastAsia"/>
              </w:rPr>
              <w:t>-</w:t>
            </w:r>
          </w:p>
        </w:tc>
        <w:tc>
          <w:tcPr>
            <w:tcW w:w="1740" w:type="dxa"/>
            <w:vAlign w:val="center"/>
          </w:tcPr>
          <w:p w:rsidR="009673C6" w:rsidRDefault="009673C6" w:rsidP="009673C6">
            <w:pPr>
              <w:jc w:val="center"/>
            </w:pPr>
            <w:r>
              <w:rPr>
                <w:rFonts w:hint="eastAsia"/>
              </w:rPr>
              <w:t>-</w:t>
            </w:r>
          </w:p>
        </w:tc>
        <w:tc>
          <w:tcPr>
            <w:tcW w:w="1741" w:type="dxa"/>
            <w:vAlign w:val="center"/>
          </w:tcPr>
          <w:p w:rsidR="009673C6" w:rsidRDefault="009673C6" w:rsidP="009673C6">
            <w:pPr>
              <w:jc w:val="center"/>
            </w:pPr>
            <w:r>
              <w:rPr>
                <w:rFonts w:hint="eastAsia"/>
              </w:rPr>
              <w:t>1</w:t>
            </w:r>
          </w:p>
        </w:tc>
        <w:tc>
          <w:tcPr>
            <w:tcW w:w="1741" w:type="dxa"/>
            <w:vAlign w:val="center"/>
          </w:tcPr>
          <w:p w:rsidR="009673C6" w:rsidRDefault="009673C6" w:rsidP="009673C6">
            <w:pPr>
              <w:jc w:val="center"/>
            </w:pPr>
            <w:r>
              <w:rPr>
                <w:rFonts w:hint="eastAsia"/>
              </w:rPr>
              <w:t>66</w:t>
            </w:r>
          </w:p>
        </w:tc>
      </w:tr>
      <w:tr w:rsidR="009673C6" w:rsidTr="009673C6">
        <w:tc>
          <w:tcPr>
            <w:tcW w:w="1740" w:type="dxa"/>
            <w:vAlign w:val="center"/>
          </w:tcPr>
          <w:p w:rsidR="009673C6" w:rsidRDefault="009673C6" w:rsidP="009673C6">
            <w:pPr>
              <w:jc w:val="center"/>
            </w:pPr>
            <w:r>
              <w:rPr>
                <w:rFonts w:hint="eastAsia"/>
              </w:rPr>
              <w:t>その他侵害</w:t>
            </w:r>
          </w:p>
        </w:tc>
        <w:tc>
          <w:tcPr>
            <w:tcW w:w="1740" w:type="dxa"/>
            <w:vAlign w:val="center"/>
          </w:tcPr>
          <w:p w:rsidR="009673C6" w:rsidRDefault="009673C6" w:rsidP="009673C6">
            <w:pPr>
              <w:jc w:val="center"/>
            </w:pPr>
            <w:r>
              <w:rPr>
                <w:rFonts w:hint="eastAsia"/>
              </w:rPr>
              <w:t>8</w:t>
            </w:r>
          </w:p>
        </w:tc>
        <w:tc>
          <w:tcPr>
            <w:tcW w:w="1740" w:type="dxa"/>
            <w:vAlign w:val="center"/>
          </w:tcPr>
          <w:p w:rsidR="009673C6" w:rsidRDefault="009673C6" w:rsidP="009673C6">
            <w:pPr>
              <w:jc w:val="center"/>
            </w:pPr>
            <w:r>
              <w:rPr>
                <w:rFonts w:hint="eastAsia"/>
              </w:rPr>
              <w:t>6</w:t>
            </w:r>
          </w:p>
        </w:tc>
        <w:tc>
          <w:tcPr>
            <w:tcW w:w="1741" w:type="dxa"/>
            <w:vAlign w:val="center"/>
          </w:tcPr>
          <w:p w:rsidR="009673C6" w:rsidRDefault="009673C6" w:rsidP="009673C6">
            <w:pPr>
              <w:jc w:val="center"/>
            </w:pPr>
            <w:r>
              <w:rPr>
                <w:rFonts w:hint="eastAsia"/>
              </w:rPr>
              <w:t>13</w:t>
            </w:r>
          </w:p>
        </w:tc>
        <w:tc>
          <w:tcPr>
            <w:tcW w:w="1741" w:type="dxa"/>
            <w:vAlign w:val="center"/>
          </w:tcPr>
          <w:p w:rsidR="009673C6" w:rsidRDefault="009673C6" w:rsidP="009673C6">
            <w:pPr>
              <w:jc w:val="center"/>
            </w:pPr>
            <w:r>
              <w:rPr>
                <w:rFonts w:hint="eastAsia"/>
              </w:rPr>
              <w:t>20</w:t>
            </w:r>
          </w:p>
        </w:tc>
      </w:tr>
    </w:tbl>
    <w:p w:rsidR="009673C6" w:rsidRDefault="009673C6" w:rsidP="009673C6">
      <w:pPr>
        <w:ind w:firstLineChars="100" w:firstLine="210"/>
        <w:jc w:val="left"/>
        <w:rPr>
          <w:rFonts w:hint="eastAsia"/>
        </w:rPr>
      </w:pPr>
    </w:p>
    <w:p w:rsidR="009673C6" w:rsidRDefault="009673C6" w:rsidP="009673C6">
      <w:pPr>
        <w:ind w:firstLineChars="100" w:firstLine="210"/>
        <w:jc w:val="left"/>
        <w:rPr>
          <w:rFonts w:hint="eastAsia"/>
        </w:rPr>
      </w:pPr>
      <w:r>
        <w:rPr>
          <w:rFonts w:hint="eastAsia"/>
        </w:rPr>
        <w:t>＜検察庁の知的財産権侵害事犯の取り締まり実績＞</w:t>
      </w:r>
    </w:p>
    <w:tbl>
      <w:tblPr>
        <w:tblStyle w:val="a3"/>
        <w:tblW w:w="0" w:type="auto"/>
        <w:tblBorders>
          <w:left w:val="none" w:sz="0" w:space="0" w:color="auto"/>
          <w:right w:val="none" w:sz="0" w:space="0" w:color="auto"/>
        </w:tblBorders>
        <w:tblLook w:val="04A0"/>
      </w:tblPr>
      <w:tblGrid>
        <w:gridCol w:w="1740"/>
        <w:gridCol w:w="1740"/>
        <w:gridCol w:w="1740"/>
        <w:gridCol w:w="1741"/>
        <w:gridCol w:w="1741"/>
      </w:tblGrid>
      <w:tr w:rsidR="009673C6" w:rsidTr="009673C6">
        <w:tc>
          <w:tcPr>
            <w:tcW w:w="1740" w:type="dxa"/>
          </w:tcPr>
          <w:p w:rsidR="009673C6" w:rsidRDefault="009673C6" w:rsidP="009673C6">
            <w:pPr>
              <w:jc w:val="left"/>
            </w:pPr>
            <w:r>
              <w:rPr>
                <w:rFonts w:hint="eastAsia"/>
              </w:rPr>
              <w:t>区分</w:t>
            </w:r>
          </w:p>
        </w:tc>
        <w:tc>
          <w:tcPr>
            <w:tcW w:w="1740" w:type="dxa"/>
          </w:tcPr>
          <w:p w:rsidR="009673C6" w:rsidRDefault="009673C6" w:rsidP="009673C6">
            <w:pPr>
              <w:jc w:val="left"/>
            </w:pPr>
            <w:r>
              <w:rPr>
                <w:rFonts w:hint="eastAsia"/>
              </w:rPr>
              <w:t>2009</w:t>
            </w:r>
          </w:p>
        </w:tc>
        <w:tc>
          <w:tcPr>
            <w:tcW w:w="1740" w:type="dxa"/>
          </w:tcPr>
          <w:p w:rsidR="009673C6" w:rsidRDefault="009673C6" w:rsidP="009673C6">
            <w:pPr>
              <w:jc w:val="left"/>
            </w:pPr>
            <w:r>
              <w:rPr>
                <w:rFonts w:hint="eastAsia"/>
              </w:rPr>
              <w:t>2010</w:t>
            </w:r>
          </w:p>
        </w:tc>
        <w:tc>
          <w:tcPr>
            <w:tcW w:w="1741" w:type="dxa"/>
          </w:tcPr>
          <w:p w:rsidR="009673C6" w:rsidRDefault="009673C6" w:rsidP="009673C6">
            <w:pPr>
              <w:jc w:val="left"/>
            </w:pPr>
            <w:r>
              <w:rPr>
                <w:rFonts w:hint="eastAsia"/>
              </w:rPr>
              <w:t>2011</w:t>
            </w:r>
          </w:p>
        </w:tc>
        <w:tc>
          <w:tcPr>
            <w:tcW w:w="1741" w:type="dxa"/>
          </w:tcPr>
          <w:p w:rsidR="009673C6" w:rsidRDefault="009673C6" w:rsidP="009673C6">
            <w:pPr>
              <w:jc w:val="left"/>
            </w:pPr>
            <w:r>
              <w:rPr>
                <w:rFonts w:hint="eastAsia"/>
              </w:rPr>
              <w:t>2012</w:t>
            </w:r>
          </w:p>
        </w:tc>
      </w:tr>
      <w:tr w:rsidR="009673C6" w:rsidTr="009673C6">
        <w:tc>
          <w:tcPr>
            <w:tcW w:w="1740" w:type="dxa"/>
          </w:tcPr>
          <w:p w:rsidR="009673C6" w:rsidRDefault="009673C6" w:rsidP="009673C6">
            <w:pPr>
              <w:jc w:val="left"/>
            </w:pPr>
            <w:r>
              <w:rPr>
                <w:rFonts w:hint="eastAsia"/>
              </w:rPr>
              <w:t>実績</w:t>
            </w:r>
            <w:r>
              <w:rPr>
                <w:rFonts w:hint="eastAsia"/>
              </w:rPr>
              <w:t>(</w:t>
            </w:r>
            <w:r>
              <w:rPr>
                <w:rFonts w:hint="eastAsia"/>
              </w:rPr>
              <w:t>名</w:t>
            </w:r>
            <w:r>
              <w:rPr>
                <w:rFonts w:hint="eastAsia"/>
              </w:rPr>
              <w:t>)</w:t>
            </w:r>
          </w:p>
        </w:tc>
        <w:tc>
          <w:tcPr>
            <w:tcW w:w="1740" w:type="dxa"/>
          </w:tcPr>
          <w:p w:rsidR="009673C6" w:rsidRDefault="009673C6" w:rsidP="009673C6">
            <w:pPr>
              <w:jc w:val="left"/>
            </w:pPr>
            <w:r>
              <w:rPr>
                <w:rFonts w:hint="eastAsia"/>
              </w:rPr>
              <w:t>160887</w:t>
            </w:r>
          </w:p>
        </w:tc>
        <w:tc>
          <w:tcPr>
            <w:tcW w:w="1740" w:type="dxa"/>
          </w:tcPr>
          <w:p w:rsidR="009673C6" w:rsidRDefault="009673C6" w:rsidP="009673C6">
            <w:pPr>
              <w:jc w:val="left"/>
            </w:pPr>
            <w:r>
              <w:rPr>
                <w:rFonts w:hint="eastAsia"/>
              </w:rPr>
              <w:t>81831</w:t>
            </w:r>
          </w:p>
        </w:tc>
        <w:tc>
          <w:tcPr>
            <w:tcW w:w="1741" w:type="dxa"/>
          </w:tcPr>
          <w:p w:rsidR="009673C6" w:rsidRDefault="009673C6" w:rsidP="009673C6">
            <w:pPr>
              <w:jc w:val="left"/>
            </w:pPr>
            <w:r>
              <w:rPr>
                <w:rFonts w:hint="eastAsia"/>
              </w:rPr>
              <w:t>82966</w:t>
            </w:r>
          </w:p>
        </w:tc>
        <w:tc>
          <w:tcPr>
            <w:tcW w:w="1741" w:type="dxa"/>
          </w:tcPr>
          <w:p w:rsidR="009673C6" w:rsidRDefault="009673C6" w:rsidP="009673C6">
            <w:pPr>
              <w:jc w:val="left"/>
            </w:pPr>
            <w:r>
              <w:rPr>
                <w:rFonts w:hint="eastAsia"/>
              </w:rPr>
              <w:t>84001</w:t>
            </w:r>
          </w:p>
        </w:tc>
      </w:tr>
    </w:tbl>
    <w:p w:rsidR="009673C6" w:rsidRDefault="009673C6" w:rsidP="009673C6">
      <w:pPr>
        <w:ind w:firstLineChars="100" w:firstLine="210"/>
        <w:jc w:val="left"/>
        <w:rPr>
          <w:rFonts w:hint="eastAsia"/>
        </w:rPr>
      </w:pPr>
    </w:p>
    <w:p w:rsidR="009673C6" w:rsidRDefault="009673C6" w:rsidP="009673C6">
      <w:pPr>
        <w:ind w:firstLineChars="100" w:firstLine="210"/>
        <w:jc w:val="left"/>
        <w:rPr>
          <w:rFonts w:hint="eastAsia"/>
        </w:rPr>
      </w:pPr>
      <w:r>
        <w:rPr>
          <w:rFonts w:hint="eastAsia"/>
        </w:rPr>
        <w:t>＜オンライン模倣品取締りの実績＞</w:t>
      </w:r>
    </w:p>
    <w:tbl>
      <w:tblPr>
        <w:tblStyle w:val="a3"/>
        <w:tblW w:w="0" w:type="auto"/>
        <w:tblLook w:val="04A0"/>
      </w:tblPr>
      <w:tblGrid>
        <w:gridCol w:w="4077"/>
        <w:gridCol w:w="925"/>
        <w:gridCol w:w="925"/>
        <w:gridCol w:w="925"/>
        <w:gridCol w:w="925"/>
        <w:gridCol w:w="925"/>
      </w:tblGrid>
      <w:tr w:rsidR="009673C6" w:rsidTr="009673C6">
        <w:tc>
          <w:tcPr>
            <w:tcW w:w="4077" w:type="dxa"/>
            <w:vAlign w:val="center"/>
          </w:tcPr>
          <w:p w:rsidR="009673C6" w:rsidRDefault="009673C6" w:rsidP="009673C6">
            <w:pPr>
              <w:jc w:val="center"/>
            </w:pPr>
            <w:r>
              <w:rPr>
                <w:rFonts w:hint="eastAsia"/>
              </w:rPr>
              <w:t>区分</w:t>
            </w:r>
          </w:p>
        </w:tc>
        <w:tc>
          <w:tcPr>
            <w:tcW w:w="925" w:type="dxa"/>
            <w:vAlign w:val="center"/>
          </w:tcPr>
          <w:p w:rsidR="009673C6" w:rsidRDefault="009673C6" w:rsidP="009673C6">
            <w:pPr>
              <w:jc w:val="center"/>
            </w:pPr>
            <w:r>
              <w:rPr>
                <w:rFonts w:hint="eastAsia"/>
              </w:rPr>
              <w:t>2010</w:t>
            </w:r>
          </w:p>
        </w:tc>
        <w:tc>
          <w:tcPr>
            <w:tcW w:w="925" w:type="dxa"/>
            <w:vAlign w:val="center"/>
          </w:tcPr>
          <w:p w:rsidR="009673C6" w:rsidRDefault="009673C6" w:rsidP="009673C6">
            <w:pPr>
              <w:jc w:val="center"/>
            </w:pPr>
            <w:r>
              <w:rPr>
                <w:rFonts w:hint="eastAsia"/>
              </w:rPr>
              <w:t>2011</w:t>
            </w:r>
          </w:p>
        </w:tc>
        <w:tc>
          <w:tcPr>
            <w:tcW w:w="925" w:type="dxa"/>
            <w:vAlign w:val="center"/>
          </w:tcPr>
          <w:p w:rsidR="009673C6" w:rsidRDefault="009673C6" w:rsidP="009673C6">
            <w:pPr>
              <w:jc w:val="center"/>
            </w:pPr>
            <w:r>
              <w:rPr>
                <w:rFonts w:hint="eastAsia"/>
              </w:rPr>
              <w:t>2012</w:t>
            </w:r>
          </w:p>
        </w:tc>
        <w:tc>
          <w:tcPr>
            <w:tcW w:w="925" w:type="dxa"/>
            <w:vAlign w:val="center"/>
          </w:tcPr>
          <w:p w:rsidR="009673C6" w:rsidRDefault="009673C6" w:rsidP="009673C6">
            <w:pPr>
              <w:jc w:val="center"/>
            </w:pPr>
            <w:r>
              <w:rPr>
                <w:rFonts w:hint="eastAsia"/>
              </w:rPr>
              <w:t>2013.9</w:t>
            </w:r>
          </w:p>
        </w:tc>
        <w:tc>
          <w:tcPr>
            <w:tcW w:w="925" w:type="dxa"/>
            <w:vAlign w:val="center"/>
          </w:tcPr>
          <w:p w:rsidR="009673C6" w:rsidRDefault="009673C6" w:rsidP="009673C6">
            <w:pPr>
              <w:jc w:val="center"/>
            </w:pPr>
            <w:r>
              <w:rPr>
                <w:rFonts w:hint="eastAsia"/>
              </w:rPr>
              <w:t>合計</w:t>
            </w:r>
          </w:p>
        </w:tc>
      </w:tr>
      <w:tr w:rsidR="009673C6" w:rsidTr="009673C6">
        <w:tc>
          <w:tcPr>
            <w:tcW w:w="4077" w:type="dxa"/>
            <w:vAlign w:val="center"/>
          </w:tcPr>
          <w:p w:rsidR="009673C6" w:rsidRDefault="009673C6" w:rsidP="009673C6">
            <w:pPr>
              <w:jc w:val="center"/>
            </w:pPr>
            <w:r w:rsidRPr="009673C6">
              <w:rPr>
                <w:rFonts w:hint="eastAsia"/>
              </w:rPr>
              <w:t>公開市場</w:t>
            </w:r>
            <w:r>
              <w:rPr>
                <w:rFonts w:hint="eastAsia"/>
              </w:rPr>
              <w:t>での販売中止</w:t>
            </w:r>
          </w:p>
        </w:tc>
        <w:tc>
          <w:tcPr>
            <w:tcW w:w="925" w:type="dxa"/>
            <w:vAlign w:val="center"/>
          </w:tcPr>
          <w:p w:rsidR="009673C6" w:rsidRDefault="009673C6" w:rsidP="009673C6">
            <w:pPr>
              <w:jc w:val="center"/>
            </w:pPr>
            <w:r>
              <w:rPr>
                <w:rFonts w:hint="eastAsia"/>
              </w:rPr>
              <w:t>2890</w:t>
            </w:r>
          </w:p>
        </w:tc>
        <w:tc>
          <w:tcPr>
            <w:tcW w:w="925" w:type="dxa"/>
            <w:vAlign w:val="center"/>
          </w:tcPr>
          <w:p w:rsidR="009673C6" w:rsidRDefault="009673C6" w:rsidP="009673C6">
            <w:pPr>
              <w:jc w:val="center"/>
            </w:pPr>
            <w:r>
              <w:rPr>
                <w:rFonts w:hint="eastAsia"/>
              </w:rPr>
              <w:t>3566</w:t>
            </w:r>
          </w:p>
        </w:tc>
        <w:tc>
          <w:tcPr>
            <w:tcW w:w="925" w:type="dxa"/>
            <w:vAlign w:val="center"/>
          </w:tcPr>
          <w:p w:rsidR="009673C6" w:rsidRDefault="009673C6" w:rsidP="009673C6">
            <w:pPr>
              <w:jc w:val="center"/>
            </w:pPr>
            <w:r>
              <w:rPr>
                <w:rFonts w:hint="eastAsia"/>
              </w:rPr>
              <w:t>4256</w:t>
            </w:r>
          </w:p>
        </w:tc>
        <w:tc>
          <w:tcPr>
            <w:tcW w:w="925" w:type="dxa"/>
            <w:vAlign w:val="center"/>
          </w:tcPr>
          <w:p w:rsidR="009673C6" w:rsidRDefault="009673C6" w:rsidP="009673C6">
            <w:pPr>
              <w:jc w:val="center"/>
            </w:pPr>
            <w:r>
              <w:rPr>
                <w:rFonts w:hint="eastAsia"/>
              </w:rPr>
              <w:t>3081</w:t>
            </w:r>
          </w:p>
        </w:tc>
        <w:tc>
          <w:tcPr>
            <w:tcW w:w="925" w:type="dxa"/>
            <w:vAlign w:val="center"/>
          </w:tcPr>
          <w:p w:rsidR="009673C6" w:rsidRDefault="009673C6" w:rsidP="009673C6">
            <w:pPr>
              <w:jc w:val="center"/>
            </w:pPr>
            <w:r>
              <w:rPr>
                <w:rFonts w:hint="eastAsia"/>
              </w:rPr>
              <w:t>13793</w:t>
            </w:r>
          </w:p>
        </w:tc>
      </w:tr>
      <w:tr w:rsidR="009673C6" w:rsidTr="009673C6">
        <w:tc>
          <w:tcPr>
            <w:tcW w:w="4077" w:type="dxa"/>
            <w:vAlign w:val="center"/>
          </w:tcPr>
          <w:p w:rsidR="009673C6" w:rsidRDefault="009673C6" w:rsidP="009673C6">
            <w:pPr>
              <w:jc w:val="center"/>
            </w:pPr>
            <w:r>
              <w:rPr>
                <w:rFonts w:hint="eastAsia"/>
              </w:rPr>
              <w:t>ネット通販サイトのアクセス遮断・閉鎖</w:t>
            </w:r>
          </w:p>
        </w:tc>
        <w:tc>
          <w:tcPr>
            <w:tcW w:w="925" w:type="dxa"/>
            <w:vAlign w:val="center"/>
          </w:tcPr>
          <w:p w:rsidR="009673C6" w:rsidRDefault="009673C6" w:rsidP="009673C6">
            <w:pPr>
              <w:jc w:val="center"/>
            </w:pPr>
            <w:r>
              <w:rPr>
                <w:rFonts w:hint="eastAsia"/>
              </w:rPr>
              <w:t>207</w:t>
            </w:r>
          </w:p>
        </w:tc>
        <w:tc>
          <w:tcPr>
            <w:tcW w:w="925" w:type="dxa"/>
            <w:vAlign w:val="center"/>
          </w:tcPr>
          <w:p w:rsidR="009673C6" w:rsidRDefault="009673C6" w:rsidP="009673C6">
            <w:pPr>
              <w:jc w:val="center"/>
            </w:pPr>
            <w:r>
              <w:rPr>
                <w:rFonts w:hint="eastAsia"/>
              </w:rPr>
              <w:t>364</w:t>
            </w:r>
          </w:p>
        </w:tc>
        <w:tc>
          <w:tcPr>
            <w:tcW w:w="925" w:type="dxa"/>
            <w:vAlign w:val="center"/>
          </w:tcPr>
          <w:p w:rsidR="009673C6" w:rsidRDefault="009673C6" w:rsidP="009673C6">
            <w:pPr>
              <w:jc w:val="center"/>
            </w:pPr>
            <w:r>
              <w:rPr>
                <w:rFonts w:hint="eastAsia"/>
              </w:rPr>
              <w:t>505</w:t>
            </w:r>
          </w:p>
        </w:tc>
        <w:tc>
          <w:tcPr>
            <w:tcW w:w="925" w:type="dxa"/>
            <w:vAlign w:val="center"/>
          </w:tcPr>
          <w:p w:rsidR="009673C6" w:rsidRDefault="009673C6" w:rsidP="009673C6">
            <w:pPr>
              <w:jc w:val="center"/>
            </w:pPr>
            <w:r>
              <w:rPr>
                <w:rFonts w:hint="eastAsia"/>
              </w:rPr>
              <w:t>682</w:t>
            </w:r>
          </w:p>
        </w:tc>
        <w:tc>
          <w:tcPr>
            <w:tcW w:w="925" w:type="dxa"/>
            <w:vAlign w:val="center"/>
          </w:tcPr>
          <w:p w:rsidR="009673C6" w:rsidRDefault="009673C6" w:rsidP="009673C6">
            <w:pPr>
              <w:jc w:val="center"/>
            </w:pPr>
            <w:r>
              <w:rPr>
                <w:rFonts w:hint="eastAsia"/>
              </w:rPr>
              <w:t>1758</w:t>
            </w:r>
          </w:p>
        </w:tc>
      </w:tr>
      <w:tr w:rsidR="009673C6" w:rsidTr="009673C6">
        <w:tc>
          <w:tcPr>
            <w:tcW w:w="4077" w:type="dxa"/>
            <w:vAlign w:val="center"/>
          </w:tcPr>
          <w:p w:rsidR="009673C6" w:rsidRDefault="009673C6" w:rsidP="009673C6">
            <w:pPr>
              <w:jc w:val="center"/>
            </w:pPr>
            <w:r>
              <w:rPr>
                <w:rFonts w:hint="eastAsia"/>
              </w:rPr>
              <w:t>合計</w:t>
            </w:r>
          </w:p>
        </w:tc>
        <w:tc>
          <w:tcPr>
            <w:tcW w:w="925" w:type="dxa"/>
            <w:vAlign w:val="center"/>
          </w:tcPr>
          <w:p w:rsidR="009673C6" w:rsidRDefault="009673C6" w:rsidP="009673C6">
            <w:pPr>
              <w:jc w:val="center"/>
            </w:pPr>
            <w:r>
              <w:rPr>
                <w:rFonts w:hint="eastAsia"/>
              </w:rPr>
              <w:t>3097</w:t>
            </w:r>
          </w:p>
        </w:tc>
        <w:tc>
          <w:tcPr>
            <w:tcW w:w="925" w:type="dxa"/>
            <w:vAlign w:val="center"/>
          </w:tcPr>
          <w:p w:rsidR="009673C6" w:rsidRDefault="009673C6" w:rsidP="009673C6">
            <w:pPr>
              <w:jc w:val="center"/>
            </w:pPr>
            <w:r>
              <w:rPr>
                <w:rFonts w:hint="eastAsia"/>
              </w:rPr>
              <w:t>3930</w:t>
            </w:r>
          </w:p>
        </w:tc>
        <w:tc>
          <w:tcPr>
            <w:tcW w:w="925" w:type="dxa"/>
            <w:vAlign w:val="center"/>
          </w:tcPr>
          <w:p w:rsidR="009673C6" w:rsidRDefault="009673C6" w:rsidP="009673C6">
            <w:pPr>
              <w:jc w:val="center"/>
            </w:pPr>
            <w:r>
              <w:rPr>
                <w:rFonts w:hint="eastAsia"/>
              </w:rPr>
              <w:t>4761</w:t>
            </w:r>
          </w:p>
        </w:tc>
        <w:tc>
          <w:tcPr>
            <w:tcW w:w="925" w:type="dxa"/>
            <w:vAlign w:val="center"/>
          </w:tcPr>
          <w:p w:rsidR="009673C6" w:rsidRDefault="009673C6" w:rsidP="009673C6">
            <w:pPr>
              <w:jc w:val="center"/>
            </w:pPr>
            <w:r>
              <w:rPr>
                <w:rFonts w:hint="eastAsia"/>
              </w:rPr>
              <w:t>3763</w:t>
            </w:r>
          </w:p>
        </w:tc>
        <w:tc>
          <w:tcPr>
            <w:tcW w:w="925" w:type="dxa"/>
            <w:vAlign w:val="center"/>
          </w:tcPr>
          <w:p w:rsidR="009673C6" w:rsidRDefault="009673C6" w:rsidP="009673C6">
            <w:pPr>
              <w:jc w:val="center"/>
            </w:pPr>
            <w:r>
              <w:rPr>
                <w:rFonts w:hint="eastAsia"/>
              </w:rPr>
              <w:t>15551</w:t>
            </w:r>
          </w:p>
        </w:tc>
      </w:tr>
    </w:tbl>
    <w:p w:rsidR="001B5A80" w:rsidRDefault="001B5A80" w:rsidP="009673C6">
      <w:pPr>
        <w:ind w:firstLineChars="100" w:firstLine="210"/>
        <w:jc w:val="left"/>
      </w:pPr>
    </w:p>
    <w:p w:rsidR="001B5A80" w:rsidRDefault="001B5A80">
      <w:pPr>
        <w:widowControl/>
        <w:jc w:val="left"/>
      </w:pPr>
      <w:r>
        <w:br w:type="page"/>
      </w:r>
    </w:p>
    <w:p w:rsidR="009673C6" w:rsidRDefault="009673C6" w:rsidP="009673C6">
      <w:pPr>
        <w:ind w:firstLineChars="100" w:firstLine="210"/>
        <w:jc w:val="left"/>
        <w:rPr>
          <w:rFonts w:hint="eastAsia"/>
        </w:rPr>
      </w:pPr>
    </w:p>
    <w:p w:rsidR="009673C6" w:rsidRDefault="009673C6" w:rsidP="009673C6">
      <w:pPr>
        <w:ind w:firstLineChars="100" w:firstLine="210"/>
        <w:jc w:val="left"/>
        <w:rPr>
          <w:rFonts w:hint="eastAsia"/>
        </w:rPr>
      </w:pPr>
      <w:r>
        <w:rPr>
          <w:rFonts w:hint="eastAsia"/>
        </w:rPr>
        <w:t>□著作権</w:t>
      </w:r>
    </w:p>
    <w:p w:rsidR="009673C6" w:rsidRDefault="009673C6" w:rsidP="009673C6">
      <w:pPr>
        <w:ind w:firstLineChars="100" w:firstLine="210"/>
        <w:jc w:val="left"/>
        <w:rPr>
          <w:rFonts w:hint="eastAsia"/>
        </w:rPr>
      </w:pPr>
      <w:r>
        <w:rPr>
          <w:rFonts w:hint="eastAsia"/>
        </w:rPr>
        <w:t>＜年度別における著作権侵害の現状＞</w:t>
      </w:r>
    </w:p>
    <w:tbl>
      <w:tblPr>
        <w:tblStyle w:val="a3"/>
        <w:tblW w:w="0" w:type="auto"/>
        <w:tblBorders>
          <w:left w:val="none" w:sz="0" w:space="0" w:color="auto"/>
          <w:right w:val="none" w:sz="0" w:space="0" w:color="auto"/>
        </w:tblBorders>
        <w:tblLook w:val="04A0"/>
      </w:tblPr>
      <w:tblGrid>
        <w:gridCol w:w="1740"/>
        <w:gridCol w:w="1740"/>
        <w:gridCol w:w="1740"/>
        <w:gridCol w:w="1741"/>
        <w:gridCol w:w="1741"/>
      </w:tblGrid>
      <w:tr w:rsidR="009673C6" w:rsidTr="001B5A80">
        <w:tc>
          <w:tcPr>
            <w:tcW w:w="1740" w:type="dxa"/>
            <w:vAlign w:val="center"/>
          </w:tcPr>
          <w:p w:rsidR="009673C6" w:rsidRDefault="009673C6" w:rsidP="001B5A80">
            <w:pPr>
              <w:jc w:val="center"/>
            </w:pPr>
            <w:r>
              <w:rPr>
                <w:rFonts w:hint="eastAsia"/>
              </w:rPr>
              <w:t>区分</w:t>
            </w:r>
          </w:p>
        </w:tc>
        <w:tc>
          <w:tcPr>
            <w:tcW w:w="1740" w:type="dxa"/>
            <w:vAlign w:val="center"/>
          </w:tcPr>
          <w:p w:rsidR="009673C6" w:rsidRDefault="009673C6" w:rsidP="001B5A80">
            <w:pPr>
              <w:jc w:val="center"/>
            </w:pPr>
            <w:r>
              <w:rPr>
                <w:rFonts w:hint="eastAsia"/>
              </w:rPr>
              <w:t>2009</w:t>
            </w:r>
          </w:p>
        </w:tc>
        <w:tc>
          <w:tcPr>
            <w:tcW w:w="1740" w:type="dxa"/>
            <w:vAlign w:val="center"/>
          </w:tcPr>
          <w:p w:rsidR="009673C6" w:rsidRDefault="009673C6" w:rsidP="001B5A80">
            <w:pPr>
              <w:jc w:val="center"/>
            </w:pPr>
            <w:r>
              <w:rPr>
                <w:rFonts w:hint="eastAsia"/>
              </w:rPr>
              <w:t>2010</w:t>
            </w:r>
          </w:p>
        </w:tc>
        <w:tc>
          <w:tcPr>
            <w:tcW w:w="1741" w:type="dxa"/>
            <w:vAlign w:val="center"/>
          </w:tcPr>
          <w:p w:rsidR="009673C6" w:rsidRDefault="009673C6" w:rsidP="001B5A80">
            <w:pPr>
              <w:jc w:val="center"/>
            </w:pPr>
            <w:r>
              <w:rPr>
                <w:rFonts w:hint="eastAsia"/>
              </w:rPr>
              <w:t>2011</w:t>
            </w:r>
          </w:p>
        </w:tc>
        <w:tc>
          <w:tcPr>
            <w:tcW w:w="1741" w:type="dxa"/>
            <w:vAlign w:val="center"/>
          </w:tcPr>
          <w:p w:rsidR="009673C6" w:rsidRDefault="009673C6" w:rsidP="001B5A80">
            <w:pPr>
              <w:jc w:val="center"/>
            </w:pPr>
            <w:r>
              <w:rPr>
                <w:rFonts w:hint="eastAsia"/>
              </w:rPr>
              <w:t>2012</w:t>
            </w:r>
          </w:p>
        </w:tc>
      </w:tr>
      <w:tr w:rsidR="009673C6" w:rsidTr="001B5A80">
        <w:tc>
          <w:tcPr>
            <w:tcW w:w="1740" w:type="dxa"/>
            <w:vAlign w:val="center"/>
          </w:tcPr>
          <w:p w:rsidR="009673C6" w:rsidRDefault="009673C6" w:rsidP="001B5A80">
            <w:pPr>
              <w:jc w:val="center"/>
            </w:pPr>
            <w:r>
              <w:rPr>
                <w:rFonts w:hint="eastAsia"/>
              </w:rPr>
              <w:t>違法コピーの利用経験率</w:t>
            </w:r>
          </w:p>
        </w:tc>
        <w:tc>
          <w:tcPr>
            <w:tcW w:w="1740" w:type="dxa"/>
            <w:vAlign w:val="center"/>
          </w:tcPr>
          <w:p w:rsidR="009673C6" w:rsidRDefault="001B5A80" w:rsidP="001B5A80">
            <w:pPr>
              <w:jc w:val="center"/>
            </w:pPr>
            <w:r>
              <w:rPr>
                <w:rFonts w:hint="eastAsia"/>
              </w:rPr>
              <w:t>42.4</w:t>
            </w:r>
            <w:r>
              <w:rPr>
                <w:rFonts w:hint="eastAsia"/>
              </w:rPr>
              <w:t>％</w:t>
            </w:r>
          </w:p>
        </w:tc>
        <w:tc>
          <w:tcPr>
            <w:tcW w:w="1740" w:type="dxa"/>
            <w:vAlign w:val="center"/>
          </w:tcPr>
          <w:p w:rsidR="009673C6" w:rsidRDefault="001B5A80" w:rsidP="001B5A80">
            <w:pPr>
              <w:jc w:val="center"/>
            </w:pPr>
            <w:r>
              <w:rPr>
                <w:rFonts w:hint="eastAsia"/>
              </w:rPr>
              <w:t>35.9</w:t>
            </w:r>
            <w:r>
              <w:rPr>
                <w:rFonts w:hint="eastAsia"/>
              </w:rPr>
              <w:t>％</w:t>
            </w:r>
          </w:p>
        </w:tc>
        <w:tc>
          <w:tcPr>
            <w:tcW w:w="1741" w:type="dxa"/>
            <w:vAlign w:val="center"/>
          </w:tcPr>
          <w:p w:rsidR="009673C6" w:rsidRDefault="001B5A80" w:rsidP="001B5A80">
            <w:pPr>
              <w:jc w:val="center"/>
            </w:pPr>
            <w:r>
              <w:rPr>
                <w:rFonts w:hint="eastAsia"/>
              </w:rPr>
              <w:t>35.3</w:t>
            </w:r>
            <w:r>
              <w:rPr>
                <w:rFonts w:hint="eastAsia"/>
              </w:rPr>
              <w:t>％</w:t>
            </w:r>
          </w:p>
        </w:tc>
        <w:tc>
          <w:tcPr>
            <w:tcW w:w="1741" w:type="dxa"/>
            <w:vAlign w:val="center"/>
          </w:tcPr>
          <w:p w:rsidR="009673C6" w:rsidRDefault="001B5A80" w:rsidP="001B5A80">
            <w:pPr>
              <w:jc w:val="center"/>
            </w:pPr>
            <w:r>
              <w:rPr>
                <w:rFonts w:hint="eastAsia"/>
              </w:rPr>
              <w:t>32.4</w:t>
            </w:r>
            <w:r>
              <w:rPr>
                <w:rFonts w:hint="eastAsia"/>
              </w:rPr>
              <w:t>％</w:t>
            </w:r>
          </w:p>
        </w:tc>
      </w:tr>
      <w:tr w:rsidR="009673C6" w:rsidTr="001B5A80">
        <w:tc>
          <w:tcPr>
            <w:tcW w:w="1740" w:type="dxa"/>
            <w:vAlign w:val="center"/>
          </w:tcPr>
          <w:p w:rsidR="009673C6" w:rsidRDefault="009673C6" w:rsidP="001B5A80">
            <w:pPr>
              <w:jc w:val="center"/>
            </w:pPr>
            <w:r>
              <w:rPr>
                <w:rFonts w:hint="eastAsia"/>
              </w:rPr>
              <w:t>違法コピー物の流通量</w:t>
            </w:r>
          </w:p>
        </w:tc>
        <w:tc>
          <w:tcPr>
            <w:tcW w:w="1740" w:type="dxa"/>
            <w:vAlign w:val="center"/>
          </w:tcPr>
          <w:p w:rsidR="009673C6" w:rsidRDefault="00B92248" w:rsidP="001B5A80">
            <w:pPr>
              <w:jc w:val="center"/>
            </w:pPr>
            <w:r>
              <w:rPr>
                <w:rFonts w:hint="eastAsia"/>
              </w:rPr>
              <w:t>23</w:t>
            </w:r>
            <w:r>
              <w:rPr>
                <w:rFonts w:hint="eastAsia"/>
              </w:rPr>
              <w:t>億</w:t>
            </w:r>
            <w:r>
              <w:rPr>
                <w:rFonts w:hint="eastAsia"/>
              </w:rPr>
              <w:t>9602</w:t>
            </w:r>
            <w:r>
              <w:rPr>
                <w:rFonts w:hint="eastAsia"/>
              </w:rPr>
              <w:t>万件</w:t>
            </w:r>
          </w:p>
        </w:tc>
        <w:tc>
          <w:tcPr>
            <w:tcW w:w="1740" w:type="dxa"/>
            <w:vAlign w:val="center"/>
          </w:tcPr>
          <w:p w:rsidR="009673C6" w:rsidRDefault="00B92248" w:rsidP="001B5A80">
            <w:pPr>
              <w:jc w:val="center"/>
            </w:pPr>
            <w:r>
              <w:rPr>
                <w:rFonts w:hint="eastAsia"/>
              </w:rPr>
              <w:t>18</w:t>
            </w:r>
            <w:r>
              <w:rPr>
                <w:rFonts w:hint="eastAsia"/>
              </w:rPr>
              <w:t>億</w:t>
            </w:r>
            <w:r>
              <w:rPr>
                <w:rFonts w:hint="eastAsia"/>
              </w:rPr>
              <w:t>9571</w:t>
            </w:r>
            <w:r>
              <w:rPr>
                <w:rFonts w:hint="eastAsia"/>
              </w:rPr>
              <w:t>万件</w:t>
            </w:r>
          </w:p>
        </w:tc>
        <w:tc>
          <w:tcPr>
            <w:tcW w:w="1741" w:type="dxa"/>
            <w:vAlign w:val="center"/>
          </w:tcPr>
          <w:p w:rsidR="009673C6" w:rsidRDefault="00B92248" w:rsidP="001B5A80">
            <w:pPr>
              <w:jc w:val="center"/>
            </w:pPr>
            <w:r>
              <w:rPr>
                <w:rFonts w:hint="eastAsia"/>
              </w:rPr>
              <w:t>21</w:t>
            </w:r>
            <w:r>
              <w:rPr>
                <w:rFonts w:hint="eastAsia"/>
              </w:rPr>
              <w:t>億</w:t>
            </w:r>
            <w:r>
              <w:rPr>
                <w:rFonts w:hint="eastAsia"/>
              </w:rPr>
              <w:t>27</w:t>
            </w:r>
            <w:r>
              <w:rPr>
                <w:rFonts w:hint="eastAsia"/>
              </w:rPr>
              <w:t>万件</w:t>
            </w:r>
          </w:p>
        </w:tc>
        <w:tc>
          <w:tcPr>
            <w:tcW w:w="1741" w:type="dxa"/>
            <w:vAlign w:val="center"/>
          </w:tcPr>
          <w:p w:rsidR="009673C6" w:rsidRDefault="00B92248" w:rsidP="001B5A80">
            <w:pPr>
              <w:jc w:val="center"/>
            </w:pPr>
            <w:r>
              <w:rPr>
                <w:rFonts w:hint="eastAsia"/>
              </w:rPr>
              <w:t>20</w:t>
            </w:r>
            <w:r>
              <w:rPr>
                <w:rFonts w:hint="eastAsia"/>
              </w:rPr>
              <w:t>億</w:t>
            </w:r>
            <w:r>
              <w:rPr>
                <w:rFonts w:hint="eastAsia"/>
              </w:rPr>
              <w:t>6000</w:t>
            </w:r>
            <w:r>
              <w:rPr>
                <w:rFonts w:hint="eastAsia"/>
              </w:rPr>
              <w:t>万件</w:t>
            </w:r>
          </w:p>
        </w:tc>
      </w:tr>
      <w:tr w:rsidR="009673C6" w:rsidTr="001B5A80">
        <w:tc>
          <w:tcPr>
            <w:tcW w:w="1740" w:type="dxa"/>
            <w:vAlign w:val="center"/>
          </w:tcPr>
          <w:p w:rsidR="009673C6" w:rsidRDefault="009673C6" w:rsidP="001B5A80">
            <w:pPr>
              <w:jc w:val="center"/>
            </w:pPr>
            <w:r>
              <w:rPr>
                <w:rFonts w:hint="eastAsia"/>
              </w:rPr>
              <w:t>違法コピー市場規模</w:t>
            </w:r>
          </w:p>
        </w:tc>
        <w:tc>
          <w:tcPr>
            <w:tcW w:w="1740" w:type="dxa"/>
            <w:vAlign w:val="center"/>
          </w:tcPr>
          <w:p w:rsidR="009673C6" w:rsidRDefault="00B92248" w:rsidP="001B5A80">
            <w:pPr>
              <w:jc w:val="center"/>
            </w:pPr>
            <w:r>
              <w:rPr>
                <w:rFonts w:hint="eastAsia"/>
              </w:rPr>
              <w:t>8784</w:t>
            </w:r>
            <w:r>
              <w:rPr>
                <w:rFonts w:hint="eastAsia"/>
              </w:rPr>
              <w:t>億ウォン</w:t>
            </w:r>
          </w:p>
        </w:tc>
        <w:tc>
          <w:tcPr>
            <w:tcW w:w="1740" w:type="dxa"/>
            <w:vAlign w:val="center"/>
          </w:tcPr>
          <w:p w:rsidR="009673C6" w:rsidRDefault="00B92248" w:rsidP="001B5A80">
            <w:pPr>
              <w:jc w:val="center"/>
            </w:pPr>
            <w:r>
              <w:rPr>
                <w:rFonts w:hint="eastAsia"/>
              </w:rPr>
              <w:t>5102</w:t>
            </w:r>
            <w:r>
              <w:rPr>
                <w:rFonts w:hint="eastAsia"/>
              </w:rPr>
              <w:t>億ウォン</w:t>
            </w:r>
          </w:p>
        </w:tc>
        <w:tc>
          <w:tcPr>
            <w:tcW w:w="1741" w:type="dxa"/>
            <w:vAlign w:val="center"/>
          </w:tcPr>
          <w:p w:rsidR="009673C6" w:rsidRDefault="00B92248" w:rsidP="001B5A80">
            <w:pPr>
              <w:jc w:val="center"/>
            </w:pPr>
            <w:r>
              <w:rPr>
                <w:rFonts w:hint="eastAsia"/>
              </w:rPr>
              <w:t>4220</w:t>
            </w:r>
            <w:r>
              <w:rPr>
                <w:rFonts w:hint="eastAsia"/>
              </w:rPr>
              <w:t>億ウォン</w:t>
            </w:r>
          </w:p>
        </w:tc>
        <w:tc>
          <w:tcPr>
            <w:tcW w:w="1741" w:type="dxa"/>
            <w:vAlign w:val="center"/>
          </w:tcPr>
          <w:p w:rsidR="009673C6" w:rsidRDefault="00B92248" w:rsidP="001B5A80">
            <w:pPr>
              <w:jc w:val="center"/>
            </w:pPr>
            <w:r>
              <w:rPr>
                <w:rFonts w:hint="eastAsia"/>
              </w:rPr>
              <w:t>3055</w:t>
            </w:r>
            <w:r>
              <w:rPr>
                <w:rFonts w:hint="eastAsia"/>
              </w:rPr>
              <w:t>億ウォン</w:t>
            </w:r>
          </w:p>
        </w:tc>
      </w:tr>
      <w:tr w:rsidR="00B92248" w:rsidTr="001B5A80">
        <w:tc>
          <w:tcPr>
            <w:tcW w:w="1740" w:type="dxa"/>
            <w:vAlign w:val="center"/>
          </w:tcPr>
          <w:p w:rsidR="00B92248" w:rsidRDefault="00B92248" w:rsidP="001B5A80">
            <w:pPr>
              <w:jc w:val="center"/>
            </w:pPr>
            <w:r>
              <w:rPr>
                <w:rFonts w:hint="eastAsia"/>
              </w:rPr>
              <w:t>合法著作物の市場規模</w:t>
            </w:r>
            <w:r>
              <w:rPr>
                <w:rFonts w:hint="eastAsia"/>
              </w:rPr>
              <w:t>(A)</w:t>
            </w:r>
          </w:p>
        </w:tc>
        <w:tc>
          <w:tcPr>
            <w:tcW w:w="1740" w:type="dxa"/>
            <w:vAlign w:val="center"/>
          </w:tcPr>
          <w:p w:rsidR="00B92248" w:rsidRDefault="00B92248" w:rsidP="00B92248">
            <w:pPr>
              <w:jc w:val="center"/>
            </w:pPr>
            <w:r>
              <w:rPr>
                <w:rFonts w:hint="eastAsia"/>
              </w:rPr>
              <w:t>1</w:t>
            </w:r>
            <w:r>
              <w:rPr>
                <w:rFonts w:hint="eastAsia"/>
              </w:rPr>
              <w:t>兆</w:t>
            </w:r>
            <w:r>
              <w:rPr>
                <w:rFonts w:hint="eastAsia"/>
              </w:rPr>
              <w:t>1507</w:t>
            </w:r>
            <w:r>
              <w:rPr>
                <w:rFonts w:hint="eastAsia"/>
              </w:rPr>
              <w:t>億ウォン</w:t>
            </w:r>
          </w:p>
        </w:tc>
        <w:tc>
          <w:tcPr>
            <w:tcW w:w="1740" w:type="dxa"/>
            <w:vAlign w:val="center"/>
          </w:tcPr>
          <w:p w:rsidR="00B92248" w:rsidRDefault="00B92248" w:rsidP="00B92248">
            <w:pPr>
              <w:jc w:val="center"/>
            </w:pPr>
            <w:r>
              <w:rPr>
                <w:rFonts w:hint="eastAsia"/>
              </w:rPr>
              <w:t>8</w:t>
            </w:r>
            <w:r>
              <w:rPr>
                <w:rFonts w:hint="eastAsia"/>
              </w:rPr>
              <w:t>兆</w:t>
            </w:r>
            <w:r>
              <w:rPr>
                <w:rFonts w:hint="eastAsia"/>
              </w:rPr>
              <w:t>9347</w:t>
            </w:r>
            <w:r>
              <w:rPr>
                <w:rFonts w:hint="eastAsia"/>
              </w:rPr>
              <w:t>億ウォン</w:t>
            </w:r>
          </w:p>
        </w:tc>
        <w:tc>
          <w:tcPr>
            <w:tcW w:w="1741" w:type="dxa"/>
            <w:vAlign w:val="center"/>
          </w:tcPr>
          <w:p w:rsidR="00B92248" w:rsidRDefault="00B92248" w:rsidP="00B92248">
            <w:pPr>
              <w:jc w:val="center"/>
            </w:pPr>
            <w:r>
              <w:rPr>
                <w:rFonts w:hint="eastAsia"/>
              </w:rPr>
              <w:t>10</w:t>
            </w:r>
            <w:r>
              <w:rPr>
                <w:rFonts w:hint="eastAsia"/>
              </w:rPr>
              <w:t>兆</w:t>
            </w:r>
            <w:r>
              <w:rPr>
                <w:rFonts w:hint="eastAsia"/>
              </w:rPr>
              <w:t>8153</w:t>
            </w:r>
            <w:r>
              <w:rPr>
                <w:rFonts w:hint="eastAsia"/>
              </w:rPr>
              <w:t>億ウォン</w:t>
            </w:r>
          </w:p>
        </w:tc>
        <w:tc>
          <w:tcPr>
            <w:tcW w:w="1741" w:type="dxa"/>
            <w:vAlign w:val="center"/>
          </w:tcPr>
          <w:p w:rsidR="00B92248" w:rsidRDefault="00B92248" w:rsidP="00B92248">
            <w:pPr>
              <w:jc w:val="center"/>
            </w:pPr>
            <w:r>
              <w:rPr>
                <w:rFonts w:hint="eastAsia"/>
              </w:rPr>
              <w:t>11</w:t>
            </w:r>
            <w:r>
              <w:rPr>
                <w:rFonts w:hint="eastAsia"/>
              </w:rPr>
              <w:t>兆</w:t>
            </w:r>
            <w:r>
              <w:rPr>
                <w:rFonts w:hint="eastAsia"/>
              </w:rPr>
              <w:t>4963</w:t>
            </w:r>
            <w:r>
              <w:rPr>
                <w:rFonts w:hint="eastAsia"/>
              </w:rPr>
              <w:t>億ウォン</w:t>
            </w:r>
          </w:p>
        </w:tc>
      </w:tr>
      <w:tr w:rsidR="00B92248" w:rsidTr="001B5A80">
        <w:tc>
          <w:tcPr>
            <w:tcW w:w="1740" w:type="dxa"/>
            <w:vAlign w:val="center"/>
          </w:tcPr>
          <w:p w:rsidR="00B92248" w:rsidRDefault="00B92248" w:rsidP="001B5A80">
            <w:pPr>
              <w:jc w:val="center"/>
            </w:pPr>
            <w:r>
              <w:rPr>
                <w:rFonts w:hint="eastAsia"/>
              </w:rPr>
              <w:t>合法著作物の市場侵害規模</w:t>
            </w:r>
            <w:r>
              <w:rPr>
                <w:rFonts w:hint="eastAsia"/>
              </w:rPr>
              <w:t>(B)</w:t>
            </w:r>
          </w:p>
        </w:tc>
        <w:tc>
          <w:tcPr>
            <w:tcW w:w="1740" w:type="dxa"/>
            <w:vAlign w:val="center"/>
          </w:tcPr>
          <w:p w:rsidR="00B92248" w:rsidRDefault="00B92248" w:rsidP="00B92248">
            <w:pPr>
              <w:jc w:val="center"/>
            </w:pPr>
            <w:r>
              <w:rPr>
                <w:rFonts w:hint="eastAsia"/>
              </w:rPr>
              <w:t>2</w:t>
            </w:r>
            <w:r>
              <w:rPr>
                <w:rFonts w:hint="eastAsia"/>
              </w:rPr>
              <w:t>兆</w:t>
            </w:r>
            <w:r>
              <w:rPr>
                <w:rFonts w:hint="eastAsia"/>
              </w:rPr>
              <w:t>2497</w:t>
            </w:r>
            <w:r>
              <w:rPr>
                <w:rFonts w:hint="eastAsia"/>
              </w:rPr>
              <w:t>億ウォン</w:t>
            </w:r>
          </w:p>
        </w:tc>
        <w:tc>
          <w:tcPr>
            <w:tcW w:w="1740" w:type="dxa"/>
            <w:vAlign w:val="center"/>
          </w:tcPr>
          <w:p w:rsidR="00B92248" w:rsidRDefault="00B92248" w:rsidP="00B92248">
            <w:pPr>
              <w:jc w:val="center"/>
            </w:pPr>
            <w:r>
              <w:rPr>
                <w:rFonts w:hint="eastAsia"/>
              </w:rPr>
              <w:t>2</w:t>
            </w:r>
            <w:r>
              <w:rPr>
                <w:rFonts w:hint="eastAsia"/>
              </w:rPr>
              <w:t>兆</w:t>
            </w:r>
            <w:r>
              <w:rPr>
                <w:rFonts w:hint="eastAsia"/>
              </w:rPr>
              <w:t>1172</w:t>
            </w:r>
            <w:r>
              <w:rPr>
                <w:rFonts w:hint="eastAsia"/>
              </w:rPr>
              <w:t>億ウォン</w:t>
            </w:r>
          </w:p>
        </w:tc>
        <w:tc>
          <w:tcPr>
            <w:tcW w:w="1741" w:type="dxa"/>
            <w:vAlign w:val="center"/>
          </w:tcPr>
          <w:p w:rsidR="00B92248" w:rsidRDefault="00B92248" w:rsidP="00B92248">
            <w:pPr>
              <w:jc w:val="center"/>
            </w:pPr>
            <w:r>
              <w:rPr>
                <w:rFonts w:hint="eastAsia"/>
              </w:rPr>
              <w:t>2</w:t>
            </w:r>
            <w:r>
              <w:rPr>
                <w:rFonts w:hint="eastAsia"/>
              </w:rPr>
              <w:t>兆</w:t>
            </w:r>
            <w:r>
              <w:rPr>
                <w:rFonts w:hint="eastAsia"/>
              </w:rPr>
              <w:t>4987</w:t>
            </w:r>
            <w:r>
              <w:rPr>
                <w:rFonts w:hint="eastAsia"/>
              </w:rPr>
              <w:t>億ウォン</w:t>
            </w:r>
          </w:p>
        </w:tc>
        <w:tc>
          <w:tcPr>
            <w:tcW w:w="1741" w:type="dxa"/>
            <w:vAlign w:val="center"/>
          </w:tcPr>
          <w:p w:rsidR="00B92248" w:rsidRDefault="00B92248" w:rsidP="00B92248">
            <w:pPr>
              <w:jc w:val="center"/>
            </w:pPr>
            <w:r>
              <w:rPr>
                <w:rFonts w:hint="eastAsia"/>
              </w:rPr>
              <w:t>2</w:t>
            </w:r>
            <w:r>
              <w:rPr>
                <w:rFonts w:hint="eastAsia"/>
              </w:rPr>
              <w:t>兆</w:t>
            </w:r>
            <w:r>
              <w:rPr>
                <w:rFonts w:hint="eastAsia"/>
              </w:rPr>
              <w:t>2186</w:t>
            </w:r>
            <w:r>
              <w:rPr>
                <w:rFonts w:hint="eastAsia"/>
              </w:rPr>
              <w:t>億ウォン</w:t>
            </w:r>
          </w:p>
        </w:tc>
      </w:tr>
      <w:tr w:rsidR="00B92248" w:rsidTr="001B5A80">
        <w:tc>
          <w:tcPr>
            <w:tcW w:w="1740" w:type="dxa"/>
            <w:vAlign w:val="center"/>
          </w:tcPr>
          <w:p w:rsidR="00B92248" w:rsidRPr="009673C6" w:rsidRDefault="00B92248" w:rsidP="001B5A80">
            <w:pPr>
              <w:jc w:val="center"/>
            </w:pPr>
            <w:r>
              <w:rPr>
                <w:rFonts w:hint="eastAsia"/>
              </w:rPr>
              <w:t>潜在的な合法著作物の市場規模</w:t>
            </w:r>
            <w:r>
              <w:rPr>
                <w:rFonts w:hint="eastAsia"/>
              </w:rPr>
              <w:t>(C</w:t>
            </w:r>
            <w:r>
              <w:rPr>
                <w:rFonts w:hint="eastAsia"/>
              </w:rPr>
              <w:t>＝</w:t>
            </w:r>
            <w:r>
              <w:rPr>
                <w:rFonts w:hint="eastAsia"/>
              </w:rPr>
              <w:t>A+B)</w:t>
            </w:r>
          </w:p>
        </w:tc>
        <w:tc>
          <w:tcPr>
            <w:tcW w:w="1740" w:type="dxa"/>
            <w:vAlign w:val="center"/>
          </w:tcPr>
          <w:p w:rsidR="00B92248" w:rsidRDefault="00B92248" w:rsidP="00B92248">
            <w:pPr>
              <w:jc w:val="center"/>
            </w:pPr>
            <w:r>
              <w:rPr>
                <w:rFonts w:hint="eastAsia"/>
              </w:rPr>
              <w:t>10</w:t>
            </w:r>
            <w:r>
              <w:rPr>
                <w:rFonts w:hint="eastAsia"/>
              </w:rPr>
              <w:t>兆</w:t>
            </w:r>
            <w:r>
              <w:rPr>
                <w:rFonts w:hint="eastAsia"/>
              </w:rPr>
              <w:t>4005</w:t>
            </w:r>
            <w:r>
              <w:rPr>
                <w:rFonts w:hint="eastAsia"/>
              </w:rPr>
              <w:t>億ウォン</w:t>
            </w:r>
          </w:p>
        </w:tc>
        <w:tc>
          <w:tcPr>
            <w:tcW w:w="1740" w:type="dxa"/>
            <w:vAlign w:val="center"/>
          </w:tcPr>
          <w:p w:rsidR="00B92248" w:rsidRDefault="00B92248" w:rsidP="00B92248">
            <w:pPr>
              <w:jc w:val="center"/>
            </w:pPr>
            <w:r>
              <w:rPr>
                <w:rFonts w:hint="eastAsia"/>
              </w:rPr>
              <w:t>11</w:t>
            </w:r>
            <w:r>
              <w:rPr>
                <w:rFonts w:hint="eastAsia"/>
              </w:rPr>
              <w:t>兆</w:t>
            </w:r>
            <w:r>
              <w:rPr>
                <w:rFonts w:hint="eastAsia"/>
              </w:rPr>
              <w:t>520</w:t>
            </w:r>
            <w:r>
              <w:rPr>
                <w:rFonts w:hint="eastAsia"/>
              </w:rPr>
              <w:t>億ウォン</w:t>
            </w:r>
          </w:p>
        </w:tc>
        <w:tc>
          <w:tcPr>
            <w:tcW w:w="1741" w:type="dxa"/>
            <w:vAlign w:val="center"/>
          </w:tcPr>
          <w:p w:rsidR="00B92248" w:rsidRDefault="00B92248" w:rsidP="00B92248">
            <w:pPr>
              <w:jc w:val="center"/>
            </w:pPr>
            <w:r>
              <w:rPr>
                <w:rFonts w:hint="eastAsia"/>
              </w:rPr>
              <w:t>13</w:t>
            </w:r>
            <w:r>
              <w:rPr>
                <w:rFonts w:hint="eastAsia"/>
              </w:rPr>
              <w:t>兆</w:t>
            </w:r>
            <w:r>
              <w:rPr>
                <w:rFonts w:hint="eastAsia"/>
              </w:rPr>
              <w:t>3140</w:t>
            </w:r>
            <w:r>
              <w:rPr>
                <w:rFonts w:hint="eastAsia"/>
              </w:rPr>
              <w:t>億ウォン</w:t>
            </w:r>
          </w:p>
        </w:tc>
        <w:tc>
          <w:tcPr>
            <w:tcW w:w="1741" w:type="dxa"/>
            <w:vAlign w:val="center"/>
          </w:tcPr>
          <w:p w:rsidR="00B92248" w:rsidRDefault="00B92248" w:rsidP="00B92248">
            <w:pPr>
              <w:jc w:val="center"/>
            </w:pPr>
            <w:r>
              <w:rPr>
                <w:rFonts w:hint="eastAsia"/>
              </w:rPr>
              <w:t>13</w:t>
            </w:r>
            <w:r>
              <w:rPr>
                <w:rFonts w:hint="eastAsia"/>
              </w:rPr>
              <w:t>兆</w:t>
            </w:r>
            <w:r>
              <w:rPr>
                <w:rFonts w:hint="eastAsia"/>
              </w:rPr>
              <w:t>7148</w:t>
            </w:r>
            <w:r>
              <w:rPr>
                <w:rFonts w:hint="eastAsia"/>
              </w:rPr>
              <w:t>億ウォン</w:t>
            </w:r>
          </w:p>
        </w:tc>
      </w:tr>
      <w:tr w:rsidR="00B92248" w:rsidTr="001B5A80">
        <w:tc>
          <w:tcPr>
            <w:tcW w:w="1740" w:type="dxa"/>
            <w:vAlign w:val="center"/>
          </w:tcPr>
          <w:p w:rsidR="00B92248" w:rsidRDefault="00B92248" w:rsidP="001B5A80">
            <w:pPr>
              <w:jc w:val="center"/>
            </w:pPr>
            <w:r>
              <w:rPr>
                <w:rFonts w:hint="eastAsia"/>
              </w:rPr>
              <w:t>潜在的な合法著作物の市場侵害率</w:t>
            </w:r>
            <w:r>
              <w:rPr>
                <w:rFonts w:hint="eastAsia"/>
              </w:rPr>
              <w:t>(B/C)</w:t>
            </w:r>
          </w:p>
        </w:tc>
        <w:tc>
          <w:tcPr>
            <w:tcW w:w="1740" w:type="dxa"/>
            <w:vAlign w:val="center"/>
          </w:tcPr>
          <w:p w:rsidR="00B92248" w:rsidRDefault="00B92248" w:rsidP="001B5A80">
            <w:pPr>
              <w:jc w:val="center"/>
            </w:pPr>
            <w:r>
              <w:rPr>
                <w:rFonts w:hint="eastAsia"/>
              </w:rPr>
              <w:t>21.6</w:t>
            </w:r>
            <w:r>
              <w:rPr>
                <w:rFonts w:hint="eastAsia"/>
              </w:rPr>
              <w:t>％</w:t>
            </w:r>
          </w:p>
        </w:tc>
        <w:tc>
          <w:tcPr>
            <w:tcW w:w="1740" w:type="dxa"/>
            <w:vAlign w:val="center"/>
          </w:tcPr>
          <w:p w:rsidR="00B92248" w:rsidRDefault="00B92248" w:rsidP="001B5A80">
            <w:pPr>
              <w:jc w:val="center"/>
            </w:pPr>
            <w:r>
              <w:rPr>
                <w:rFonts w:hint="eastAsia"/>
              </w:rPr>
              <w:t>19.2</w:t>
            </w:r>
            <w:r>
              <w:rPr>
                <w:rFonts w:hint="eastAsia"/>
              </w:rPr>
              <w:t>％</w:t>
            </w:r>
          </w:p>
        </w:tc>
        <w:tc>
          <w:tcPr>
            <w:tcW w:w="1741" w:type="dxa"/>
            <w:vAlign w:val="center"/>
          </w:tcPr>
          <w:p w:rsidR="00B92248" w:rsidRDefault="00B92248" w:rsidP="001B5A80">
            <w:pPr>
              <w:jc w:val="center"/>
            </w:pPr>
            <w:r>
              <w:rPr>
                <w:rFonts w:hint="eastAsia"/>
              </w:rPr>
              <w:t>18.8</w:t>
            </w:r>
            <w:r>
              <w:rPr>
                <w:rFonts w:hint="eastAsia"/>
              </w:rPr>
              <w:t>％</w:t>
            </w:r>
          </w:p>
        </w:tc>
        <w:tc>
          <w:tcPr>
            <w:tcW w:w="1741" w:type="dxa"/>
            <w:vAlign w:val="center"/>
          </w:tcPr>
          <w:p w:rsidR="00B92248" w:rsidRDefault="00B92248" w:rsidP="001B5A80">
            <w:pPr>
              <w:jc w:val="center"/>
            </w:pPr>
            <w:r>
              <w:rPr>
                <w:rFonts w:hint="eastAsia"/>
              </w:rPr>
              <w:t>16.2</w:t>
            </w:r>
            <w:r>
              <w:rPr>
                <w:rFonts w:hint="eastAsia"/>
              </w:rPr>
              <w:t>％</w:t>
            </w:r>
          </w:p>
        </w:tc>
      </w:tr>
    </w:tbl>
    <w:p w:rsidR="009673C6" w:rsidRDefault="009673C6" w:rsidP="009673C6">
      <w:pPr>
        <w:ind w:firstLineChars="100" w:firstLine="210"/>
        <w:jc w:val="left"/>
        <w:rPr>
          <w:rFonts w:hint="eastAsia"/>
        </w:rPr>
      </w:pPr>
    </w:p>
    <w:p w:rsidR="00B92248" w:rsidRDefault="00B92248" w:rsidP="009673C6">
      <w:pPr>
        <w:ind w:firstLineChars="100" w:firstLine="210"/>
        <w:jc w:val="left"/>
        <w:rPr>
          <w:rFonts w:hint="eastAsia"/>
        </w:rPr>
      </w:pPr>
      <w:r>
        <w:rPr>
          <w:rFonts w:hint="eastAsia"/>
        </w:rPr>
        <w:t>＜年度別の主な取締り現状＞</w:t>
      </w:r>
    </w:p>
    <w:tbl>
      <w:tblPr>
        <w:tblStyle w:val="a3"/>
        <w:tblW w:w="0" w:type="auto"/>
        <w:tblBorders>
          <w:left w:val="none" w:sz="0" w:space="0" w:color="auto"/>
          <w:right w:val="none" w:sz="0" w:space="0" w:color="auto"/>
        </w:tblBorders>
        <w:tblLook w:val="04A0"/>
      </w:tblPr>
      <w:tblGrid>
        <w:gridCol w:w="2175"/>
        <w:gridCol w:w="2175"/>
        <w:gridCol w:w="2176"/>
        <w:gridCol w:w="2176"/>
      </w:tblGrid>
      <w:tr w:rsidR="00B92248" w:rsidTr="00B92248">
        <w:tc>
          <w:tcPr>
            <w:tcW w:w="2175" w:type="dxa"/>
            <w:vAlign w:val="center"/>
          </w:tcPr>
          <w:p w:rsidR="00B92248" w:rsidRDefault="00B92248" w:rsidP="00B92248">
            <w:pPr>
              <w:jc w:val="center"/>
            </w:pPr>
            <w:r>
              <w:rPr>
                <w:rFonts w:hint="eastAsia"/>
              </w:rPr>
              <w:t>区分</w:t>
            </w:r>
          </w:p>
        </w:tc>
        <w:tc>
          <w:tcPr>
            <w:tcW w:w="2175" w:type="dxa"/>
            <w:vAlign w:val="center"/>
          </w:tcPr>
          <w:p w:rsidR="00B92248" w:rsidRDefault="00B92248" w:rsidP="00B92248">
            <w:pPr>
              <w:jc w:val="center"/>
            </w:pPr>
            <w:r>
              <w:rPr>
                <w:rFonts w:hint="eastAsia"/>
              </w:rPr>
              <w:t>2011</w:t>
            </w:r>
          </w:p>
        </w:tc>
        <w:tc>
          <w:tcPr>
            <w:tcW w:w="2176" w:type="dxa"/>
            <w:vAlign w:val="center"/>
          </w:tcPr>
          <w:p w:rsidR="00B92248" w:rsidRDefault="00B92248" w:rsidP="00B92248">
            <w:pPr>
              <w:jc w:val="center"/>
            </w:pPr>
            <w:r>
              <w:rPr>
                <w:rFonts w:hint="eastAsia"/>
              </w:rPr>
              <w:t>2012</w:t>
            </w:r>
          </w:p>
        </w:tc>
        <w:tc>
          <w:tcPr>
            <w:tcW w:w="2176" w:type="dxa"/>
            <w:vAlign w:val="center"/>
          </w:tcPr>
          <w:p w:rsidR="00B92248" w:rsidRDefault="00B92248" w:rsidP="00B92248">
            <w:pPr>
              <w:jc w:val="center"/>
            </w:pPr>
            <w:r>
              <w:rPr>
                <w:rFonts w:hint="eastAsia"/>
              </w:rPr>
              <w:t>増減</w:t>
            </w:r>
          </w:p>
        </w:tc>
      </w:tr>
      <w:tr w:rsidR="00B92248" w:rsidTr="00B92248">
        <w:tc>
          <w:tcPr>
            <w:tcW w:w="2175" w:type="dxa"/>
            <w:vAlign w:val="center"/>
          </w:tcPr>
          <w:p w:rsidR="00B92248" w:rsidRDefault="00B92248" w:rsidP="00B92248">
            <w:pPr>
              <w:jc w:val="center"/>
            </w:pPr>
            <w:r>
              <w:rPr>
                <w:rFonts w:hint="eastAsia"/>
              </w:rPr>
              <w:t>特別司法警察による司法処理</w:t>
            </w:r>
            <w:r>
              <w:rPr>
                <w:rFonts w:hint="eastAsia"/>
              </w:rPr>
              <w:t>(</w:t>
            </w:r>
            <w:r>
              <w:rPr>
                <w:rFonts w:hint="eastAsia"/>
              </w:rPr>
              <w:t>送致</w:t>
            </w:r>
            <w:r>
              <w:rPr>
                <w:rFonts w:hint="eastAsia"/>
              </w:rPr>
              <w:t>)</w:t>
            </w:r>
          </w:p>
        </w:tc>
        <w:tc>
          <w:tcPr>
            <w:tcW w:w="2175" w:type="dxa"/>
            <w:vAlign w:val="center"/>
          </w:tcPr>
          <w:p w:rsidR="00B92248" w:rsidRDefault="00B92248" w:rsidP="00B92248">
            <w:pPr>
              <w:jc w:val="center"/>
            </w:pPr>
            <w:r>
              <w:rPr>
                <w:rFonts w:hint="eastAsia"/>
              </w:rPr>
              <w:t>1,116</w:t>
            </w:r>
            <w:r>
              <w:rPr>
                <w:rFonts w:hint="eastAsia"/>
              </w:rPr>
              <w:t>名</w:t>
            </w:r>
          </w:p>
        </w:tc>
        <w:tc>
          <w:tcPr>
            <w:tcW w:w="2176" w:type="dxa"/>
            <w:vAlign w:val="center"/>
          </w:tcPr>
          <w:p w:rsidR="00B92248" w:rsidRDefault="00B92248" w:rsidP="00B92248">
            <w:pPr>
              <w:jc w:val="center"/>
            </w:pPr>
            <w:r>
              <w:rPr>
                <w:rFonts w:hint="eastAsia"/>
              </w:rPr>
              <w:t>1,803</w:t>
            </w:r>
            <w:r>
              <w:rPr>
                <w:rFonts w:hint="eastAsia"/>
              </w:rPr>
              <w:t>名</w:t>
            </w:r>
          </w:p>
        </w:tc>
        <w:tc>
          <w:tcPr>
            <w:tcW w:w="2176" w:type="dxa"/>
            <w:vAlign w:val="center"/>
          </w:tcPr>
          <w:p w:rsidR="00B92248" w:rsidRDefault="00B92248" w:rsidP="00B92248">
            <w:pPr>
              <w:jc w:val="center"/>
            </w:pPr>
            <w:r>
              <w:rPr>
                <w:rFonts w:hint="eastAsia"/>
              </w:rPr>
              <w:t>61.6</w:t>
            </w:r>
            <w:r>
              <w:rPr>
                <w:rFonts w:hint="eastAsia"/>
              </w:rPr>
              <w:t>％</w:t>
            </w:r>
          </w:p>
        </w:tc>
      </w:tr>
      <w:tr w:rsidR="00B92248" w:rsidTr="00B92248">
        <w:tc>
          <w:tcPr>
            <w:tcW w:w="2175" w:type="dxa"/>
            <w:vAlign w:val="center"/>
          </w:tcPr>
          <w:p w:rsidR="00B92248" w:rsidRPr="00B92248" w:rsidRDefault="00B92248" w:rsidP="00B92248">
            <w:pPr>
              <w:jc w:val="center"/>
            </w:pPr>
            <w:r>
              <w:rPr>
                <w:rFonts w:hint="eastAsia"/>
              </w:rPr>
              <w:t>韓国著作権委員会の是正勧告</w:t>
            </w:r>
          </w:p>
        </w:tc>
        <w:tc>
          <w:tcPr>
            <w:tcW w:w="2175" w:type="dxa"/>
            <w:vAlign w:val="center"/>
          </w:tcPr>
          <w:p w:rsidR="00B92248" w:rsidRDefault="00B92248" w:rsidP="00B92248">
            <w:pPr>
              <w:jc w:val="center"/>
            </w:pPr>
            <w:r>
              <w:rPr>
                <w:rFonts w:hint="eastAsia"/>
              </w:rPr>
              <w:t>107,724</w:t>
            </w:r>
            <w:r>
              <w:rPr>
                <w:rFonts w:hint="eastAsia"/>
              </w:rPr>
              <w:t>件</w:t>
            </w:r>
          </w:p>
        </w:tc>
        <w:tc>
          <w:tcPr>
            <w:tcW w:w="2176" w:type="dxa"/>
            <w:vAlign w:val="center"/>
          </w:tcPr>
          <w:p w:rsidR="00B92248" w:rsidRDefault="00B92248" w:rsidP="00B92248">
            <w:pPr>
              <w:jc w:val="center"/>
            </w:pPr>
            <w:r>
              <w:rPr>
                <w:rFonts w:hint="eastAsia"/>
              </w:rPr>
              <w:t>250,037</w:t>
            </w:r>
            <w:r>
              <w:rPr>
                <w:rFonts w:hint="eastAsia"/>
              </w:rPr>
              <w:t>件</w:t>
            </w:r>
          </w:p>
        </w:tc>
        <w:tc>
          <w:tcPr>
            <w:tcW w:w="2176" w:type="dxa"/>
            <w:vAlign w:val="center"/>
          </w:tcPr>
          <w:p w:rsidR="00B92248" w:rsidRDefault="00B92248" w:rsidP="00B92248">
            <w:pPr>
              <w:jc w:val="center"/>
            </w:pPr>
            <w:r>
              <w:rPr>
                <w:rFonts w:hint="eastAsia"/>
              </w:rPr>
              <w:t>132.1</w:t>
            </w:r>
            <w:r>
              <w:rPr>
                <w:rFonts w:hint="eastAsia"/>
              </w:rPr>
              <w:t>％</w:t>
            </w:r>
          </w:p>
        </w:tc>
      </w:tr>
      <w:tr w:rsidR="00B92248" w:rsidTr="00B92248">
        <w:tc>
          <w:tcPr>
            <w:tcW w:w="2175" w:type="dxa"/>
            <w:vAlign w:val="center"/>
          </w:tcPr>
          <w:p w:rsidR="00B92248" w:rsidRDefault="00B92248" w:rsidP="00B92248">
            <w:pPr>
              <w:jc w:val="center"/>
            </w:pPr>
            <w:r>
              <w:rPr>
                <w:rFonts w:hint="eastAsia"/>
              </w:rPr>
              <w:t>著作権保護センターのコピー・伝送中断要請及び回収・廃棄など</w:t>
            </w:r>
          </w:p>
        </w:tc>
        <w:tc>
          <w:tcPr>
            <w:tcW w:w="2175" w:type="dxa"/>
            <w:vAlign w:val="center"/>
          </w:tcPr>
          <w:p w:rsidR="00B92248" w:rsidRDefault="00B92248" w:rsidP="00B92248">
            <w:pPr>
              <w:jc w:val="center"/>
              <w:rPr>
                <w:rFonts w:hint="eastAsia"/>
              </w:rPr>
            </w:pPr>
            <w:r>
              <w:rPr>
                <w:rFonts w:hint="eastAsia"/>
              </w:rPr>
              <w:t>377,459</w:t>
            </w:r>
            <w:r>
              <w:rPr>
                <w:rFonts w:hint="eastAsia"/>
              </w:rPr>
              <w:t>件</w:t>
            </w:r>
          </w:p>
          <w:p w:rsidR="00B92248" w:rsidRDefault="00B92248" w:rsidP="00B92248">
            <w:pPr>
              <w:jc w:val="center"/>
            </w:pPr>
            <w:r>
              <w:rPr>
                <w:rFonts w:hint="eastAsia"/>
              </w:rPr>
              <w:t>86,607,707</w:t>
            </w:r>
            <w:r>
              <w:rPr>
                <w:rFonts w:hint="eastAsia"/>
              </w:rPr>
              <w:t>点</w:t>
            </w:r>
          </w:p>
        </w:tc>
        <w:tc>
          <w:tcPr>
            <w:tcW w:w="2176" w:type="dxa"/>
            <w:vAlign w:val="center"/>
          </w:tcPr>
          <w:p w:rsidR="00B92248" w:rsidRDefault="00B92248" w:rsidP="00B92248">
            <w:pPr>
              <w:jc w:val="center"/>
              <w:rPr>
                <w:rFonts w:hint="eastAsia"/>
              </w:rPr>
            </w:pPr>
            <w:r>
              <w:rPr>
                <w:rFonts w:hint="eastAsia"/>
              </w:rPr>
              <w:t>921,211</w:t>
            </w:r>
            <w:r>
              <w:rPr>
                <w:rFonts w:hint="eastAsia"/>
              </w:rPr>
              <w:t>件</w:t>
            </w:r>
          </w:p>
          <w:p w:rsidR="00B92248" w:rsidRDefault="00B92248" w:rsidP="00B92248">
            <w:pPr>
              <w:jc w:val="center"/>
            </w:pPr>
            <w:r>
              <w:rPr>
                <w:rFonts w:hint="eastAsia"/>
              </w:rPr>
              <w:t>177,007,537</w:t>
            </w:r>
            <w:r>
              <w:rPr>
                <w:rFonts w:hint="eastAsia"/>
              </w:rPr>
              <w:t>点</w:t>
            </w:r>
          </w:p>
        </w:tc>
        <w:tc>
          <w:tcPr>
            <w:tcW w:w="2176" w:type="dxa"/>
            <w:vAlign w:val="center"/>
          </w:tcPr>
          <w:p w:rsidR="00B92248" w:rsidRDefault="00B92248" w:rsidP="00B92248">
            <w:pPr>
              <w:jc w:val="center"/>
              <w:rPr>
                <w:rFonts w:hint="eastAsia"/>
              </w:rPr>
            </w:pPr>
            <w:r>
              <w:rPr>
                <w:rFonts w:hint="eastAsia"/>
              </w:rPr>
              <w:t>143.9</w:t>
            </w:r>
            <w:r>
              <w:rPr>
                <w:rFonts w:hint="eastAsia"/>
              </w:rPr>
              <w:t>％</w:t>
            </w:r>
          </w:p>
          <w:p w:rsidR="00B92248" w:rsidRDefault="00B92248" w:rsidP="00B92248">
            <w:pPr>
              <w:jc w:val="center"/>
            </w:pPr>
            <w:r>
              <w:rPr>
                <w:rFonts w:hint="eastAsia"/>
              </w:rPr>
              <w:t>(104.4</w:t>
            </w:r>
            <w:r>
              <w:rPr>
                <w:rFonts w:hint="eastAsia"/>
              </w:rPr>
              <w:t>％</w:t>
            </w:r>
            <w:r>
              <w:rPr>
                <w:rFonts w:hint="eastAsia"/>
              </w:rPr>
              <w:t>)</w:t>
            </w:r>
          </w:p>
        </w:tc>
      </w:tr>
      <w:tr w:rsidR="00B92248" w:rsidTr="00B92248">
        <w:tc>
          <w:tcPr>
            <w:tcW w:w="2175" w:type="dxa"/>
            <w:vAlign w:val="center"/>
          </w:tcPr>
          <w:p w:rsidR="00B92248" w:rsidRDefault="00B92248" w:rsidP="00B92248">
            <w:pPr>
              <w:jc w:val="center"/>
            </w:pPr>
            <w:r>
              <w:rPr>
                <w:rFonts w:hint="eastAsia"/>
              </w:rPr>
              <w:t>オンラインによる在宅モニターリングの運営</w:t>
            </w:r>
          </w:p>
        </w:tc>
        <w:tc>
          <w:tcPr>
            <w:tcW w:w="2175" w:type="dxa"/>
            <w:vAlign w:val="center"/>
          </w:tcPr>
          <w:p w:rsidR="00B92248" w:rsidRDefault="00B92248" w:rsidP="00B92248">
            <w:pPr>
              <w:jc w:val="center"/>
              <w:rPr>
                <w:rFonts w:hint="eastAsia"/>
              </w:rPr>
            </w:pPr>
            <w:r>
              <w:rPr>
                <w:rFonts w:hint="eastAsia"/>
              </w:rPr>
              <w:t>264,286</w:t>
            </w:r>
            <w:r>
              <w:rPr>
                <w:rFonts w:hint="eastAsia"/>
              </w:rPr>
              <w:t>件</w:t>
            </w:r>
          </w:p>
          <w:p w:rsidR="00B92248" w:rsidRDefault="00B92248" w:rsidP="00B92248">
            <w:pPr>
              <w:jc w:val="center"/>
            </w:pPr>
            <w:r>
              <w:rPr>
                <w:rFonts w:hint="eastAsia"/>
              </w:rPr>
              <w:t>80,458,992</w:t>
            </w:r>
            <w:r>
              <w:rPr>
                <w:rFonts w:hint="eastAsia"/>
              </w:rPr>
              <w:t>点</w:t>
            </w:r>
          </w:p>
        </w:tc>
        <w:tc>
          <w:tcPr>
            <w:tcW w:w="2176" w:type="dxa"/>
            <w:vAlign w:val="center"/>
          </w:tcPr>
          <w:p w:rsidR="00B92248" w:rsidRDefault="00B92248" w:rsidP="00B92248">
            <w:pPr>
              <w:jc w:val="center"/>
              <w:rPr>
                <w:rFonts w:hint="eastAsia"/>
              </w:rPr>
            </w:pPr>
            <w:r>
              <w:rPr>
                <w:rFonts w:hint="eastAsia"/>
              </w:rPr>
              <w:t>412,278</w:t>
            </w:r>
            <w:r>
              <w:rPr>
                <w:rFonts w:hint="eastAsia"/>
              </w:rPr>
              <w:t>件</w:t>
            </w:r>
          </w:p>
          <w:p w:rsidR="00B92248" w:rsidRDefault="00B92248" w:rsidP="00B92248">
            <w:pPr>
              <w:jc w:val="center"/>
            </w:pPr>
            <w:r>
              <w:rPr>
                <w:rFonts w:hint="eastAsia"/>
              </w:rPr>
              <w:t>109,882,656</w:t>
            </w:r>
            <w:r>
              <w:rPr>
                <w:rFonts w:hint="eastAsia"/>
              </w:rPr>
              <w:t>点</w:t>
            </w:r>
          </w:p>
        </w:tc>
        <w:tc>
          <w:tcPr>
            <w:tcW w:w="2176" w:type="dxa"/>
            <w:vAlign w:val="center"/>
          </w:tcPr>
          <w:p w:rsidR="00B92248" w:rsidRDefault="00B92248" w:rsidP="00B92248">
            <w:pPr>
              <w:jc w:val="center"/>
              <w:rPr>
                <w:rFonts w:hint="eastAsia"/>
              </w:rPr>
            </w:pPr>
            <w:r>
              <w:rPr>
                <w:rFonts w:hint="eastAsia"/>
              </w:rPr>
              <w:t>56.6</w:t>
            </w:r>
            <w:r>
              <w:rPr>
                <w:rFonts w:hint="eastAsia"/>
              </w:rPr>
              <w:t>％</w:t>
            </w:r>
          </w:p>
          <w:p w:rsidR="00B92248" w:rsidRDefault="00B92248" w:rsidP="00B92248">
            <w:pPr>
              <w:jc w:val="center"/>
            </w:pPr>
            <w:r>
              <w:rPr>
                <w:rFonts w:hint="eastAsia"/>
              </w:rPr>
              <w:t>(36.6</w:t>
            </w:r>
            <w:r>
              <w:rPr>
                <w:rFonts w:hint="eastAsia"/>
              </w:rPr>
              <w:t>％</w:t>
            </w:r>
            <w:r>
              <w:rPr>
                <w:rFonts w:hint="eastAsia"/>
              </w:rPr>
              <w:t>)</w:t>
            </w:r>
          </w:p>
        </w:tc>
      </w:tr>
      <w:tr w:rsidR="00B92248" w:rsidTr="00B92248">
        <w:tc>
          <w:tcPr>
            <w:tcW w:w="2175" w:type="dxa"/>
            <w:vAlign w:val="center"/>
          </w:tcPr>
          <w:p w:rsidR="00B92248" w:rsidRDefault="00B92248" w:rsidP="00B92248">
            <w:pPr>
              <w:jc w:val="center"/>
            </w:pPr>
            <w:r>
              <w:rPr>
                <w:rFonts w:hint="eastAsia"/>
              </w:rPr>
              <w:t>違法コピー物の追跡管理システムの運営</w:t>
            </w:r>
          </w:p>
        </w:tc>
        <w:tc>
          <w:tcPr>
            <w:tcW w:w="2175" w:type="dxa"/>
            <w:vAlign w:val="center"/>
          </w:tcPr>
          <w:p w:rsidR="00B92248" w:rsidRDefault="00B92248" w:rsidP="00B92248">
            <w:pPr>
              <w:jc w:val="center"/>
              <w:rPr>
                <w:rFonts w:hint="eastAsia"/>
              </w:rPr>
            </w:pPr>
            <w:r>
              <w:rPr>
                <w:rFonts w:hint="eastAsia"/>
              </w:rPr>
              <w:t>82,621</w:t>
            </w:r>
            <w:r>
              <w:rPr>
                <w:rFonts w:hint="eastAsia"/>
              </w:rPr>
              <w:t>件</w:t>
            </w:r>
          </w:p>
          <w:p w:rsidR="00B92248" w:rsidRDefault="00B92248" w:rsidP="00B92248">
            <w:pPr>
              <w:jc w:val="center"/>
            </w:pPr>
            <w:r>
              <w:rPr>
                <w:rFonts w:hint="eastAsia"/>
              </w:rPr>
              <w:t>3,161,355</w:t>
            </w:r>
            <w:r>
              <w:rPr>
                <w:rFonts w:hint="eastAsia"/>
              </w:rPr>
              <w:t>点</w:t>
            </w:r>
          </w:p>
        </w:tc>
        <w:tc>
          <w:tcPr>
            <w:tcW w:w="2176" w:type="dxa"/>
            <w:vAlign w:val="center"/>
          </w:tcPr>
          <w:p w:rsidR="00B92248" w:rsidRDefault="00B92248" w:rsidP="00B92248">
            <w:pPr>
              <w:jc w:val="center"/>
              <w:rPr>
                <w:rFonts w:hint="eastAsia"/>
              </w:rPr>
            </w:pPr>
            <w:r>
              <w:rPr>
                <w:rFonts w:hint="eastAsia"/>
              </w:rPr>
              <w:t>491,253</w:t>
            </w:r>
            <w:r>
              <w:rPr>
                <w:rFonts w:hint="eastAsia"/>
              </w:rPr>
              <w:t>件</w:t>
            </w:r>
          </w:p>
          <w:p w:rsidR="00B92248" w:rsidRDefault="00B92248" w:rsidP="00B92248">
            <w:pPr>
              <w:jc w:val="center"/>
            </w:pPr>
            <w:r>
              <w:rPr>
                <w:rFonts w:hint="eastAsia"/>
              </w:rPr>
              <w:t>65,132,086</w:t>
            </w:r>
            <w:r>
              <w:rPr>
                <w:rFonts w:hint="eastAsia"/>
              </w:rPr>
              <w:t>点</w:t>
            </w:r>
          </w:p>
        </w:tc>
        <w:tc>
          <w:tcPr>
            <w:tcW w:w="2176" w:type="dxa"/>
            <w:vAlign w:val="center"/>
          </w:tcPr>
          <w:p w:rsidR="00B92248" w:rsidRDefault="00B92248" w:rsidP="00B92248">
            <w:pPr>
              <w:jc w:val="center"/>
              <w:rPr>
                <w:rFonts w:hint="eastAsia"/>
              </w:rPr>
            </w:pPr>
            <w:r>
              <w:rPr>
                <w:rFonts w:hint="eastAsia"/>
              </w:rPr>
              <w:t>494.6</w:t>
            </w:r>
            <w:r>
              <w:rPr>
                <w:rFonts w:hint="eastAsia"/>
              </w:rPr>
              <w:t>％</w:t>
            </w:r>
          </w:p>
          <w:p w:rsidR="00B92248" w:rsidRDefault="00B92248" w:rsidP="00B92248">
            <w:pPr>
              <w:jc w:val="center"/>
            </w:pPr>
            <w:r>
              <w:rPr>
                <w:rFonts w:hint="eastAsia"/>
              </w:rPr>
              <w:t>(1960.3</w:t>
            </w:r>
            <w:r>
              <w:rPr>
                <w:rFonts w:hint="eastAsia"/>
              </w:rPr>
              <w:t>％</w:t>
            </w:r>
            <w:r>
              <w:rPr>
                <w:rFonts w:hint="eastAsia"/>
              </w:rPr>
              <w:t>)</w:t>
            </w:r>
          </w:p>
        </w:tc>
      </w:tr>
    </w:tbl>
    <w:p w:rsidR="00B92248" w:rsidRDefault="00B92248" w:rsidP="009673C6">
      <w:pPr>
        <w:ind w:firstLineChars="100" w:firstLine="210"/>
        <w:jc w:val="left"/>
        <w:rPr>
          <w:rFonts w:hint="eastAsia"/>
        </w:rPr>
      </w:pPr>
    </w:p>
    <w:p w:rsidR="00B92248" w:rsidRDefault="00B92248" w:rsidP="009673C6">
      <w:pPr>
        <w:ind w:firstLineChars="100" w:firstLine="210"/>
        <w:jc w:val="left"/>
        <w:rPr>
          <w:rFonts w:hint="eastAsia"/>
        </w:rPr>
      </w:pPr>
      <w:r>
        <w:rPr>
          <w:rFonts w:hint="eastAsia"/>
        </w:rPr>
        <w:t>＜最近</w:t>
      </w:r>
      <w:r>
        <w:rPr>
          <w:rFonts w:hint="eastAsia"/>
        </w:rPr>
        <w:t>4</w:t>
      </w:r>
      <w:r>
        <w:rPr>
          <w:rFonts w:hint="eastAsia"/>
        </w:rPr>
        <w:t>年間におけるオフラインでの違法コピー取締りの実績＞</w:t>
      </w:r>
    </w:p>
    <w:tbl>
      <w:tblPr>
        <w:tblStyle w:val="a3"/>
        <w:tblW w:w="0" w:type="auto"/>
        <w:tblLayout w:type="fixed"/>
        <w:tblLook w:val="04A0"/>
      </w:tblPr>
      <w:tblGrid>
        <w:gridCol w:w="959"/>
        <w:gridCol w:w="776"/>
        <w:gridCol w:w="776"/>
        <w:gridCol w:w="776"/>
        <w:gridCol w:w="776"/>
        <w:gridCol w:w="776"/>
        <w:gridCol w:w="776"/>
        <w:gridCol w:w="776"/>
        <w:gridCol w:w="776"/>
        <w:gridCol w:w="776"/>
        <w:gridCol w:w="777"/>
      </w:tblGrid>
      <w:tr w:rsidR="003D7A87" w:rsidTr="003D7A87">
        <w:tc>
          <w:tcPr>
            <w:tcW w:w="959" w:type="dxa"/>
            <w:vMerge w:val="restart"/>
            <w:vAlign w:val="center"/>
          </w:tcPr>
          <w:p w:rsidR="003D7A87" w:rsidRDefault="003D7A87" w:rsidP="003D7A87">
            <w:pPr>
              <w:jc w:val="center"/>
            </w:pPr>
            <w:r>
              <w:rPr>
                <w:rFonts w:hint="eastAsia"/>
              </w:rPr>
              <w:t>区分</w:t>
            </w:r>
          </w:p>
        </w:tc>
        <w:tc>
          <w:tcPr>
            <w:tcW w:w="1552" w:type="dxa"/>
            <w:gridSpan w:val="2"/>
            <w:vAlign w:val="center"/>
          </w:tcPr>
          <w:p w:rsidR="003D7A87" w:rsidRDefault="003D7A87" w:rsidP="003D7A87">
            <w:pPr>
              <w:jc w:val="center"/>
            </w:pPr>
            <w:r>
              <w:rPr>
                <w:rFonts w:hint="eastAsia"/>
              </w:rPr>
              <w:t>2009</w:t>
            </w:r>
          </w:p>
        </w:tc>
        <w:tc>
          <w:tcPr>
            <w:tcW w:w="1552" w:type="dxa"/>
            <w:gridSpan w:val="2"/>
            <w:vAlign w:val="center"/>
          </w:tcPr>
          <w:p w:rsidR="003D7A87" w:rsidRDefault="003D7A87" w:rsidP="003D7A87">
            <w:pPr>
              <w:jc w:val="center"/>
            </w:pPr>
            <w:r>
              <w:rPr>
                <w:rFonts w:hint="eastAsia"/>
              </w:rPr>
              <w:t>2010</w:t>
            </w:r>
          </w:p>
        </w:tc>
        <w:tc>
          <w:tcPr>
            <w:tcW w:w="1552" w:type="dxa"/>
            <w:gridSpan w:val="2"/>
            <w:vAlign w:val="center"/>
          </w:tcPr>
          <w:p w:rsidR="003D7A87" w:rsidRDefault="003D7A87" w:rsidP="003D7A87">
            <w:pPr>
              <w:jc w:val="center"/>
            </w:pPr>
            <w:r>
              <w:rPr>
                <w:rFonts w:hint="eastAsia"/>
              </w:rPr>
              <w:t>2011</w:t>
            </w:r>
          </w:p>
        </w:tc>
        <w:tc>
          <w:tcPr>
            <w:tcW w:w="1552" w:type="dxa"/>
            <w:gridSpan w:val="2"/>
            <w:vAlign w:val="center"/>
          </w:tcPr>
          <w:p w:rsidR="003D7A87" w:rsidRDefault="003D7A87" w:rsidP="003D7A87">
            <w:pPr>
              <w:jc w:val="center"/>
            </w:pPr>
            <w:r>
              <w:rPr>
                <w:rFonts w:hint="eastAsia"/>
              </w:rPr>
              <w:t>2012</w:t>
            </w:r>
          </w:p>
        </w:tc>
        <w:tc>
          <w:tcPr>
            <w:tcW w:w="1553" w:type="dxa"/>
            <w:gridSpan w:val="2"/>
            <w:vAlign w:val="center"/>
          </w:tcPr>
          <w:p w:rsidR="003D7A87" w:rsidRDefault="003D7A87" w:rsidP="003D7A87">
            <w:pPr>
              <w:jc w:val="center"/>
            </w:pPr>
            <w:r>
              <w:rPr>
                <w:rFonts w:hint="eastAsia"/>
              </w:rPr>
              <w:t>2013</w:t>
            </w:r>
            <w:r>
              <w:rPr>
                <w:rFonts w:hint="eastAsia"/>
              </w:rPr>
              <w:t>年</w:t>
            </w:r>
            <w:r>
              <w:rPr>
                <w:rFonts w:hint="eastAsia"/>
              </w:rPr>
              <w:t>6</w:t>
            </w:r>
            <w:r>
              <w:rPr>
                <w:rFonts w:hint="eastAsia"/>
              </w:rPr>
              <w:t>月末</w:t>
            </w:r>
          </w:p>
        </w:tc>
      </w:tr>
      <w:tr w:rsidR="003D7A87" w:rsidTr="003D7A87">
        <w:tc>
          <w:tcPr>
            <w:tcW w:w="959" w:type="dxa"/>
            <w:vMerge/>
            <w:vAlign w:val="center"/>
          </w:tcPr>
          <w:p w:rsidR="003D7A87" w:rsidRDefault="003D7A87" w:rsidP="003D7A87">
            <w:pPr>
              <w:jc w:val="center"/>
            </w:pPr>
          </w:p>
        </w:tc>
        <w:tc>
          <w:tcPr>
            <w:tcW w:w="776" w:type="dxa"/>
            <w:vAlign w:val="center"/>
          </w:tcPr>
          <w:p w:rsidR="003D7A87" w:rsidRDefault="003D7A87" w:rsidP="003D7A87">
            <w:pPr>
              <w:jc w:val="center"/>
            </w:pPr>
            <w:r>
              <w:rPr>
                <w:rFonts w:hint="eastAsia"/>
              </w:rPr>
              <w:t>件</w:t>
            </w:r>
          </w:p>
        </w:tc>
        <w:tc>
          <w:tcPr>
            <w:tcW w:w="776" w:type="dxa"/>
            <w:vAlign w:val="center"/>
          </w:tcPr>
          <w:p w:rsidR="003D7A87" w:rsidRDefault="003D7A87" w:rsidP="003D7A87">
            <w:pPr>
              <w:jc w:val="center"/>
            </w:pPr>
            <w:r>
              <w:rPr>
                <w:rFonts w:hint="eastAsia"/>
              </w:rPr>
              <w:t>点</w:t>
            </w:r>
          </w:p>
        </w:tc>
        <w:tc>
          <w:tcPr>
            <w:tcW w:w="776" w:type="dxa"/>
            <w:vAlign w:val="center"/>
          </w:tcPr>
          <w:p w:rsidR="003D7A87" w:rsidRDefault="003D7A87" w:rsidP="00310471">
            <w:pPr>
              <w:jc w:val="center"/>
            </w:pPr>
            <w:r>
              <w:rPr>
                <w:rFonts w:hint="eastAsia"/>
              </w:rPr>
              <w:t>件</w:t>
            </w:r>
          </w:p>
        </w:tc>
        <w:tc>
          <w:tcPr>
            <w:tcW w:w="776" w:type="dxa"/>
            <w:vAlign w:val="center"/>
          </w:tcPr>
          <w:p w:rsidR="003D7A87" w:rsidRDefault="003D7A87" w:rsidP="00310471">
            <w:pPr>
              <w:jc w:val="center"/>
            </w:pPr>
            <w:r>
              <w:rPr>
                <w:rFonts w:hint="eastAsia"/>
              </w:rPr>
              <w:t>点</w:t>
            </w:r>
          </w:p>
        </w:tc>
        <w:tc>
          <w:tcPr>
            <w:tcW w:w="776" w:type="dxa"/>
            <w:vAlign w:val="center"/>
          </w:tcPr>
          <w:p w:rsidR="003D7A87" w:rsidRDefault="003D7A87" w:rsidP="00310471">
            <w:pPr>
              <w:jc w:val="center"/>
            </w:pPr>
            <w:r>
              <w:rPr>
                <w:rFonts w:hint="eastAsia"/>
              </w:rPr>
              <w:t>件</w:t>
            </w:r>
          </w:p>
        </w:tc>
        <w:tc>
          <w:tcPr>
            <w:tcW w:w="776" w:type="dxa"/>
            <w:vAlign w:val="center"/>
          </w:tcPr>
          <w:p w:rsidR="003D7A87" w:rsidRDefault="003D7A87" w:rsidP="00310471">
            <w:pPr>
              <w:jc w:val="center"/>
            </w:pPr>
            <w:r>
              <w:rPr>
                <w:rFonts w:hint="eastAsia"/>
              </w:rPr>
              <w:t>点</w:t>
            </w:r>
          </w:p>
        </w:tc>
        <w:tc>
          <w:tcPr>
            <w:tcW w:w="776" w:type="dxa"/>
            <w:vAlign w:val="center"/>
          </w:tcPr>
          <w:p w:rsidR="003D7A87" w:rsidRDefault="003D7A87" w:rsidP="00310471">
            <w:pPr>
              <w:jc w:val="center"/>
            </w:pPr>
            <w:r>
              <w:rPr>
                <w:rFonts w:hint="eastAsia"/>
              </w:rPr>
              <w:t>件</w:t>
            </w:r>
          </w:p>
        </w:tc>
        <w:tc>
          <w:tcPr>
            <w:tcW w:w="776" w:type="dxa"/>
            <w:vAlign w:val="center"/>
          </w:tcPr>
          <w:p w:rsidR="003D7A87" w:rsidRDefault="003D7A87" w:rsidP="00310471">
            <w:pPr>
              <w:jc w:val="center"/>
            </w:pPr>
            <w:r>
              <w:rPr>
                <w:rFonts w:hint="eastAsia"/>
              </w:rPr>
              <w:t>点</w:t>
            </w:r>
          </w:p>
        </w:tc>
        <w:tc>
          <w:tcPr>
            <w:tcW w:w="776" w:type="dxa"/>
            <w:vAlign w:val="center"/>
          </w:tcPr>
          <w:p w:rsidR="003D7A87" w:rsidRDefault="003D7A87" w:rsidP="00310471">
            <w:pPr>
              <w:jc w:val="center"/>
            </w:pPr>
            <w:r>
              <w:rPr>
                <w:rFonts w:hint="eastAsia"/>
              </w:rPr>
              <w:t>件</w:t>
            </w:r>
          </w:p>
        </w:tc>
        <w:tc>
          <w:tcPr>
            <w:tcW w:w="777" w:type="dxa"/>
            <w:vAlign w:val="center"/>
          </w:tcPr>
          <w:p w:rsidR="003D7A87" w:rsidRDefault="003D7A87" w:rsidP="00310471">
            <w:pPr>
              <w:jc w:val="center"/>
            </w:pPr>
            <w:r>
              <w:rPr>
                <w:rFonts w:hint="eastAsia"/>
              </w:rPr>
              <w:t>点</w:t>
            </w:r>
          </w:p>
        </w:tc>
      </w:tr>
      <w:tr w:rsidR="003D7A87" w:rsidTr="003D7A87">
        <w:tc>
          <w:tcPr>
            <w:tcW w:w="959" w:type="dxa"/>
            <w:vAlign w:val="center"/>
          </w:tcPr>
          <w:p w:rsidR="003D7A87" w:rsidRDefault="003D7A87" w:rsidP="003D7A87">
            <w:pPr>
              <w:jc w:val="center"/>
            </w:pPr>
            <w:r>
              <w:rPr>
                <w:rFonts w:hint="eastAsia"/>
              </w:rPr>
              <w:t>音楽</w:t>
            </w:r>
          </w:p>
        </w:tc>
        <w:tc>
          <w:tcPr>
            <w:tcW w:w="776" w:type="dxa"/>
            <w:vAlign w:val="center"/>
          </w:tcPr>
          <w:p w:rsidR="003D7A87" w:rsidRPr="003D7A87" w:rsidRDefault="003D7A87" w:rsidP="003D7A87">
            <w:pPr>
              <w:jc w:val="center"/>
              <w:rPr>
                <w:sz w:val="16"/>
              </w:rPr>
            </w:pPr>
            <w:r w:rsidRPr="003D7A87">
              <w:rPr>
                <w:rFonts w:hint="eastAsia"/>
                <w:sz w:val="16"/>
              </w:rPr>
              <w:t>367</w:t>
            </w:r>
          </w:p>
        </w:tc>
        <w:tc>
          <w:tcPr>
            <w:tcW w:w="776" w:type="dxa"/>
            <w:vAlign w:val="center"/>
          </w:tcPr>
          <w:p w:rsidR="003D7A87" w:rsidRPr="003D7A87" w:rsidRDefault="003D7A87" w:rsidP="003D7A87">
            <w:pPr>
              <w:jc w:val="center"/>
              <w:rPr>
                <w:sz w:val="16"/>
              </w:rPr>
            </w:pPr>
            <w:r w:rsidRPr="003D7A87">
              <w:rPr>
                <w:rFonts w:hint="eastAsia"/>
                <w:sz w:val="16"/>
              </w:rPr>
              <w:t>35163</w:t>
            </w:r>
          </w:p>
        </w:tc>
        <w:tc>
          <w:tcPr>
            <w:tcW w:w="776" w:type="dxa"/>
            <w:vAlign w:val="center"/>
          </w:tcPr>
          <w:p w:rsidR="003D7A87" w:rsidRPr="003D7A87" w:rsidRDefault="003D7A87" w:rsidP="003D7A87">
            <w:pPr>
              <w:jc w:val="center"/>
              <w:rPr>
                <w:sz w:val="16"/>
              </w:rPr>
            </w:pPr>
            <w:r w:rsidRPr="003D7A87">
              <w:rPr>
                <w:rFonts w:hint="eastAsia"/>
                <w:sz w:val="16"/>
              </w:rPr>
              <w:t>310</w:t>
            </w:r>
          </w:p>
        </w:tc>
        <w:tc>
          <w:tcPr>
            <w:tcW w:w="776" w:type="dxa"/>
            <w:vAlign w:val="center"/>
          </w:tcPr>
          <w:p w:rsidR="003D7A87" w:rsidRPr="003D7A87" w:rsidRDefault="003D7A87" w:rsidP="003D7A87">
            <w:pPr>
              <w:jc w:val="center"/>
              <w:rPr>
                <w:sz w:val="16"/>
              </w:rPr>
            </w:pPr>
            <w:r w:rsidRPr="003D7A87">
              <w:rPr>
                <w:rFonts w:hint="eastAsia"/>
                <w:sz w:val="16"/>
              </w:rPr>
              <w:t>458522</w:t>
            </w:r>
          </w:p>
        </w:tc>
        <w:tc>
          <w:tcPr>
            <w:tcW w:w="776" w:type="dxa"/>
            <w:vAlign w:val="center"/>
          </w:tcPr>
          <w:p w:rsidR="003D7A87" w:rsidRPr="003D7A87" w:rsidRDefault="003D7A87" w:rsidP="003D7A87">
            <w:pPr>
              <w:jc w:val="center"/>
              <w:rPr>
                <w:sz w:val="16"/>
              </w:rPr>
            </w:pPr>
            <w:r w:rsidRPr="003D7A87">
              <w:rPr>
                <w:rFonts w:hint="eastAsia"/>
                <w:sz w:val="16"/>
              </w:rPr>
              <w:t>150</w:t>
            </w:r>
          </w:p>
        </w:tc>
        <w:tc>
          <w:tcPr>
            <w:tcW w:w="776" w:type="dxa"/>
            <w:vAlign w:val="center"/>
          </w:tcPr>
          <w:p w:rsidR="003D7A87" w:rsidRPr="003D7A87" w:rsidRDefault="003D7A87" w:rsidP="003D7A87">
            <w:pPr>
              <w:jc w:val="center"/>
              <w:rPr>
                <w:sz w:val="16"/>
              </w:rPr>
            </w:pPr>
            <w:r w:rsidRPr="003D7A87">
              <w:rPr>
                <w:rFonts w:hint="eastAsia"/>
                <w:sz w:val="16"/>
              </w:rPr>
              <w:t>41227</w:t>
            </w:r>
          </w:p>
        </w:tc>
        <w:tc>
          <w:tcPr>
            <w:tcW w:w="776" w:type="dxa"/>
            <w:vAlign w:val="center"/>
          </w:tcPr>
          <w:p w:rsidR="003D7A87" w:rsidRPr="003D7A87" w:rsidRDefault="003D7A87" w:rsidP="003D7A87">
            <w:pPr>
              <w:jc w:val="center"/>
              <w:rPr>
                <w:sz w:val="16"/>
              </w:rPr>
            </w:pPr>
            <w:r w:rsidRPr="003D7A87">
              <w:rPr>
                <w:rFonts w:hint="eastAsia"/>
                <w:sz w:val="16"/>
              </w:rPr>
              <w:t>326</w:t>
            </w:r>
          </w:p>
        </w:tc>
        <w:tc>
          <w:tcPr>
            <w:tcW w:w="776" w:type="dxa"/>
            <w:vAlign w:val="center"/>
          </w:tcPr>
          <w:p w:rsidR="003D7A87" w:rsidRPr="003D7A87" w:rsidRDefault="003D7A87" w:rsidP="003D7A87">
            <w:pPr>
              <w:jc w:val="center"/>
              <w:rPr>
                <w:sz w:val="16"/>
              </w:rPr>
            </w:pPr>
            <w:r w:rsidRPr="003D7A87">
              <w:rPr>
                <w:rFonts w:hint="eastAsia"/>
                <w:sz w:val="16"/>
              </w:rPr>
              <w:t>421100</w:t>
            </w:r>
          </w:p>
        </w:tc>
        <w:tc>
          <w:tcPr>
            <w:tcW w:w="776" w:type="dxa"/>
            <w:vAlign w:val="center"/>
          </w:tcPr>
          <w:p w:rsidR="003D7A87" w:rsidRPr="003D7A87" w:rsidRDefault="003D7A87" w:rsidP="003D7A87">
            <w:pPr>
              <w:jc w:val="center"/>
              <w:rPr>
                <w:sz w:val="16"/>
              </w:rPr>
            </w:pPr>
            <w:r w:rsidRPr="003D7A87">
              <w:rPr>
                <w:rFonts w:hint="eastAsia"/>
                <w:sz w:val="16"/>
              </w:rPr>
              <w:t>362</w:t>
            </w:r>
          </w:p>
        </w:tc>
        <w:tc>
          <w:tcPr>
            <w:tcW w:w="777" w:type="dxa"/>
            <w:vAlign w:val="center"/>
          </w:tcPr>
          <w:p w:rsidR="003D7A87" w:rsidRPr="003D7A87" w:rsidRDefault="003D7A87" w:rsidP="003D7A87">
            <w:pPr>
              <w:jc w:val="center"/>
              <w:rPr>
                <w:sz w:val="16"/>
              </w:rPr>
            </w:pPr>
            <w:r w:rsidRPr="003D7A87">
              <w:rPr>
                <w:rFonts w:hint="eastAsia"/>
                <w:sz w:val="16"/>
              </w:rPr>
              <w:t>775160</w:t>
            </w:r>
          </w:p>
        </w:tc>
      </w:tr>
      <w:tr w:rsidR="003D7A87" w:rsidTr="003D7A87">
        <w:tc>
          <w:tcPr>
            <w:tcW w:w="959" w:type="dxa"/>
            <w:vAlign w:val="center"/>
          </w:tcPr>
          <w:p w:rsidR="003D7A87" w:rsidRDefault="003D7A87" w:rsidP="003D7A87">
            <w:pPr>
              <w:jc w:val="center"/>
            </w:pPr>
            <w:r>
              <w:rPr>
                <w:rFonts w:hint="eastAsia"/>
              </w:rPr>
              <w:t>映像</w:t>
            </w:r>
          </w:p>
        </w:tc>
        <w:tc>
          <w:tcPr>
            <w:tcW w:w="776" w:type="dxa"/>
            <w:vAlign w:val="center"/>
          </w:tcPr>
          <w:p w:rsidR="003D7A87" w:rsidRPr="003D7A87" w:rsidRDefault="003D7A87" w:rsidP="003D7A87">
            <w:pPr>
              <w:jc w:val="center"/>
              <w:rPr>
                <w:sz w:val="16"/>
              </w:rPr>
            </w:pPr>
            <w:r w:rsidRPr="003D7A87">
              <w:rPr>
                <w:rFonts w:hint="eastAsia"/>
                <w:sz w:val="16"/>
              </w:rPr>
              <w:t>873</w:t>
            </w:r>
          </w:p>
        </w:tc>
        <w:tc>
          <w:tcPr>
            <w:tcW w:w="776" w:type="dxa"/>
            <w:vAlign w:val="center"/>
          </w:tcPr>
          <w:p w:rsidR="003D7A87" w:rsidRPr="003D7A87" w:rsidRDefault="003D7A87" w:rsidP="003D7A87">
            <w:pPr>
              <w:jc w:val="center"/>
              <w:rPr>
                <w:sz w:val="16"/>
              </w:rPr>
            </w:pPr>
            <w:r w:rsidRPr="003D7A87">
              <w:rPr>
                <w:rFonts w:hint="eastAsia"/>
                <w:sz w:val="16"/>
              </w:rPr>
              <w:t>380769</w:t>
            </w:r>
          </w:p>
        </w:tc>
        <w:tc>
          <w:tcPr>
            <w:tcW w:w="776" w:type="dxa"/>
            <w:vAlign w:val="center"/>
          </w:tcPr>
          <w:p w:rsidR="003D7A87" w:rsidRPr="003D7A87" w:rsidRDefault="003D7A87" w:rsidP="003D7A87">
            <w:pPr>
              <w:jc w:val="center"/>
              <w:rPr>
                <w:sz w:val="16"/>
              </w:rPr>
            </w:pPr>
            <w:r w:rsidRPr="003D7A87">
              <w:rPr>
                <w:rFonts w:hint="eastAsia"/>
                <w:sz w:val="16"/>
              </w:rPr>
              <w:t>430</w:t>
            </w:r>
          </w:p>
        </w:tc>
        <w:tc>
          <w:tcPr>
            <w:tcW w:w="776" w:type="dxa"/>
            <w:vAlign w:val="center"/>
          </w:tcPr>
          <w:p w:rsidR="003D7A87" w:rsidRPr="003D7A87" w:rsidRDefault="003D7A87" w:rsidP="003D7A87">
            <w:pPr>
              <w:jc w:val="center"/>
              <w:rPr>
                <w:sz w:val="16"/>
              </w:rPr>
            </w:pPr>
            <w:r w:rsidRPr="003D7A87">
              <w:rPr>
                <w:rFonts w:hint="eastAsia"/>
                <w:sz w:val="16"/>
              </w:rPr>
              <w:t>310355</w:t>
            </w:r>
          </w:p>
        </w:tc>
        <w:tc>
          <w:tcPr>
            <w:tcW w:w="776" w:type="dxa"/>
            <w:vAlign w:val="center"/>
          </w:tcPr>
          <w:p w:rsidR="003D7A87" w:rsidRPr="003D7A87" w:rsidRDefault="003D7A87" w:rsidP="003D7A87">
            <w:pPr>
              <w:jc w:val="center"/>
              <w:rPr>
                <w:sz w:val="16"/>
              </w:rPr>
            </w:pPr>
            <w:r w:rsidRPr="003D7A87">
              <w:rPr>
                <w:rFonts w:hint="eastAsia"/>
                <w:sz w:val="16"/>
              </w:rPr>
              <w:t>435</w:t>
            </w:r>
          </w:p>
        </w:tc>
        <w:tc>
          <w:tcPr>
            <w:tcW w:w="776" w:type="dxa"/>
            <w:vAlign w:val="center"/>
          </w:tcPr>
          <w:p w:rsidR="003D7A87" w:rsidRPr="003D7A87" w:rsidRDefault="003D7A87" w:rsidP="003D7A87">
            <w:pPr>
              <w:jc w:val="center"/>
              <w:rPr>
                <w:sz w:val="16"/>
              </w:rPr>
            </w:pPr>
            <w:r w:rsidRPr="003D7A87">
              <w:rPr>
                <w:rFonts w:hint="eastAsia"/>
                <w:sz w:val="16"/>
              </w:rPr>
              <w:t>211491</w:t>
            </w:r>
          </w:p>
        </w:tc>
        <w:tc>
          <w:tcPr>
            <w:tcW w:w="776" w:type="dxa"/>
            <w:vAlign w:val="center"/>
          </w:tcPr>
          <w:p w:rsidR="003D7A87" w:rsidRPr="003D7A87" w:rsidRDefault="003D7A87" w:rsidP="003D7A87">
            <w:pPr>
              <w:jc w:val="center"/>
              <w:rPr>
                <w:sz w:val="16"/>
              </w:rPr>
            </w:pPr>
            <w:r w:rsidRPr="003D7A87">
              <w:rPr>
                <w:rFonts w:hint="eastAsia"/>
                <w:sz w:val="16"/>
              </w:rPr>
              <w:t>535</w:t>
            </w:r>
          </w:p>
        </w:tc>
        <w:tc>
          <w:tcPr>
            <w:tcW w:w="776" w:type="dxa"/>
            <w:vAlign w:val="center"/>
          </w:tcPr>
          <w:p w:rsidR="003D7A87" w:rsidRPr="003D7A87" w:rsidRDefault="003D7A87" w:rsidP="003D7A87">
            <w:pPr>
              <w:jc w:val="center"/>
              <w:rPr>
                <w:sz w:val="16"/>
              </w:rPr>
            </w:pPr>
            <w:r w:rsidRPr="003D7A87">
              <w:rPr>
                <w:rFonts w:hint="eastAsia"/>
                <w:sz w:val="16"/>
              </w:rPr>
              <w:t>209539</w:t>
            </w:r>
          </w:p>
        </w:tc>
        <w:tc>
          <w:tcPr>
            <w:tcW w:w="776" w:type="dxa"/>
            <w:vAlign w:val="center"/>
          </w:tcPr>
          <w:p w:rsidR="003D7A87" w:rsidRPr="003D7A87" w:rsidRDefault="003D7A87" w:rsidP="003D7A87">
            <w:pPr>
              <w:jc w:val="center"/>
              <w:rPr>
                <w:sz w:val="16"/>
              </w:rPr>
            </w:pPr>
            <w:r w:rsidRPr="003D7A87">
              <w:rPr>
                <w:rFonts w:hint="eastAsia"/>
                <w:sz w:val="16"/>
              </w:rPr>
              <w:t>365</w:t>
            </w:r>
          </w:p>
        </w:tc>
        <w:tc>
          <w:tcPr>
            <w:tcW w:w="777" w:type="dxa"/>
            <w:vAlign w:val="center"/>
          </w:tcPr>
          <w:p w:rsidR="003D7A87" w:rsidRPr="003D7A87" w:rsidRDefault="003D7A87" w:rsidP="003D7A87">
            <w:pPr>
              <w:jc w:val="center"/>
              <w:rPr>
                <w:sz w:val="16"/>
              </w:rPr>
            </w:pPr>
            <w:r w:rsidRPr="003D7A87">
              <w:rPr>
                <w:rFonts w:hint="eastAsia"/>
                <w:sz w:val="16"/>
              </w:rPr>
              <w:t>81013</w:t>
            </w:r>
          </w:p>
        </w:tc>
      </w:tr>
      <w:tr w:rsidR="003D7A87" w:rsidTr="003D7A87">
        <w:tc>
          <w:tcPr>
            <w:tcW w:w="959" w:type="dxa"/>
            <w:vAlign w:val="center"/>
          </w:tcPr>
          <w:p w:rsidR="003D7A87" w:rsidRDefault="003D7A87" w:rsidP="003D7A87">
            <w:pPr>
              <w:jc w:val="center"/>
            </w:pPr>
            <w:r>
              <w:rPr>
                <w:rFonts w:hint="eastAsia"/>
              </w:rPr>
              <w:t>出版</w:t>
            </w:r>
          </w:p>
        </w:tc>
        <w:tc>
          <w:tcPr>
            <w:tcW w:w="776" w:type="dxa"/>
            <w:vAlign w:val="center"/>
          </w:tcPr>
          <w:p w:rsidR="003D7A87" w:rsidRPr="003D7A87" w:rsidRDefault="003D7A87" w:rsidP="003D7A87">
            <w:pPr>
              <w:jc w:val="center"/>
              <w:rPr>
                <w:sz w:val="16"/>
              </w:rPr>
            </w:pPr>
            <w:r w:rsidRPr="003D7A87">
              <w:rPr>
                <w:rFonts w:hint="eastAsia"/>
                <w:sz w:val="16"/>
              </w:rPr>
              <w:t>541</w:t>
            </w:r>
          </w:p>
        </w:tc>
        <w:tc>
          <w:tcPr>
            <w:tcW w:w="776" w:type="dxa"/>
            <w:vAlign w:val="center"/>
          </w:tcPr>
          <w:p w:rsidR="003D7A87" w:rsidRPr="003D7A87" w:rsidRDefault="003D7A87" w:rsidP="003D7A87">
            <w:pPr>
              <w:jc w:val="center"/>
              <w:rPr>
                <w:sz w:val="16"/>
              </w:rPr>
            </w:pPr>
            <w:r w:rsidRPr="003D7A87">
              <w:rPr>
                <w:rFonts w:hint="eastAsia"/>
                <w:sz w:val="16"/>
              </w:rPr>
              <w:t>11956</w:t>
            </w:r>
          </w:p>
        </w:tc>
        <w:tc>
          <w:tcPr>
            <w:tcW w:w="776" w:type="dxa"/>
            <w:vAlign w:val="center"/>
          </w:tcPr>
          <w:p w:rsidR="003D7A87" w:rsidRPr="003D7A87" w:rsidRDefault="003D7A87" w:rsidP="003D7A87">
            <w:pPr>
              <w:jc w:val="center"/>
              <w:rPr>
                <w:sz w:val="16"/>
              </w:rPr>
            </w:pPr>
            <w:r w:rsidRPr="003D7A87">
              <w:rPr>
                <w:rFonts w:hint="eastAsia"/>
                <w:sz w:val="16"/>
              </w:rPr>
              <w:t>704</w:t>
            </w:r>
          </w:p>
        </w:tc>
        <w:tc>
          <w:tcPr>
            <w:tcW w:w="776" w:type="dxa"/>
            <w:vAlign w:val="center"/>
          </w:tcPr>
          <w:p w:rsidR="003D7A87" w:rsidRPr="003D7A87" w:rsidRDefault="003D7A87" w:rsidP="003D7A87">
            <w:pPr>
              <w:jc w:val="center"/>
              <w:rPr>
                <w:sz w:val="16"/>
              </w:rPr>
            </w:pPr>
            <w:r w:rsidRPr="003D7A87">
              <w:rPr>
                <w:rFonts w:hint="eastAsia"/>
                <w:sz w:val="16"/>
              </w:rPr>
              <w:t>18902</w:t>
            </w:r>
          </w:p>
        </w:tc>
        <w:tc>
          <w:tcPr>
            <w:tcW w:w="776" w:type="dxa"/>
            <w:vAlign w:val="center"/>
          </w:tcPr>
          <w:p w:rsidR="003D7A87" w:rsidRPr="003D7A87" w:rsidRDefault="003D7A87" w:rsidP="003D7A87">
            <w:pPr>
              <w:jc w:val="center"/>
              <w:rPr>
                <w:sz w:val="16"/>
              </w:rPr>
            </w:pPr>
            <w:r w:rsidRPr="003D7A87">
              <w:rPr>
                <w:rFonts w:hint="eastAsia"/>
                <w:sz w:val="16"/>
              </w:rPr>
              <w:t>489</w:t>
            </w:r>
          </w:p>
        </w:tc>
        <w:tc>
          <w:tcPr>
            <w:tcW w:w="776" w:type="dxa"/>
            <w:vAlign w:val="center"/>
          </w:tcPr>
          <w:p w:rsidR="003D7A87" w:rsidRPr="003D7A87" w:rsidRDefault="003D7A87" w:rsidP="003D7A87">
            <w:pPr>
              <w:jc w:val="center"/>
              <w:rPr>
                <w:sz w:val="16"/>
              </w:rPr>
            </w:pPr>
            <w:r w:rsidRPr="003D7A87">
              <w:rPr>
                <w:rFonts w:hint="eastAsia"/>
                <w:sz w:val="16"/>
              </w:rPr>
              <w:t>16541</w:t>
            </w:r>
          </w:p>
        </w:tc>
        <w:tc>
          <w:tcPr>
            <w:tcW w:w="776" w:type="dxa"/>
            <w:vAlign w:val="center"/>
          </w:tcPr>
          <w:p w:rsidR="003D7A87" w:rsidRPr="003D7A87" w:rsidRDefault="003D7A87" w:rsidP="003D7A87">
            <w:pPr>
              <w:jc w:val="center"/>
              <w:rPr>
                <w:sz w:val="16"/>
              </w:rPr>
            </w:pPr>
            <w:r w:rsidRPr="003D7A87">
              <w:rPr>
                <w:rFonts w:hint="eastAsia"/>
                <w:sz w:val="16"/>
              </w:rPr>
              <w:t>537</w:t>
            </w:r>
          </w:p>
        </w:tc>
        <w:tc>
          <w:tcPr>
            <w:tcW w:w="776" w:type="dxa"/>
            <w:vAlign w:val="center"/>
          </w:tcPr>
          <w:p w:rsidR="003D7A87" w:rsidRPr="003D7A87" w:rsidRDefault="003D7A87" w:rsidP="003D7A87">
            <w:pPr>
              <w:jc w:val="center"/>
              <w:rPr>
                <w:sz w:val="16"/>
              </w:rPr>
            </w:pPr>
            <w:r w:rsidRPr="003D7A87">
              <w:rPr>
                <w:rFonts w:hint="eastAsia"/>
                <w:sz w:val="16"/>
              </w:rPr>
              <w:t>17224</w:t>
            </w:r>
          </w:p>
        </w:tc>
        <w:tc>
          <w:tcPr>
            <w:tcW w:w="776" w:type="dxa"/>
            <w:vAlign w:val="center"/>
          </w:tcPr>
          <w:p w:rsidR="003D7A87" w:rsidRPr="003D7A87" w:rsidRDefault="003D7A87" w:rsidP="003D7A87">
            <w:pPr>
              <w:jc w:val="center"/>
              <w:rPr>
                <w:sz w:val="16"/>
              </w:rPr>
            </w:pPr>
            <w:r w:rsidRPr="003D7A87">
              <w:rPr>
                <w:rFonts w:hint="eastAsia"/>
                <w:sz w:val="16"/>
              </w:rPr>
              <w:t>281</w:t>
            </w:r>
          </w:p>
        </w:tc>
        <w:tc>
          <w:tcPr>
            <w:tcW w:w="777" w:type="dxa"/>
            <w:vAlign w:val="center"/>
          </w:tcPr>
          <w:p w:rsidR="003D7A87" w:rsidRPr="003D7A87" w:rsidRDefault="003D7A87" w:rsidP="003D7A87">
            <w:pPr>
              <w:jc w:val="center"/>
              <w:rPr>
                <w:sz w:val="16"/>
              </w:rPr>
            </w:pPr>
            <w:r w:rsidRPr="003D7A87">
              <w:rPr>
                <w:rFonts w:hint="eastAsia"/>
                <w:sz w:val="16"/>
              </w:rPr>
              <w:t>8127</w:t>
            </w:r>
          </w:p>
        </w:tc>
      </w:tr>
      <w:tr w:rsidR="003D7A87" w:rsidTr="003D7A87">
        <w:tc>
          <w:tcPr>
            <w:tcW w:w="959" w:type="dxa"/>
            <w:vAlign w:val="center"/>
          </w:tcPr>
          <w:p w:rsidR="003D7A87" w:rsidRDefault="003D7A87" w:rsidP="003D7A87">
            <w:pPr>
              <w:jc w:val="center"/>
            </w:pPr>
            <w:r>
              <w:rPr>
                <w:rFonts w:hint="eastAsia"/>
              </w:rPr>
              <w:t>ゲーム</w:t>
            </w:r>
          </w:p>
        </w:tc>
        <w:tc>
          <w:tcPr>
            <w:tcW w:w="776" w:type="dxa"/>
            <w:vAlign w:val="center"/>
          </w:tcPr>
          <w:p w:rsidR="003D7A87" w:rsidRPr="003D7A87" w:rsidRDefault="003D7A87" w:rsidP="003D7A87">
            <w:pPr>
              <w:jc w:val="center"/>
              <w:rPr>
                <w:sz w:val="16"/>
              </w:rPr>
            </w:pPr>
            <w:r w:rsidRPr="003D7A87">
              <w:rPr>
                <w:rFonts w:hint="eastAsia"/>
                <w:sz w:val="16"/>
              </w:rPr>
              <w:t>2</w:t>
            </w:r>
          </w:p>
        </w:tc>
        <w:tc>
          <w:tcPr>
            <w:tcW w:w="776" w:type="dxa"/>
            <w:vAlign w:val="center"/>
          </w:tcPr>
          <w:p w:rsidR="003D7A87" w:rsidRPr="003D7A87" w:rsidRDefault="003D7A87" w:rsidP="003D7A87">
            <w:pPr>
              <w:jc w:val="center"/>
              <w:rPr>
                <w:sz w:val="16"/>
              </w:rPr>
            </w:pPr>
            <w:r w:rsidRPr="003D7A87">
              <w:rPr>
                <w:rFonts w:hint="eastAsia"/>
                <w:sz w:val="16"/>
              </w:rPr>
              <w:t>1480</w:t>
            </w:r>
          </w:p>
        </w:tc>
        <w:tc>
          <w:tcPr>
            <w:tcW w:w="776" w:type="dxa"/>
            <w:vAlign w:val="center"/>
          </w:tcPr>
          <w:p w:rsidR="003D7A87" w:rsidRPr="003D7A87" w:rsidRDefault="003D7A87" w:rsidP="003D7A87">
            <w:pPr>
              <w:jc w:val="center"/>
              <w:rPr>
                <w:sz w:val="16"/>
              </w:rPr>
            </w:pPr>
            <w:r w:rsidRPr="003D7A87">
              <w:rPr>
                <w:rFonts w:hint="eastAsia"/>
                <w:sz w:val="16"/>
              </w:rPr>
              <w:t>9</w:t>
            </w:r>
          </w:p>
        </w:tc>
        <w:tc>
          <w:tcPr>
            <w:tcW w:w="776" w:type="dxa"/>
            <w:vAlign w:val="center"/>
          </w:tcPr>
          <w:p w:rsidR="003D7A87" w:rsidRPr="003D7A87" w:rsidRDefault="003D7A87" w:rsidP="003D7A87">
            <w:pPr>
              <w:jc w:val="center"/>
              <w:rPr>
                <w:sz w:val="16"/>
              </w:rPr>
            </w:pPr>
            <w:r w:rsidRPr="003D7A87">
              <w:rPr>
                <w:rFonts w:hint="eastAsia"/>
                <w:sz w:val="16"/>
              </w:rPr>
              <w:t>6529</w:t>
            </w:r>
          </w:p>
        </w:tc>
        <w:tc>
          <w:tcPr>
            <w:tcW w:w="776" w:type="dxa"/>
            <w:vAlign w:val="center"/>
          </w:tcPr>
          <w:p w:rsidR="003D7A87" w:rsidRPr="003D7A87" w:rsidRDefault="003D7A87" w:rsidP="003D7A87">
            <w:pPr>
              <w:jc w:val="center"/>
              <w:rPr>
                <w:sz w:val="16"/>
              </w:rPr>
            </w:pPr>
            <w:r w:rsidRPr="003D7A87">
              <w:rPr>
                <w:rFonts w:hint="eastAsia"/>
                <w:sz w:val="16"/>
              </w:rPr>
              <w:t>-</w:t>
            </w:r>
          </w:p>
        </w:tc>
        <w:tc>
          <w:tcPr>
            <w:tcW w:w="776" w:type="dxa"/>
            <w:vAlign w:val="center"/>
          </w:tcPr>
          <w:p w:rsidR="003D7A87" w:rsidRPr="003D7A87" w:rsidRDefault="003D7A87" w:rsidP="003D7A87">
            <w:pPr>
              <w:jc w:val="center"/>
              <w:rPr>
                <w:sz w:val="16"/>
              </w:rPr>
            </w:pPr>
            <w:r w:rsidRPr="003D7A87">
              <w:rPr>
                <w:rFonts w:hint="eastAsia"/>
                <w:sz w:val="16"/>
              </w:rPr>
              <w:t>150</w:t>
            </w:r>
          </w:p>
        </w:tc>
        <w:tc>
          <w:tcPr>
            <w:tcW w:w="776" w:type="dxa"/>
            <w:vAlign w:val="center"/>
          </w:tcPr>
          <w:p w:rsidR="003D7A87" w:rsidRPr="003D7A87" w:rsidRDefault="003D7A87" w:rsidP="003D7A87">
            <w:pPr>
              <w:jc w:val="center"/>
              <w:rPr>
                <w:sz w:val="16"/>
              </w:rPr>
            </w:pPr>
            <w:r w:rsidRPr="003D7A87">
              <w:rPr>
                <w:rFonts w:hint="eastAsia"/>
                <w:sz w:val="16"/>
              </w:rPr>
              <w:t>1</w:t>
            </w:r>
          </w:p>
        </w:tc>
        <w:tc>
          <w:tcPr>
            <w:tcW w:w="776" w:type="dxa"/>
            <w:vAlign w:val="center"/>
          </w:tcPr>
          <w:p w:rsidR="003D7A87" w:rsidRPr="003D7A87" w:rsidRDefault="003D7A87" w:rsidP="003D7A87">
            <w:pPr>
              <w:jc w:val="center"/>
              <w:rPr>
                <w:sz w:val="16"/>
              </w:rPr>
            </w:pPr>
            <w:r w:rsidRPr="003D7A87">
              <w:rPr>
                <w:rFonts w:hint="eastAsia"/>
                <w:sz w:val="16"/>
              </w:rPr>
              <w:t>427</w:t>
            </w:r>
          </w:p>
        </w:tc>
        <w:tc>
          <w:tcPr>
            <w:tcW w:w="776" w:type="dxa"/>
            <w:vAlign w:val="center"/>
          </w:tcPr>
          <w:p w:rsidR="003D7A87" w:rsidRPr="003D7A87" w:rsidRDefault="003D7A87" w:rsidP="003D7A87">
            <w:pPr>
              <w:jc w:val="center"/>
              <w:rPr>
                <w:sz w:val="16"/>
              </w:rPr>
            </w:pPr>
            <w:r w:rsidRPr="003D7A87">
              <w:rPr>
                <w:rFonts w:hint="eastAsia"/>
                <w:sz w:val="16"/>
              </w:rPr>
              <w:t>-</w:t>
            </w:r>
          </w:p>
        </w:tc>
        <w:tc>
          <w:tcPr>
            <w:tcW w:w="777" w:type="dxa"/>
            <w:vAlign w:val="center"/>
          </w:tcPr>
          <w:p w:rsidR="003D7A87" w:rsidRPr="003D7A87" w:rsidRDefault="003D7A87" w:rsidP="003D7A87">
            <w:pPr>
              <w:jc w:val="center"/>
              <w:rPr>
                <w:sz w:val="16"/>
              </w:rPr>
            </w:pPr>
            <w:r w:rsidRPr="003D7A87">
              <w:rPr>
                <w:rFonts w:hint="eastAsia"/>
                <w:sz w:val="16"/>
              </w:rPr>
              <w:t>5</w:t>
            </w:r>
          </w:p>
        </w:tc>
      </w:tr>
      <w:tr w:rsidR="003D7A87" w:rsidTr="003D7A87">
        <w:tc>
          <w:tcPr>
            <w:tcW w:w="959" w:type="dxa"/>
            <w:vAlign w:val="center"/>
          </w:tcPr>
          <w:p w:rsidR="003D7A87" w:rsidRDefault="003D7A87" w:rsidP="003D7A87">
            <w:pPr>
              <w:jc w:val="center"/>
            </w:pPr>
            <w:r>
              <w:rPr>
                <w:rFonts w:hint="eastAsia"/>
              </w:rPr>
              <w:t>合計</w:t>
            </w:r>
          </w:p>
        </w:tc>
        <w:tc>
          <w:tcPr>
            <w:tcW w:w="776" w:type="dxa"/>
            <w:vAlign w:val="center"/>
          </w:tcPr>
          <w:p w:rsidR="003D7A87" w:rsidRPr="003D7A87" w:rsidRDefault="003D7A87" w:rsidP="003D7A87">
            <w:pPr>
              <w:jc w:val="center"/>
              <w:rPr>
                <w:sz w:val="16"/>
              </w:rPr>
            </w:pPr>
            <w:r w:rsidRPr="003D7A87">
              <w:rPr>
                <w:rFonts w:hint="eastAsia"/>
                <w:sz w:val="16"/>
              </w:rPr>
              <w:t>1783</w:t>
            </w:r>
          </w:p>
        </w:tc>
        <w:tc>
          <w:tcPr>
            <w:tcW w:w="776" w:type="dxa"/>
            <w:vAlign w:val="center"/>
          </w:tcPr>
          <w:p w:rsidR="003D7A87" w:rsidRPr="003D7A87" w:rsidRDefault="003D7A87" w:rsidP="003D7A87">
            <w:pPr>
              <w:jc w:val="center"/>
              <w:rPr>
                <w:sz w:val="16"/>
              </w:rPr>
            </w:pPr>
            <w:r w:rsidRPr="003D7A87">
              <w:rPr>
                <w:rFonts w:hint="eastAsia"/>
                <w:sz w:val="16"/>
              </w:rPr>
              <w:t>429368</w:t>
            </w:r>
          </w:p>
        </w:tc>
        <w:tc>
          <w:tcPr>
            <w:tcW w:w="776" w:type="dxa"/>
            <w:vAlign w:val="center"/>
          </w:tcPr>
          <w:p w:rsidR="003D7A87" w:rsidRPr="003D7A87" w:rsidRDefault="003D7A87" w:rsidP="003D7A87">
            <w:pPr>
              <w:jc w:val="center"/>
              <w:rPr>
                <w:sz w:val="16"/>
              </w:rPr>
            </w:pPr>
            <w:r w:rsidRPr="003D7A87">
              <w:rPr>
                <w:rFonts w:hint="eastAsia"/>
                <w:sz w:val="16"/>
              </w:rPr>
              <w:t>1453</w:t>
            </w:r>
          </w:p>
        </w:tc>
        <w:tc>
          <w:tcPr>
            <w:tcW w:w="776" w:type="dxa"/>
            <w:vAlign w:val="center"/>
          </w:tcPr>
          <w:p w:rsidR="003D7A87" w:rsidRPr="003D7A87" w:rsidRDefault="003D7A87" w:rsidP="003D7A87">
            <w:pPr>
              <w:jc w:val="center"/>
              <w:rPr>
                <w:sz w:val="16"/>
              </w:rPr>
            </w:pPr>
            <w:r w:rsidRPr="003D7A87">
              <w:rPr>
                <w:rFonts w:hint="eastAsia"/>
                <w:sz w:val="16"/>
              </w:rPr>
              <w:t>794308</w:t>
            </w:r>
          </w:p>
        </w:tc>
        <w:tc>
          <w:tcPr>
            <w:tcW w:w="776" w:type="dxa"/>
            <w:vAlign w:val="center"/>
          </w:tcPr>
          <w:p w:rsidR="003D7A87" w:rsidRPr="003D7A87" w:rsidRDefault="003D7A87" w:rsidP="003D7A87">
            <w:pPr>
              <w:jc w:val="center"/>
              <w:rPr>
                <w:sz w:val="16"/>
              </w:rPr>
            </w:pPr>
            <w:r w:rsidRPr="003D7A87">
              <w:rPr>
                <w:rFonts w:hint="eastAsia"/>
                <w:sz w:val="16"/>
              </w:rPr>
              <w:t>1074</w:t>
            </w:r>
          </w:p>
        </w:tc>
        <w:tc>
          <w:tcPr>
            <w:tcW w:w="776" w:type="dxa"/>
            <w:vAlign w:val="center"/>
          </w:tcPr>
          <w:p w:rsidR="003D7A87" w:rsidRPr="003D7A87" w:rsidRDefault="003D7A87" w:rsidP="003D7A87">
            <w:pPr>
              <w:jc w:val="center"/>
              <w:rPr>
                <w:sz w:val="16"/>
              </w:rPr>
            </w:pPr>
            <w:r w:rsidRPr="003D7A87">
              <w:rPr>
                <w:rFonts w:hint="eastAsia"/>
                <w:sz w:val="16"/>
              </w:rPr>
              <w:t>269409</w:t>
            </w:r>
          </w:p>
        </w:tc>
        <w:tc>
          <w:tcPr>
            <w:tcW w:w="776" w:type="dxa"/>
            <w:vAlign w:val="center"/>
          </w:tcPr>
          <w:p w:rsidR="003D7A87" w:rsidRPr="003D7A87" w:rsidRDefault="003D7A87" w:rsidP="003D7A87">
            <w:pPr>
              <w:jc w:val="center"/>
              <w:rPr>
                <w:sz w:val="16"/>
              </w:rPr>
            </w:pPr>
            <w:r w:rsidRPr="003D7A87">
              <w:rPr>
                <w:rFonts w:hint="eastAsia"/>
                <w:sz w:val="16"/>
              </w:rPr>
              <w:t>1399</w:t>
            </w:r>
          </w:p>
        </w:tc>
        <w:tc>
          <w:tcPr>
            <w:tcW w:w="776" w:type="dxa"/>
            <w:vAlign w:val="center"/>
          </w:tcPr>
          <w:p w:rsidR="003D7A87" w:rsidRPr="003D7A87" w:rsidRDefault="003D7A87" w:rsidP="003D7A87">
            <w:pPr>
              <w:jc w:val="center"/>
              <w:rPr>
                <w:sz w:val="16"/>
              </w:rPr>
            </w:pPr>
            <w:r w:rsidRPr="003D7A87">
              <w:rPr>
                <w:rFonts w:hint="eastAsia"/>
                <w:sz w:val="16"/>
              </w:rPr>
              <w:t>639290</w:t>
            </w:r>
          </w:p>
        </w:tc>
        <w:tc>
          <w:tcPr>
            <w:tcW w:w="776" w:type="dxa"/>
            <w:vAlign w:val="center"/>
          </w:tcPr>
          <w:p w:rsidR="003D7A87" w:rsidRPr="003D7A87" w:rsidRDefault="003D7A87" w:rsidP="003D7A87">
            <w:pPr>
              <w:jc w:val="center"/>
              <w:rPr>
                <w:sz w:val="16"/>
              </w:rPr>
            </w:pPr>
            <w:r w:rsidRPr="003D7A87">
              <w:rPr>
                <w:rFonts w:hint="eastAsia"/>
                <w:sz w:val="16"/>
              </w:rPr>
              <w:t>1008</w:t>
            </w:r>
          </w:p>
        </w:tc>
        <w:tc>
          <w:tcPr>
            <w:tcW w:w="777" w:type="dxa"/>
            <w:vAlign w:val="center"/>
          </w:tcPr>
          <w:p w:rsidR="003D7A87" w:rsidRPr="003D7A87" w:rsidRDefault="003D7A87" w:rsidP="003D7A87">
            <w:pPr>
              <w:jc w:val="center"/>
              <w:rPr>
                <w:sz w:val="16"/>
              </w:rPr>
            </w:pPr>
            <w:r w:rsidRPr="003D7A87">
              <w:rPr>
                <w:rFonts w:hint="eastAsia"/>
                <w:sz w:val="16"/>
              </w:rPr>
              <w:t>864305</w:t>
            </w:r>
          </w:p>
        </w:tc>
      </w:tr>
    </w:tbl>
    <w:p w:rsidR="00B92248" w:rsidRDefault="00B92248" w:rsidP="009673C6">
      <w:pPr>
        <w:ind w:firstLineChars="100" w:firstLine="210"/>
        <w:jc w:val="left"/>
        <w:rPr>
          <w:rFonts w:hint="eastAsia"/>
        </w:rPr>
      </w:pPr>
    </w:p>
    <w:p w:rsidR="003D7A87" w:rsidRDefault="003D7A87" w:rsidP="009673C6">
      <w:pPr>
        <w:ind w:firstLineChars="100" w:firstLine="210"/>
        <w:jc w:val="left"/>
        <w:rPr>
          <w:rFonts w:hint="eastAsia"/>
        </w:rPr>
      </w:pPr>
      <w:r>
        <w:rPr>
          <w:rFonts w:hint="eastAsia"/>
        </w:rPr>
        <w:t>＜ソフトウェア市場侵害規模＞</w:t>
      </w:r>
    </w:p>
    <w:tbl>
      <w:tblPr>
        <w:tblStyle w:val="a3"/>
        <w:tblW w:w="0" w:type="auto"/>
        <w:tblLook w:val="04A0"/>
      </w:tblPr>
      <w:tblGrid>
        <w:gridCol w:w="1450"/>
        <w:gridCol w:w="1450"/>
        <w:gridCol w:w="1450"/>
        <w:gridCol w:w="1450"/>
        <w:gridCol w:w="1451"/>
        <w:gridCol w:w="1451"/>
      </w:tblGrid>
      <w:tr w:rsidR="003D7A87" w:rsidTr="003D7A87">
        <w:tc>
          <w:tcPr>
            <w:tcW w:w="2900" w:type="dxa"/>
            <w:gridSpan w:val="2"/>
            <w:vAlign w:val="center"/>
          </w:tcPr>
          <w:p w:rsidR="003D7A87" w:rsidRDefault="003D7A87" w:rsidP="003D7A87">
            <w:pPr>
              <w:jc w:val="center"/>
            </w:pPr>
            <w:r>
              <w:rPr>
                <w:rFonts w:hint="eastAsia"/>
              </w:rPr>
              <w:t>区分</w:t>
            </w:r>
          </w:p>
        </w:tc>
        <w:tc>
          <w:tcPr>
            <w:tcW w:w="1450" w:type="dxa"/>
            <w:vAlign w:val="center"/>
          </w:tcPr>
          <w:p w:rsidR="003D7A87" w:rsidRDefault="003D7A87" w:rsidP="003D7A87">
            <w:pPr>
              <w:jc w:val="center"/>
            </w:pPr>
            <w:r>
              <w:rPr>
                <w:rFonts w:hint="eastAsia"/>
              </w:rPr>
              <w:t>2008</w:t>
            </w:r>
          </w:p>
        </w:tc>
        <w:tc>
          <w:tcPr>
            <w:tcW w:w="1450" w:type="dxa"/>
            <w:vAlign w:val="center"/>
          </w:tcPr>
          <w:p w:rsidR="003D7A87" w:rsidRDefault="003D7A87" w:rsidP="003D7A87">
            <w:pPr>
              <w:jc w:val="center"/>
            </w:pPr>
            <w:r>
              <w:rPr>
                <w:rFonts w:hint="eastAsia"/>
              </w:rPr>
              <w:t>2009</w:t>
            </w:r>
          </w:p>
        </w:tc>
        <w:tc>
          <w:tcPr>
            <w:tcW w:w="1451" w:type="dxa"/>
            <w:vAlign w:val="center"/>
          </w:tcPr>
          <w:p w:rsidR="003D7A87" w:rsidRDefault="003D7A87" w:rsidP="003D7A87">
            <w:pPr>
              <w:jc w:val="center"/>
            </w:pPr>
            <w:r>
              <w:rPr>
                <w:rFonts w:hint="eastAsia"/>
              </w:rPr>
              <w:t>2010</w:t>
            </w:r>
          </w:p>
        </w:tc>
        <w:tc>
          <w:tcPr>
            <w:tcW w:w="1451" w:type="dxa"/>
            <w:vAlign w:val="center"/>
          </w:tcPr>
          <w:p w:rsidR="003D7A87" w:rsidRDefault="003D7A87" w:rsidP="003D7A87">
            <w:pPr>
              <w:jc w:val="center"/>
            </w:pPr>
            <w:r>
              <w:rPr>
                <w:rFonts w:hint="eastAsia"/>
              </w:rPr>
              <w:t>2011</w:t>
            </w:r>
          </w:p>
        </w:tc>
      </w:tr>
      <w:tr w:rsidR="003D7A87" w:rsidTr="003D7A87">
        <w:tc>
          <w:tcPr>
            <w:tcW w:w="1450" w:type="dxa"/>
            <w:vMerge w:val="restart"/>
            <w:vAlign w:val="center"/>
          </w:tcPr>
          <w:p w:rsidR="003D7A87" w:rsidRDefault="003D7A87" w:rsidP="003D7A87">
            <w:pPr>
              <w:jc w:val="center"/>
            </w:pPr>
            <w:r>
              <w:rPr>
                <w:rFonts w:hint="eastAsia"/>
              </w:rPr>
              <w:t>違法コピー率</w:t>
            </w:r>
          </w:p>
        </w:tc>
        <w:tc>
          <w:tcPr>
            <w:tcW w:w="1450" w:type="dxa"/>
            <w:vAlign w:val="center"/>
          </w:tcPr>
          <w:p w:rsidR="003D7A87" w:rsidRDefault="003D7A87" w:rsidP="003D7A87">
            <w:pPr>
              <w:jc w:val="center"/>
            </w:pPr>
            <w:r>
              <w:rPr>
                <w:rFonts w:hint="eastAsia"/>
              </w:rPr>
              <w:t>韓国平均</w:t>
            </w:r>
          </w:p>
        </w:tc>
        <w:tc>
          <w:tcPr>
            <w:tcW w:w="1450" w:type="dxa"/>
            <w:vAlign w:val="center"/>
          </w:tcPr>
          <w:p w:rsidR="003D7A87" w:rsidRDefault="003D7A87" w:rsidP="003D7A87">
            <w:pPr>
              <w:jc w:val="center"/>
            </w:pPr>
            <w:r>
              <w:rPr>
                <w:rFonts w:hint="eastAsia"/>
              </w:rPr>
              <w:t>43</w:t>
            </w:r>
          </w:p>
        </w:tc>
        <w:tc>
          <w:tcPr>
            <w:tcW w:w="1450" w:type="dxa"/>
            <w:vAlign w:val="center"/>
          </w:tcPr>
          <w:p w:rsidR="003D7A87" w:rsidRDefault="003D7A87" w:rsidP="003D7A87">
            <w:pPr>
              <w:jc w:val="center"/>
            </w:pPr>
            <w:r>
              <w:rPr>
                <w:rFonts w:hint="eastAsia"/>
              </w:rPr>
              <w:t>41</w:t>
            </w:r>
          </w:p>
        </w:tc>
        <w:tc>
          <w:tcPr>
            <w:tcW w:w="1451" w:type="dxa"/>
            <w:vAlign w:val="center"/>
          </w:tcPr>
          <w:p w:rsidR="003D7A87" w:rsidRDefault="003D7A87" w:rsidP="003D7A87">
            <w:pPr>
              <w:jc w:val="center"/>
            </w:pPr>
            <w:r>
              <w:rPr>
                <w:rFonts w:hint="eastAsia"/>
              </w:rPr>
              <w:t>40</w:t>
            </w:r>
          </w:p>
        </w:tc>
        <w:tc>
          <w:tcPr>
            <w:tcW w:w="1451" w:type="dxa"/>
            <w:vAlign w:val="center"/>
          </w:tcPr>
          <w:p w:rsidR="003D7A87" w:rsidRDefault="003D7A87" w:rsidP="003D7A87">
            <w:pPr>
              <w:jc w:val="center"/>
            </w:pPr>
            <w:r>
              <w:rPr>
                <w:rFonts w:hint="eastAsia"/>
              </w:rPr>
              <w:t>40</w:t>
            </w:r>
          </w:p>
        </w:tc>
      </w:tr>
      <w:tr w:rsidR="003D7A87" w:rsidTr="003D7A87">
        <w:tc>
          <w:tcPr>
            <w:tcW w:w="1450" w:type="dxa"/>
            <w:vMerge/>
            <w:vAlign w:val="center"/>
          </w:tcPr>
          <w:p w:rsidR="003D7A87" w:rsidRDefault="003D7A87" w:rsidP="003D7A87">
            <w:pPr>
              <w:jc w:val="center"/>
            </w:pPr>
          </w:p>
        </w:tc>
        <w:tc>
          <w:tcPr>
            <w:tcW w:w="1450" w:type="dxa"/>
            <w:vAlign w:val="center"/>
          </w:tcPr>
          <w:p w:rsidR="003D7A87" w:rsidRDefault="003D7A87" w:rsidP="003D7A87">
            <w:pPr>
              <w:jc w:val="center"/>
            </w:pPr>
            <w:r>
              <w:rPr>
                <w:rFonts w:hint="eastAsia"/>
              </w:rPr>
              <w:t>世界平均</w:t>
            </w:r>
          </w:p>
        </w:tc>
        <w:tc>
          <w:tcPr>
            <w:tcW w:w="1450" w:type="dxa"/>
            <w:vAlign w:val="center"/>
          </w:tcPr>
          <w:p w:rsidR="003D7A87" w:rsidRDefault="003D7A87" w:rsidP="003D7A87">
            <w:pPr>
              <w:jc w:val="center"/>
            </w:pPr>
            <w:r>
              <w:rPr>
                <w:rFonts w:hint="eastAsia"/>
              </w:rPr>
              <w:t>41</w:t>
            </w:r>
          </w:p>
        </w:tc>
        <w:tc>
          <w:tcPr>
            <w:tcW w:w="1450" w:type="dxa"/>
            <w:vAlign w:val="center"/>
          </w:tcPr>
          <w:p w:rsidR="003D7A87" w:rsidRDefault="003D7A87" w:rsidP="003D7A87">
            <w:pPr>
              <w:jc w:val="center"/>
            </w:pPr>
            <w:r>
              <w:rPr>
                <w:rFonts w:hint="eastAsia"/>
              </w:rPr>
              <w:t>43</w:t>
            </w:r>
          </w:p>
        </w:tc>
        <w:tc>
          <w:tcPr>
            <w:tcW w:w="1451" w:type="dxa"/>
            <w:vAlign w:val="center"/>
          </w:tcPr>
          <w:p w:rsidR="003D7A87" w:rsidRDefault="003D7A87" w:rsidP="003D7A87">
            <w:pPr>
              <w:jc w:val="center"/>
            </w:pPr>
            <w:r>
              <w:rPr>
                <w:rFonts w:hint="eastAsia"/>
              </w:rPr>
              <w:t>42</w:t>
            </w:r>
          </w:p>
        </w:tc>
        <w:tc>
          <w:tcPr>
            <w:tcW w:w="1451" w:type="dxa"/>
            <w:vAlign w:val="center"/>
          </w:tcPr>
          <w:p w:rsidR="003D7A87" w:rsidRDefault="003D7A87" w:rsidP="003D7A87">
            <w:pPr>
              <w:jc w:val="center"/>
            </w:pPr>
            <w:r>
              <w:rPr>
                <w:rFonts w:hint="eastAsia"/>
              </w:rPr>
              <w:t>42</w:t>
            </w:r>
          </w:p>
        </w:tc>
      </w:tr>
      <w:tr w:rsidR="003D7A87" w:rsidTr="003D7A87">
        <w:tc>
          <w:tcPr>
            <w:tcW w:w="1450" w:type="dxa"/>
            <w:vMerge/>
            <w:vAlign w:val="center"/>
          </w:tcPr>
          <w:p w:rsidR="003D7A87" w:rsidRDefault="003D7A87" w:rsidP="003D7A87">
            <w:pPr>
              <w:jc w:val="center"/>
            </w:pPr>
          </w:p>
        </w:tc>
        <w:tc>
          <w:tcPr>
            <w:tcW w:w="1450" w:type="dxa"/>
            <w:vAlign w:val="center"/>
          </w:tcPr>
          <w:p w:rsidR="003D7A87" w:rsidRDefault="003D7A87" w:rsidP="003D7A87">
            <w:pPr>
              <w:jc w:val="center"/>
            </w:pPr>
            <w:r>
              <w:rPr>
                <w:rFonts w:hint="eastAsia"/>
              </w:rPr>
              <w:t>アジア平均</w:t>
            </w:r>
          </w:p>
        </w:tc>
        <w:tc>
          <w:tcPr>
            <w:tcW w:w="1450" w:type="dxa"/>
            <w:vAlign w:val="center"/>
          </w:tcPr>
          <w:p w:rsidR="003D7A87" w:rsidRDefault="003D7A87" w:rsidP="003D7A87">
            <w:pPr>
              <w:jc w:val="center"/>
            </w:pPr>
            <w:r>
              <w:rPr>
                <w:rFonts w:hint="eastAsia"/>
              </w:rPr>
              <w:t>61</w:t>
            </w:r>
          </w:p>
        </w:tc>
        <w:tc>
          <w:tcPr>
            <w:tcW w:w="1450" w:type="dxa"/>
            <w:vAlign w:val="center"/>
          </w:tcPr>
          <w:p w:rsidR="003D7A87" w:rsidRDefault="003D7A87" w:rsidP="003D7A87">
            <w:pPr>
              <w:jc w:val="center"/>
            </w:pPr>
            <w:r>
              <w:rPr>
                <w:rFonts w:hint="eastAsia"/>
              </w:rPr>
              <w:t>59</w:t>
            </w:r>
          </w:p>
        </w:tc>
        <w:tc>
          <w:tcPr>
            <w:tcW w:w="1451" w:type="dxa"/>
            <w:vAlign w:val="center"/>
          </w:tcPr>
          <w:p w:rsidR="003D7A87" w:rsidRDefault="003D7A87" w:rsidP="003D7A87">
            <w:pPr>
              <w:jc w:val="center"/>
            </w:pPr>
            <w:r>
              <w:rPr>
                <w:rFonts w:hint="eastAsia"/>
              </w:rPr>
              <w:t>60</w:t>
            </w:r>
          </w:p>
        </w:tc>
        <w:tc>
          <w:tcPr>
            <w:tcW w:w="1451" w:type="dxa"/>
            <w:vAlign w:val="center"/>
          </w:tcPr>
          <w:p w:rsidR="003D7A87" w:rsidRDefault="003D7A87" w:rsidP="003D7A87">
            <w:pPr>
              <w:jc w:val="center"/>
            </w:pPr>
            <w:r>
              <w:rPr>
                <w:rFonts w:hint="eastAsia"/>
              </w:rPr>
              <w:t>60</w:t>
            </w:r>
          </w:p>
        </w:tc>
      </w:tr>
      <w:tr w:rsidR="003D7A87" w:rsidTr="00552D80">
        <w:tc>
          <w:tcPr>
            <w:tcW w:w="2900" w:type="dxa"/>
            <w:gridSpan w:val="2"/>
            <w:vAlign w:val="center"/>
          </w:tcPr>
          <w:p w:rsidR="003D7A87" w:rsidRDefault="003D7A87" w:rsidP="003D7A87">
            <w:pPr>
              <w:jc w:val="center"/>
            </w:pPr>
            <w:r>
              <w:rPr>
                <w:rFonts w:hint="eastAsia"/>
              </w:rPr>
              <w:t>被害額</w:t>
            </w:r>
            <w:r>
              <w:rPr>
                <w:rFonts w:hint="eastAsia"/>
              </w:rPr>
              <w:t>(</w:t>
            </w:r>
            <w:r>
              <w:rPr>
                <w:rFonts w:hint="eastAsia"/>
              </w:rPr>
              <w:t>百万ドル</w:t>
            </w:r>
            <w:r>
              <w:rPr>
                <w:rFonts w:hint="eastAsia"/>
              </w:rPr>
              <w:t>)</w:t>
            </w:r>
          </w:p>
        </w:tc>
        <w:tc>
          <w:tcPr>
            <w:tcW w:w="1450" w:type="dxa"/>
            <w:vAlign w:val="center"/>
          </w:tcPr>
          <w:p w:rsidR="003D7A87" w:rsidRDefault="003D7A87" w:rsidP="003D7A87">
            <w:pPr>
              <w:jc w:val="center"/>
            </w:pPr>
            <w:r>
              <w:rPr>
                <w:rFonts w:hint="eastAsia"/>
              </w:rPr>
              <w:t>622</w:t>
            </w:r>
          </w:p>
        </w:tc>
        <w:tc>
          <w:tcPr>
            <w:tcW w:w="1450" w:type="dxa"/>
            <w:vAlign w:val="center"/>
          </w:tcPr>
          <w:p w:rsidR="003D7A87" w:rsidRDefault="003D7A87" w:rsidP="003D7A87">
            <w:pPr>
              <w:jc w:val="center"/>
            </w:pPr>
            <w:r>
              <w:rPr>
                <w:rFonts w:hint="eastAsia"/>
              </w:rPr>
              <w:t>575</w:t>
            </w:r>
          </w:p>
        </w:tc>
        <w:tc>
          <w:tcPr>
            <w:tcW w:w="1451" w:type="dxa"/>
            <w:vAlign w:val="center"/>
          </w:tcPr>
          <w:p w:rsidR="003D7A87" w:rsidRDefault="003D7A87" w:rsidP="003D7A87">
            <w:pPr>
              <w:jc w:val="center"/>
            </w:pPr>
            <w:r>
              <w:rPr>
                <w:rFonts w:hint="eastAsia"/>
              </w:rPr>
              <w:t>722</w:t>
            </w:r>
          </w:p>
        </w:tc>
        <w:tc>
          <w:tcPr>
            <w:tcW w:w="1451" w:type="dxa"/>
            <w:vAlign w:val="center"/>
          </w:tcPr>
          <w:p w:rsidR="003D7A87" w:rsidRDefault="003D7A87" w:rsidP="003D7A87">
            <w:pPr>
              <w:jc w:val="center"/>
            </w:pPr>
            <w:r>
              <w:rPr>
                <w:rFonts w:hint="eastAsia"/>
              </w:rPr>
              <w:t>815</w:t>
            </w:r>
          </w:p>
        </w:tc>
      </w:tr>
    </w:tbl>
    <w:p w:rsidR="003D7A87" w:rsidRPr="00C909B8" w:rsidRDefault="003D7A87" w:rsidP="009673C6">
      <w:pPr>
        <w:ind w:firstLineChars="100" w:firstLine="210"/>
        <w:jc w:val="left"/>
      </w:pPr>
    </w:p>
    <w:sectPr w:rsidR="003D7A87" w:rsidRPr="00C909B8" w:rsidSect="0059390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248" w:rsidRDefault="00B92248" w:rsidP="00B50FEB">
      <w:r>
        <w:separator/>
      </w:r>
    </w:p>
  </w:endnote>
  <w:endnote w:type="continuationSeparator" w:id="0">
    <w:p w:rsidR="00B92248" w:rsidRDefault="00B92248" w:rsidP="00B50FE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248" w:rsidRDefault="00B92248" w:rsidP="00B50FEB">
      <w:r>
        <w:separator/>
      </w:r>
    </w:p>
  </w:footnote>
  <w:footnote w:type="continuationSeparator" w:id="0">
    <w:p w:rsidR="00B92248" w:rsidRDefault="00B92248" w:rsidP="00B50F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719E"/>
    <w:rsid w:val="000A5DF8"/>
    <w:rsid w:val="001126F3"/>
    <w:rsid w:val="001B5A80"/>
    <w:rsid w:val="003B3A42"/>
    <w:rsid w:val="003D7A87"/>
    <w:rsid w:val="00593905"/>
    <w:rsid w:val="005A719E"/>
    <w:rsid w:val="006745FA"/>
    <w:rsid w:val="006C13B8"/>
    <w:rsid w:val="009673C6"/>
    <w:rsid w:val="00A37027"/>
    <w:rsid w:val="00B50FEB"/>
    <w:rsid w:val="00B92248"/>
    <w:rsid w:val="00C909B8"/>
    <w:rsid w:val="00CF3829"/>
    <w:rsid w:val="00D04683"/>
    <w:rsid w:val="00DC1595"/>
    <w:rsid w:val="00DC5506"/>
    <w:rsid w:val="00E01FCC"/>
    <w:rsid w:val="00E11F1A"/>
    <w:rsid w:val="00E9721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50FEB"/>
    <w:pPr>
      <w:tabs>
        <w:tab w:val="center" w:pos="4252"/>
        <w:tab w:val="right" w:pos="8504"/>
      </w:tabs>
      <w:snapToGrid w:val="0"/>
    </w:pPr>
  </w:style>
  <w:style w:type="character" w:customStyle="1" w:styleId="a5">
    <w:name w:val="ヘッダー (文字)"/>
    <w:basedOn w:val="a0"/>
    <w:link w:val="a4"/>
    <w:uiPriority w:val="99"/>
    <w:semiHidden/>
    <w:rsid w:val="00B50FEB"/>
  </w:style>
  <w:style w:type="paragraph" w:styleId="a6">
    <w:name w:val="footer"/>
    <w:basedOn w:val="a"/>
    <w:link w:val="a7"/>
    <w:uiPriority w:val="99"/>
    <w:semiHidden/>
    <w:unhideWhenUsed/>
    <w:rsid w:val="00B50FEB"/>
    <w:pPr>
      <w:tabs>
        <w:tab w:val="center" w:pos="4252"/>
        <w:tab w:val="right" w:pos="8504"/>
      </w:tabs>
      <w:snapToGrid w:val="0"/>
    </w:pPr>
  </w:style>
  <w:style w:type="character" w:customStyle="1" w:styleId="a7">
    <w:name w:val="フッター (文字)"/>
    <w:basedOn w:val="a0"/>
    <w:link w:val="a6"/>
    <w:uiPriority w:val="99"/>
    <w:semiHidden/>
    <w:rsid w:val="00B50F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6</Pages>
  <Words>673</Words>
  <Characters>3842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kosproject2</dc:creator>
  <cp:lastModifiedBy>kosproject2</cp:lastModifiedBy>
  <cp:revision>6</cp:revision>
  <dcterms:created xsi:type="dcterms:W3CDTF">2014-01-08T03:24:00Z</dcterms:created>
  <dcterms:modified xsi:type="dcterms:W3CDTF">2014-01-09T08:08:00Z</dcterms:modified>
</cp:coreProperties>
</file>