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9236" w14:textId="5A62A412" w:rsidR="00E5096A" w:rsidRPr="00580B22" w:rsidRDefault="00794A7E">
      <w:pPr>
        <w:rPr>
          <w:color w:val="000000" w:themeColor="text1"/>
        </w:rPr>
      </w:pPr>
      <w:r w:rsidRPr="00580B22">
        <w:rPr>
          <w:rFonts w:hint="eastAsia"/>
          <w:color w:val="000000" w:themeColor="text1"/>
        </w:rPr>
        <w:t>RFP文案</w:t>
      </w:r>
    </w:p>
    <w:p w14:paraId="6962A91E" w14:textId="77777777" w:rsidR="00794A7E" w:rsidRPr="00580B22" w:rsidRDefault="00794A7E">
      <w:pPr>
        <w:rPr>
          <w:color w:val="000000" w:themeColor="text1"/>
        </w:rPr>
      </w:pPr>
    </w:p>
    <w:p w14:paraId="59B33FC6" w14:textId="70505440" w:rsidR="00794A7E" w:rsidRPr="00580B22" w:rsidRDefault="00794A7E" w:rsidP="00794A7E">
      <w:pPr>
        <w:rPr>
          <w:color w:val="000000" w:themeColor="text1"/>
        </w:rPr>
      </w:pPr>
      <w:r w:rsidRPr="00580B22">
        <w:rPr>
          <w:color w:val="000000" w:themeColor="text1"/>
        </w:rPr>
        <w:t>[RFP] JETRO X-HUB OUTBOUND PROGRAM "</w:t>
      </w:r>
      <w:r w:rsidRPr="00580B22">
        <w:rPr>
          <w:rFonts w:hint="eastAsia"/>
          <w:color w:val="000000" w:themeColor="text1"/>
        </w:rPr>
        <w:t>South Korea</w:t>
      </w:r>
      <w:r w:rsidRPr="00580B22">
        <w:rPr>
          <w:color w:val="000000" w:themeColor="text1"/>
        </w:rPr>
        <w:t xml:space="preserve"> Acceleration Program" 2026</w:t>
      </w:r>
      <w:r w:rsidRPr="00580B22">
        <w:rPr>
          <w:rFonts w:hint="eastAsia"/>
          <w:color w:val="000000" w:themeColor="text1"/>
        </w:rPr>
        <w:t xml:space="preserve"> </w:t>
      </w:r>
      <w:r w:rsidRPr="00580B22">
        <w:rPr>
          <w:color w:val="000000" w:themeColor="text1"/>
        </w:rPr>
        <w:t>Jun</w:t>
      </w:r>
      <w:r w:rsidRPr="00580B22">
        <w:rPr>
          <w:b/>
          <w:bCs/>
          <w:color w:val="000000" w:themeColor="text1"/>
        </w:rPr>
        <w:t xml:space="preserve"> </w:t>
      </w:r>
      <w:r w:rsidRPr="00580B22">
        <w:rPr>
          <w:rFonts w:hint="eastAsia"/>
          <w:b/>
          <w:bCs/>
          <w:color w:val="000000" w:themeColor="text1"/>
        </w:rPr>
        <w:t>1</w:t>
      </w:r>
      <w:r w:rsidR="00FF241D" w:rsidRPr="00580B22">
        <w:rPr>
          <w:rFonts w:eastAsia="Malgun Gothic" w:hint="eastAsia"/>
          <w:b/>
          <w:bCs/>
          <w:color w:val="000000" w:themeColor="text1"/>
          <w:lang w:eastAsia="ko-KR"/>
        </w:rPr>
        <w:t>2</w:t>
      </w:r>
      <w:r w:rsidRPr="00580B22">
        <w:rPr>
          <w:color w:val="000000" w:themeColor="text1"/>
        </w:rPr>
        <w:t>, 2026</w:t>
      </w:r>
    </w:p>
    <w:p w14:paraId="72CA8FE7" w14:textId="77777777" w:rsidR="00794A7E" w:rsidRPr="00580B22" w:rsidRDefault="00794A7E" w:rsidP="00794A7E">
      <w:pPr>
        <w:rPr>
          <w:color w:val="000000" w:themeColor="text1"/>
        </w:rPr>
      </w:pPr>
    </w:p>
    <w:p w14:paraId="68417D18" w14:textId="77777777" w:rsidR="00794A7E" w:rsidRPr="00580B22" w:rsidRDefault="00794A7E" w:rsidP="00794A7E">
      <w:pPr>
        <w:rPr>
          <w:color w:val="000000" w:themeColor="text1"/>
        </w:rPr>
      </w:pPr>
    </w:p>
    <w:p w14:paraId="4CA28577" w14:textId="77777777" w:rsidR="00794A7E" w:rsidRPr="00580B22" w:rsidRDefault="00794A7E" w:rsidP="00794A7E">
      <w:pPr>
        <w:ind w:left="0" w:firstLine="0"/>
        <w:rPr>
          <w:color w:val="000000" w:themeColor="text1"/>
        </w:rPr>
      </w:pPr>
      <w:r w:rsidRPr="00580B22">
        <w:rPr>
          <w:b/>
          <w:bCs/>
          <w:color w:val="000000" w:themeColor="text1"/>
        </w:rPr>
        <w:t>GENERAL INFORMATION</w:t>
      </w:r>
    </w:p>
    <w:p w14:paraId="11E70DB6" w14:textId="7F856880" w:rsidR="00794A7E" w:rsidRPr="00580B22" w:rsidRDefault="00794A7E" w:rsidP="00794A7E">
      <w:pPr>
        <w:pStyle w:val="a9"/>
        <w:numPr>
          <w:ilvl w:val="0"/>
          <w:numId w:val="15"/>
        </w:numPr>
        <w:rPr>
          <w:color w:val="000000" w:themeColor="text1"/>
        </w:rPr>
      </w:pPr>
      <w:r w:rsidRPr="00580B22">
        <w:rPr>
          <w:color w:val="000000" w:themeColor="text1"/>
        </w:rPr>
        <w:t>Subject:  </w:t>
      </w:r>
      <w:r w:rsidRPr="00580B22">
        <w:rPr>
          <w:b/>
          <w:bCs/>
          <w:color w:val="000000" w:themeColor="text1"/>
        </w:rPr>
        <w:t>JETRO X-HUB OUTBOUND PROGRAM –</w:t>
      </w:r>
      <w:r w:rsidRPr="00580B22">
        <w:rPr>
          <w:rFonts w:hint="eastAsia"/>
          <w:b/>
          <w:bCs/>
          <w:color w:val="000000" w:themeColor="text1"/>
        </w:rPr>
        <w:t xml:space="preserve"> South Korea</w:t>
      </w:r>
      <w:r w:rsidRPr="00580B22">
        <w:rPr>
          <w:b/>
          <w:bCs/>
          <w:color w:val="000000" w:themeColor="text1"/>
        </w:rPr>
        <w:t xml:space="preserve"> Acceleration Program-</w:t>
      </w:r>
    </w:p>
    <w:p w14:paraId="6805ACAC" w14:textId="70B4506E" w:rsidR="00794A7E" w:rsidRPr="00580B22" w:rsidRDefault="00794A7E" w:rsidP="00794A7E">
      <w:pPr>
        <w:pStyle w:val="a9"/>
        <w:numPr>
          <w:ilvl w:val="0"/>
          <w:numId w:val="15"/>
        </w:numPr>
        <w:rPr>
          <w:color w:val="000000" w:themeColor="text1"/>
        </w:rPr>
      </w:pPr>
      <w:r w:rsidRPr="00580B22">
        <w:rPr>
          <w:color w:val="000000" w:themeColor="text1"/>
        </w:rPr>
        <w:t>Term of Contract: The contract start date: </w:t>
      </w:r>
      <w:proofErr w:type="gramStart"/>
      <w:r w:rsidR="00FF241D" w:rsidRPr="00580B22">
        <w:rPr>
          <w:rFonts w:eastAsia="Malgun Gothic"/>
          <w:b/>
          <w:bCs/>
          <w:color w:val="000000" w:themeColor="text1"/>
          <w:lang w:eastAsia="ko-KR"/>
        </w:rPr>
        <w:t>July</w:t>
      </w:r>
      <w:r w:rsidRPr="00580B22">
        <w:rPr>
          <w:b/>
          <w:bCs/>
          <w:color w:val="000000" w:themeColor="text1"/>
        </w:rPr>
        <w:t>,</w:t>
      </w:r>
      <w:proofErr w:type="gramEnd"/>
      <w:r w:rsidRPr="00580B22">
        <w:rPr>
          <w:b/>
          <w:bCs/>
          <w:color w:val="000000" w:themeColor="text1"/>
        </w:rPr>
        <w:t xml:space="preserve"> 2026</w:t>
      </w:r>
    </w:p>
    <w:p w14:paraId="3CBE2D1C" w14:textId="08C746C0" w:rsidR="00794A7E" w:rsidRPr="00580B22" w:rsidRDefault="00794A7E" w:rsidP="00794A7E">
      <w:pPr>
        <w:pStyle w:val="a9"/>
        <w:numPr>
          <w:ilvl w:val="0"/>
          <w:numId w:val="15"/>
        </w:numPr>
        <w:rPr>
          <w:color w:val="000000" w:themeColor="text1"/>
        </w:rPr>
      </w:pPr>
      <w:r w:rsidRPr="00580B22">
        <w:rPr>
          <w:color w:val="000000" w:themeColor="text1"/>
        </w:rPr>
        <w:t>Closing Date for Application: </w:t>
      </w:r>
      <w:r w:rsidRPr="00580B22">
        <w:rPr>
          <w:b/>
          <w:bCs/>
          <w:color w:val="000000" w:themeColor="text1"/>
        </w:rPr>
        <w:t>3:00PM (</w:t>
      </w:r>
      <w:r w:rsidRPr="00580B22">
        <w:rPr>
          <w:rFonts w:hint="eastAsia"/>
          <w:b/>
          <w:bCs/>
          <w:color w:val="000000" w:themeColor="text1"/>
        </w:rPr>
        <w:t>KST</w:t>
      </w:r>
      <w:r w:rsidRPr="00580B22">
        <w:rPr>
          <w:b/>
          <w:bCs/>
          <w:color w:val="000000" w:themeColor="text1"/>
        </w:rPr>
        <w:t xml:space="preserve">) on June </w:t>
      </w:r>
      <w:r w:rsidRPr="00580B22">
        <w:rPr>
          <w:rFonts w:hint="eastAsia"/>
          <w:b/>
          <w:bCs/>
          <w:color w:val="000000" w:themeColor="text1"/>
        </w:rPr>
        <w:t>26</w:t>
      </w:r>
      <w:r w:rsidRPr="00580B22">
        <w:rPr>
          <w:b/>
          <w:bCs/>
          <w:color w:val="000000" w:themeColor="text1"/>
          <w:vertAlign w:val="superscript"/>
        </w:rPr>
        <w:t>th</w:t>
      </w:r>
      <w:r w:rsidRPr="00580B22">
        <w:rPr>
          <w:b/>
          <w:bCs/>
          <w:color w:val="000000" w:themeColor="text1"/>
        </w:rPr>
        <w:t>, 2026</w:t>
      </w:r>
    </w:p>
    <w:p w14:paraId="66D550DA" w14:textId="654978E3" w:rsidR="00794A7E" w:rsidRPr="00580B22" w:rsidRDefault="00794A7E" w:rsidP="00794A7E">
      <w:pPr>
        <w:pStyle w:val="a9"/>
        <w:numPr>
          <w:ilvl w:val="0"/>
          <w:numId w:val="15"/>
        </w:numPr>
        <w:rPr>
          <w:color w:val="000000" w:themeColor="text1"/>
        </w:rPr>
      </w:pPr>
      <w:r w:rsidRPr="00580B22">
        <w:rPr>
          <w:color w:val="000000" w:themeColor="text1"/>
        </w:rPr>
        <w:t>Content of Contract: As indicated in </w:t>
      </w:r>
      <w:r w:rsidRPr="00580B22">
        <w:rPr>
          <w:b/>
          <w:bCs/>
          <w:color w:val="000000" w:themeColor="text1"/>
        </w:rPr>
        <w:t>Specifications (Attachment 1)</w:t>
      </w:r>
    </w:p>
    <w:p w14:paraId="208BB88D" w14:textId="77777777" w:rsidR="00794A7E" w:rsidRPr="00580B22" w:rsidRDefault="00794A7E" w:rsidP="00794A7E">
      <w:pPr>
        <w:ind w:left="0" w:firstLine="0"/>
        <w:rPr>
          <w:color w:val="000000" w:themeColor="text1"/>
        </w:rPr>
      </w:pPr>
      <w:r w:rsidRPr="00580B22">
        <w:rPr>
          <w:color w:val="000000" w:themeColor="text1"/>
        </w:rPr>
        <w:br/>
      </w:r>
      <w:r w:rsidRPr="00580B22">
        <w:rPr>
          <w:b/>
          <w:bCs/>
          <w:color w:val="000000" w:themeColor="text1"/>
        </w:rPr>
        <w:t>INSTRUCTIONS TO APPLICANTS</w:t>
      </w:r>
    </w:p>
    <w:p w14:paraId="2B33CEA4" w14:textId="4E923AB6" w:rsidR="00794A7E" w:rsidRPr="00580B22" w:rsidRDefault="00794A7E" w:rsidP="00794A7E">
      <w:pPr>
        <w:pStyle w:val="a9"/>
        <w:numPr>
          <w:ilvl w:val="0"/>
          <w:numId w:val="16"/>
        </w:numPr>
        <w:rPr>
          <w:color w:val="000000" w:themeColor="text1"/>
        </w:rPr>
      </w:pPr>
      <w:r w:rsidRPr="00580B22">
        <w:rPr>
          <w:b/>
          <w:bCs/>
          <w:color w:val="000000" w:themeColor="text1"/>
        </w:rPr>
        <w:t>Qualification Requirement</w:t>
      </w:r>
    </w:p>
    <w:p w14:paraId="7D8B461C" w14:textId="1871379C" w:rsidR="00794A7E" w:rsidRPr="00580B22" w:rsidRDefault="00794A7E" w:rsidP="00794A7E">
      <w:pPr>
        <w:pStyle w:val="a9"/>
        <w:numPr>
          <w:ilvl w:val="0"/>
          <w:numId w:val="17"/>
        </w:numPr>
        <w:rPr>
          <w:color w:val="000000" w:themeColor="text1"/>
        </w:rPr>
      </w:pPr>
      <w:r w:rsidRPr="00580B22">
        <w:rPr>
          <w:color w:val="000000" w:themeColor="text1"/>
        </w:rPr>
        <w:t>Prospective candidate(s) engaged in the project must satisfy conditions stated in the </w:t>
      </w:r>
      <w:r w:rsidRPr="00580B22">
        <w:rPr>
          <w:b/>
          <w:bCs/>
          <w:color w:val="000000" w:themeColor="text1"/>
        </w:rPr>
        <w:t>Specifications (Attachment 1)</w:t>
      </w:r>
    </w:p>
    <w:p w14:paraId="630DACE3" w14:textId="01F2712B" w:rsidR="00794A7E" w:rsidRPr="00580B22" w:rsidRDefault="00794A7E" w:rsidP="00794A7E">
      <w:pPr>
        <w:pStyle w:val="a9"/>
        <w:numPr>
          <w:ilvl w:val="0"/>
          <w:numId w:val="17"/>
        </w:numPr>
        <w:rPr>
          <w:color w:val="000000" w:themeColor="text1"/>
        </w:rPr>
      </w:pPr>
      <w:r w:rsidRPr="00580B22">
        <w:rPr>
          <w:color w:val="000000" w:themeColor="text1"/>
        </w:rPr>
        <w:t>NOT under the circumstances of being denied participation due to unethical and/or unlawful activities by either JETRO or Ministry of Economy, Trade and Industry (METI) from previous procurement offerings.</w:t>
      </w:r>
    </w:p>
    <w:p w14:paraId="1EAE5F1A" w14:textId="51B50C03" w:rsidR="00794A7E" w:rsidRPr="00580B22" w:rsidRDefault="00794A7E" w:rsidP="00794A7E">
      <w:pPr>
        <w:pStyle w:val="a9"/>
        <w:numPr>
          <w:ilvl w:val="0"/>
          <w:numId w:val="17"/>
        </w:numPr>
        <w:rPr>
          <w:color w:val="000000" w:themeColor="text1"/>
        </w:rPr>
      </w:pPr>
      <w:r w:rsidRPr="00580B22">
        <w:rPr>
          <w:color w:val="000000" w:themeColor="text1"/>
        </w:rPr>
        <w:t>Prospective candidate(s) must meet the following minimum specification:</w:t>
      </w:r>
    </w:p>
    <w:p w14:paraId="22832BBC" w14:textId="739D8E50" w:rsidR="00794A7E" w:rsidRPr="00580B22" w:rsidRDefault="00794A7E" w:rsidP="00794A7E">
      <w:pPr>
        <w:pStyle w:val="a9"/>
        <w:numPr>
          <w:ilvl w:val="0"/>
          <w:numId w:val="18"/>
        </w:numPr>
        <w:rPr>
          <w:color w:val="000000" w:themeColor="text1"/>
        </w:rPr>
      </w:pPr>
      <w:r w:rsidRPr="00580B22">
        <w:rPr>
          <w:color w:val="000000" w:themeColor="text1"/>
        </w:rPr>
        <w:t>Accelerator, Venture Capital or any other related organization</w:t>
      </w:r>
    </w:p>
    <w:p w14:paraId="1D31831F" w14:textId="2D6B326F" w:rsidR="00794A7E" w:rsidRPr="00580B22" w:rsidRDefault="00794A7E" w:rsidP="00794A7E">
      <w:pPr>
        <w:pStyle w:val="a9"/>
        <w:numPr>
          <w:ilvl w:val="0"/>
          <w:numId w:val="18"/>
        </w:numPr>
        <w:rPr>
          <w:color w:val="000000" w:themeColor="text1"/>
        </w:rPr>
      </w:pPr>
      <w:r w:rsidRPr="00580B22">
        <w:rPr>
          <w:color w:val="000000" w:themeColor="text1"/>
        </w:rPr>
        <w:t>Unicorn Alumni in past 5 years (preferable)</w:t>
      </w:r>
    </w:p>
    <w:p w14:paraId="0F7FFC1B" w14:textId="07AAC97B" w:rsidR="00794A7E" w:rsidRPr="00580B22" w:rsidRDefault="00794A7E" w:rsidP="00794A7E">
      <w:pPr>
        <w:pStyle w:val="a9"/>
        <w:numPr>
          <w:ilvl w:val="0"/>
          <w:numId w:val="18"/>
        </w:numPr>
        <w:rPr>
          <w:color w:val="000000" w:themeColor="text1"/>
        </w:rPr>
      </w:pPr>
      <w:r w:rsidRPr="00580B22">
        <w:rPr>
          <w:color w:val="000000" w:themeColor="text1"/>
        </w:rPr>
        <w:t>Experience working with international startups</w:t>
      </w:r>
    </w:p>
    <w:p w14:paraId="3BF741FE" w14:textId="4AB21A8E" w:rsidR="00794A7E" w:rsidRPr="00580B22" w:rsidRDefault="00794A7E" w:rsidP="00794A7E">
      <w:pPr>
        <w:pStyle w:val="a9"/>
        <w:numPr>
          <w:ilvl w:val="0"/>
          <w:numId w:val="18"/>
        </w:numPr>
        <w:rPr>
          <w:color w:val="000000" w:themeColor="text1"/>
        </w:rPr>
      </w:pPr>
      <w:r w:rsidRPr="00580B22">
        <w:rPr>
          <w:color w:val="000000" w:themeColor="text1"/>
        </w:rPr>
        <w:t>Investment team or department</w:t>
      </w:r>
    </w:p>
    <w:p w14:paraId="17AB913B" w14:textId="073A4DDF" w:rsidR="00794A7E" w:rsidRPr="00580B22" w:rsidRDefault="00794A7E" w:rsidP="00794A7E">
      <w:pPr>
        <w:pStyle w:val="a9"/>
        <w:numPr>
          <w:ilvl w:val="0"/>
          <w:numId w:val="18"/>
        </w:numPr>
        <w:rPr>
          <w:color w:val="000000" w:themeColor="text1"/>
        </w:rPr>
      </w:pPr>
      <w:r w:rsidRPr="00580B22">
        <w:rPr>
          <w:color w:val="000000" w:themeColor="text1"/>
        </w:rPr>
        <w:t>Adaptability and flexibility to various markets</w:t>
      </w:r>
    </w:p>
    <w:p w14:paraId="2BEF43C0" w14:textId="5431E514" w:rsidR="00794A7E" w:rsidRPr="00580B22" w:rsidRDefault="00794A7E" w:rsidP="00794A7E">
      <w:pPr>
        <w:pStyle w:val="a9"/>
        <w:numPr>
          <w:ilvl w:val="0"/>
          <w:numId w:val="17"/>
        </w:numPr>
        <w:rPr>
          <w:color w:val="000000" w:themeColor="text1"/>
        </w:rPr>
      </w:pPr>
      <w:r w:rsidRPr="00580B22">
        <w:rPr>
          <w:color w:val="000000" w:themeColor="text1"/>
        </w:rPr>
        <w:t>In addition, Prospective candidate(s) will be evaluated by the following preferred specifications:</w:t>
      </w:r>
    </w:p>
    <w:p w14:paraId="1506E2E3" w14:textId="634CA88A" w:rsidR="00794A7E" w:rsidRPr="00580B22" w:rsidRDefault="00794A7E" w:rsidP="00794A7E">
      <w:pPr>
        <w:pStyle w:val="a9"/>
        <w:numPr>
          <w:ilvl w:val="0"/>
          <w:numId w:val="19"/>
        </w:numPr>
        <w:rPr>
          <w:color w:val="000000" w:themeColor="text1"/>
        </w:rPr>
      </w:pPr>
      <w:r w:rsidRPr="00580B22">
        <w:rPr>
          <w:color w:val="000000" w:themeColor="text1"/>
        </w:rPr>
        <w:t>Project implementation skill</w:t>
      </w:r>
    </w:p>
    <w:p w14:paraId="443AD28A" w14:textId="2CD68317" w:rsidR="00794A7E" w:rsidRPr="00580B22" w:rsidRDefault="00794A7E" w:rsidP="00794A7E">
      <w:pPr>
        <w:pStyle w:val="a9"/>
        <w:numPr>
          <w:ilvl w:val="0"/>
          <w:numId w:val="19"/>
        </w:numPr>
        <w:rPr>
          <w:color w:val="000000" w:themeColor="text1"/>
        </w:rPr>
      </w:pPr>
      <w:r w:rsidRPr="00580B22">
        <w:rPr>
          <w:color w:val="000000" w:themeColor="text1"/>
        </w:rPr>
        <w:t>Wide, various, open mentor network which matches the selected courses.</w:t>
      </w:r>
    </w:p>
    <w:p w14:paraId="3C5CDAC6" w14:textId="77777777" w:rsidR="00794A7E" w:rsidRPr="00580B22" w:rsidRDefault="00794A7E" w:rsidP="00794A7E">
      <w:pPr>
        <w:pStyle w:val="a9"/>
        <w:ind w:left="1680" w:firstLine="0"/>
        <w:rPr>
          <w:color w:val="000000" w:themeColor="text1"/>
        </w:rPr>
      </w:pPr>
    </w:p>
    <w:p w14:paraId="632ADB9B" w14:textId="316E4DB6" w:rsidR="00794A7E" w:rsidRPr="00580B22" w:rsidRDefault="00794A7E" w:rsidP="00794A7E">
      <w:pPr>
        <w:pStyle w:val="a9"/>
        <w:numPr>
          <w:ilvl w:val="0"/>
          <w:numId w:val="16"/>
        </w:numPr>
        <w:rPr>
          <w:color w:val="000000" w:themeColor="text1"/>
        </w:rPr>
      </w:pPr>
      <w:r w:rsidRPr="00580B22">
        <w:rPr>
          <w:b/>
          <w:bCs/>
          <w:color w:val="000000" w:themeColor="text1"/>
        </w:rPr>
        <w:t>Preparation of Application</w:t>
      </w:r>
      <w:r w:rsidRPr="00580B22">
        <w:rPr>
          <w:b/>
          <w:bCs/>
          <w:color w:val="000000" w:themeColor="text1"/>
        </w:rPr>
        <w:br/>
      </w:r>
      <w:r w:rsidRPr="00580B22">
        <w:rPr>
          <w:color w:val="000000" w:themeColor="text1"/>
        </w:rPr>
        <w:t>No oral, telephone, or facsimile will be accepted. All costs of preparation shall be borne by the Applicants.</w:t>
      </w:r>
      <w:r w:rsidRPr="00580B22">
        <w:rPr>
          <w:color w:val="000000" w:themeColor="text1"/>
        </w:rPr>
        <w:br/>
      </w:r>
      <w:r w:rsidRPr="00580B22">
        <w:rPr>
          <w:color w:val="000000" w:themeColor="text1"/>
        </w:rPr>
        <w:lastRenderedPageBreak/>
        <w:br/>
        <w:t>In addition, the proposal document or presentation submitted by the applicant should include the following:</w:t>
      </w:r>
    </w:p>
    <w:p w14:paraId="1E67E577" w14:textId="77777777" w:rsidR="00794A7E" w:rsidRPr="00580B22" w:rsidRDefault="00794A7E" w:rsidP="00794A7E">
      <w:pPr>
        <w:pStyle w:val="a9"/>
        <w:ind w:left="440" w:firstLine="0"/>
        <w:rPr>
          <w:color w:val="000000" w:themeColor="text1"/>
        </w:rPr>
      </w:pPr>
    </w:p>
    <w:p w14:paraId="1F049F39" w14:textId="68667872" w:rsidR="00794A7E" w:rsidRPr="00580B22" w:rsidRDefault="00794A7E" w:rsidP="00794A7E">
      <w:pPr>
        <w:pStyle w:val="a9"/>
        <w:numPr>
          <w:ilvl w:val="0"/>
          <w:numId w:val="20"/>
        </w:numPr>
        <w:rPr>
          <w:color w:val="000000" w:themeColor="text1"/>
        </w:rPr>
      </w:pPr>
      <w:r w:rsidRPr="00580B22">
        <w:rPr>
          <w:color w:val="000000" w:themeColor="text1"/>
        </w:rPr>
        <w:t>Project Implementation (See Attachment 1)</w:t>
      </w:r>
    </w:p>
    <w:p w14:paraId="0F5D1EEF" w14:textId="4DA02A37" w:rsidR="00794A7E" w:rsidRPr="00580B22" w:rsidRDefault="00794A7E" w:rsidP="00794A7E">
      <w:pPr>
        <w:pStyle w:val="a9"/>
        <w:numPr>
          <w:ilvl w:val="0"/>
          <w:numId w:val="21"/>
        </w:numPr>
        <w:rPr>
          <w:color w:val="000000" w:themeColor="text1"/>
        </w:rPr>
      </w:pPr>
      <w:r w:rsidRPr="00580B22">
        <w:rPr>
          <w:color w:val="000000" w:themeColor="text1"/>
        </w:rPr>
        <w:t>Project details about seminar and interactive coaching session</w:t>
      </w:r>
    </w:p>
    <w:p w14:paraId="02786668" w14:textId="2508863D" w:rsidR="00794A7E" w:rsidRPr="00580B22" w:rsidRDefault="00794A7E" w:rsidP="00794A7E">
      <w:pPr>
        <w:pStyle w:val="a9"/>
        <w:numPr>
          <w:ilvl w:val="0"/>
          <w:numId w:val="21"/>
        </w:numPr>
        <w:rPr>
          <w:color w:val="000000" w:themeColor="text1"/>
        </w:rPr>
      </w:pPr>
      <w:r w:rsidRPr="00580B22">
        <w:rPr>
          <w:color w:val="000000" w:themeColor="text1"/>
        </w:rPr>
        <w:t>Project details about mentor assignment process</w:t>
      </w:r>
    </w:p>
    <w:p w14:paraId="5FFD645E" w14:textId="40F29EAB" w:rsidR="00794A7E" w:rsidRPr="00580B22" w:rsidRDefault="00794A7E" w:rsidP="00794A7E">
      <w:pPr>
        <w:pStyle w:val="a9"/>
        <w:numPr>
          <w:ilvl w:val="0"/>
          <w:numId w:val="21"/>
        </w:numPr>
        <w:rPr>
          <w:color w:val="000000" w:themeColor="text1"/>
        </w:rPr>
      </w:pPr>
      <w:r w:rsidRPr="00580B22">
        <w:rPr>
          <w:color w:val="000000" w:themeColor="text1"/>
        </w:rPr>
        <w:t>Project details about Demo Days</w:t>
      </w:r>
    </w:p>
    <w:p w14:paraId="17005A06" w14:textId="4F9E4EA8" w:rsidR="00794A7E" w:rsidRPr="00580B22" w:rsidRDefault="00794A7E" w:rsidP="00794A7E">
      <w:pPr>
        <w:pStyle w:val="a9"/>
        <w:numPr>
          <w:ilvl w:val="0"/>
          <w:numId w:val="21"/>
        </w:numPr>
        <w:rPr>
          <w:color w:val="000000" w:themeColor="text1"/>
        </w:rPr>
      </w:pPr>
      <w:r w:rsidRPr="00580B22">
        <w:rPr>
          <w:color w:val="000000" w:themeColor="text1"/>
        </w:rPr>
        <w:t>Implementation Structure (arrangement of personnel in charge / each responsibility)</w:t>
      </w:r>
    </w:p>
    <w:p w14:paraId="40B38A9F" w14:textId="77777777" w:rsidR="00794A7E" w:rsidRPr="00580B22" w:rsidRDefault="00794A7E" w:rsidP="00794A7E">
      <w:pPr>
        <w:pStyle w:val="a9"/>
        <w:numPr>
          <w:ilvl w:val="0"/>
          <w:numId w:val="21"/>
        </w:numPr>
        <w:rPr>
          <w:color w:val="000000" w:themeColor="text1"/>
        </w:rPr>
      </w:pPr>
      <w:r w:rsidRPr="00580B22">
        <w:rPr>
          <w:color w:val="000000" w:themeColor="text1"/>
        </w:rPr>
        <w:t>Operating Procedure, Method, Proposal on how to complete all the tasks of the project in an effective manner and enhance project outcome.</w:t>
      </w:r>
    </w:p>
    <w:p w14:paraId="5F0ABCDF" w14:textId="77777777" w:rsidR="00794A7E" w:rsidRPr="00580B22" w:rsidRDefault="00794A7E" w:rsidP="00794A7E">
      <w:pPr>
        <w:pStyle w:val="a9"/>
        <w:numPr>
          <w:ilvl w:val="0"/>
          <w:numId w:val="21"/>
        </w:numPr>
        <w:rPr>
          <w:color w:val="000000" w:themeColor="text1"/>
        </w:rPr>
      </w:pPr>
      <w:r w:rsidRPr="00580B22">
        <w:rPr>
          <w:color w:val="000000" w:themeColor="text1"/>
        </w:rPr>
        <w:t> Ability to conduct online   *Description of online tools to be used.</w:t>
      </w:r>
    </w:p>
    <w:p w14:paraId="6BE84F96" w14:textId="5C7A6893" w:rsidR="00794A7E" w:rsidRPr="00580B22" w:rsidRDefault="00794A7E" w:rsidP="00794A7E">
      <w:pPr>
        <w:pStyle w:val="a9"/>
        <w:numPr>
          <w:ilvl w:val="0"/>
          <w:numId w:val="21"/>
        </w:numPr>
        <w:rPr>
          <w:color w:val="000000" w:themeColor="text1"/>
        </w:rPr>
      </w:pPr>
      <w:r w:rsidRPr="00580B22">
        <w:rPr>
          <w:color w:val="000000" w:themeColor="text1"/>
        </w:rPr>
        <w:t>Frequent communication   *Description of digital communication tools with startups and JETRO to be used.</w:t>
      </w:r>
      <w:r w:rsidRPr="00580B22">
        <w:rPr>
          <w:color w:val="000000" w:themeColor="text1"/>
        </w:rPr>
        <w:br/>
      </w:r>
      <w:r w:rsidRPr="00580B22">
        <w:rPr>
          <w:color w:val="000000" w:themeColor="text1"/>
        </w:rPr>
        <w:br/>
        <w:t>*Note: Startup program groups are based on preparedness, global mindset and market readiness.</w:t>
      </w:r>
    </w:p>
    <w:p w14:paraId="2B7893E9" w14:textId="77777777" w:rsidR="00794A7E" w:rsidRPr="00580B22" w:rsidRDefault="00794A7E" w:rsidP="00794A7E">
      <w:pPr>
        <w:pStyle w:val="a9"/>
        <w:ind w:left="1240" w:firstLine="0"/>
        <w:rPr>
          <w:color w:val="000000" w:themeColor="text1"/>
        </w:rPr>
      </w:pPr>
    </w:p>
    <w:p w14:paraId="4A421FFB" w14:textId="69D297C4" w:rsidR="00794A7E" w:rsidRPr="00580B22" w:rsidRDefault="00794A7E" w:rsidP="00794A7E">
      <w:pPr>
        <w:pStyle w:val="a9"/>
        <w:numPr>
          <w:ilvl w:val="0"/>
          <w:numId w:val="20"/>
        </w:numPr>
        <w:rPr>
          <w:color w:val="000000" w:themeColor="text1"/>
        </w:rPr>
      </w:pPr>
      <w:r w:rsidRPr="00580B22">
        <w:rPr>
          <w:color w:val="000000" w:themeColor="text1"/>
        </w:rPr>
        <w:t>Experience and Capabilities of the Organization</w:t>
      </w:r>
    </w:p>
    <w:p w14:paraId="65D1CF00" w14:textId="0ABE4153" w:rsidR="00794A7E" w:rsidRPr="00580B22" w:rsidRDefault="00794A7E" w:rsidP="00794A7E">
      <w:pPr>
        <w:pStyle w:val="a9"/>
        <w:numPr>
          <w:ilvl w:val="0"/>
          <w:numId w:val="22"/>
        </w:numPr>
        <w:rPr>
          <w:color w:val="000000" w:themeColor="text1"/>
        </w:rPr>
      </w:pPr>
      <w:r w:rsidRPr="00580B22">
        <w:rPr>
          <w:color w:val="000000" w:themeColor="text1"/>
        </w:rPr>
        <w:t>Experience with Similar Projects</w:t>
      </w:r>
    </w:p>
    <w:p w14:paraId="3CFF25A4" w14:textId="3C0BB028" w:rsidR="00794A7E" w:rsidRPr="00580B22" w:rsidRDefault="00794A7E" w:rsidP="00794A7E">
      <w:pPr>
        <w:pStyle w:val="a9"/>
        <w:numPr>
          <w:ilvl w:val="0"/>
          <w:numId w:val="22"/>
        </w:numPr>
        <w:rPr>
          <w:color w:val="000000" w:themeColor="text1"/>
        </w:rPr>
      </w:pPr>
      <w:r w:rsidRPr="00580B22">
        <w:rPr>
          <w:color w:val="000000" w:themeColor="text1"/>
        </w:rPr>
        <w:t>Networking and information gathering skills to enhance project outcome</w:t>
      </w:r>
    </w:p>
    <w:p w14:paraId="2353DAF9" w14:textId="53C95320" w:rsidR="00794A7E" w:rsidRPr="00580B22" w:rsidRDefault="00794A7E" w:rsidP="00794A7E">
      <w:pPr>
        <w:pStyle w:val="a9"/>
        <w:numPr>
          <w:ilvl w:val="0"/>
          <w:numId w:val="22"/>
        </w:numPr>
        <w:rPr>
          <w:color w:val="000000" w:themeColor="text1"/>
        </w:rPr>
      </w:pPr>
      <w:r w:rsidRPr="00580B22">
        <w:rPr>
          <w:color w:val="000000" w:themeColor="text1"/>
        </w:rPr>
        <w:t>System to manage personal/confidential information</w:t>
      </w:r>
    </w:p>
    <w:p w14:paraId="6304467D" w14:textId="02B8C069" w:rsidR="00794A7E" w:rsidRPr="00580B22" w:rsidRDefault="00794A7E" w:rsidP="00794A7E">
      <w:pPr>
        <w:pStyle w:val="a9"/>
        <w:numPr>
          <w:ilvl w:val="0"/>
          <w:numId w:val="22"/>
        </w:numPr>
        <w:rPr>
          <w:color w:val="000000" w:themeColor="text1"/>
        </w:rPr>
      </w:pPr>
      <w:r w:rsidRPr="00580B22">
        <w:rPr>
          <w:color w:val="000000" w:themeColor="text1"/>
        </w:rPr>
        <w:t>Include 2 or 3 notable recent successful case studies of international alumni going global from their local market</w:t>
      </w:r>
    </w:p>
    <w:p w14:paraId="6AE16331" w14:textId="77777777" w:rsidR="00794A7E" w:rsidRPr="00580B22" w:rsidRDefault="00794A7E" w:rsidP="00794A7E">
      <w:pPr>
        <w:ind w:left="0" w:firstLine="0"/>
        <w:rPr>
          <w:color w:val="000000" w:themeColor="text1"/>
        </w:rPr>
      </w:pPr>
    </w:p>
    <w:p w14:paraId="361126EA" w14:textId="11423940" w:rsidR="00794A7E" w:rsidRPr="00580B22" w:rsidRDefault="00794A7E" w:rsidP="00794A7E">
      <w:pPr>
        <w:pStyle w:val="a9"/>
        <w:numPr>
          <w:ilvl w:val="0"/>
          <w:numId w:val="20"/>
        </w:numPr>
        <w:rPr>
          <w:color w:val="000000" w:themeColor="text1"/>
        </w:rPr>
      </w:pPr>
      <w:r w:rsidRPr="00580B22">
        <w:rPr>
          <w:color w:val="000000" w:themeColor="text1"/>
        </w:rPr>
        <w:t>Project Implementation Skills of Assigned Personnel</w:t>
      </w:r>
    </w:p>
    <w:p w14:paraId="4B0EC25D" w14:textId="595B6374" w:rsidR="00794A7E" w:rsidRPr="00580B22" w:rsidRDefault="00794A7E" w:rsidP="00794A7E">
      <w:pPr>
        <w:pStyle w:val="a9"/>
        <w:numPr>
          <w:ilvl w:val="0"/>
          <w:numId w:val="23"/>
        </w:numPr>
        <w:rPr>
          <w:color w:val="000000" w:themeColor="text1"/>
        </w:rPr>
      </w:pPr>
      <w:r w:rsidRPr="00580B22">
        <w:rPr>
          <w:color w:val="000000" w:themeColor="text1"/>
        </w:rPr>
        <w:t>Mentor network list with mentor profiles</w:t>
      </w:r>
    </w:p>
    <w:p w14:paraId="10433E15" w14:textId="305E46E5" w:rsidR="00794A7E" w:rsidRPr="00580B22" w:rsidRDefault="00794A7E" w:rsidP="00794A7E">
      <w:pPr>
        <w:pStyle w:val="a9"/>
        <w:numPr>
          <w:ilvl w:val="0"/>
          <w:numId w:val="23"/>
        </w:numPr>
        <w:rPr>
          <w:color w:val="000000" w:themeColor="text1"/>
        </w:rPr>
      </w:pPr>
      <w:r w:rsidRPr="00580B22">
        <w:rPr>
          <w:color w:val="000000" w:themeColor="text1"/>
        </w:rPr>
        <w:t>Profiles of each project personnel</w:t>
      </w:r>
    </w:p>
    <w:p w14:paraId="7EB16C5D" w14:textId="00C6D882" w:rsidR="00794A7E" w:rsidRPr="00580B22" w:rsidRDefault="00794A7E" w:rsidP="003711D3">
      <w:pPr>
        <w:pStyle w:val="a9"/>
        <w:numPr>
          <w:ilvl w:val="0"/>
          <w:numId w:val="23"/>
        </w:numPr>
        <w:rPr>
          <w:color w:val="000000" w:themeColor="text1"/>
        </w:rPr>
      </w:pPr>
      <w:r w:rsidRPr="00580B22">
        <w:rPr>
          <w:color w:val="000000" w:themeColor="text1"/>
        </w:rPr>
        <w:t>Sector experience</w:t>
      </w:r>
    </w:p>
    <w:p w14:paraId="77972996" w14:textId="11D99AF4" w:rsidR="00794A7E" w:rsidRPr="00580B22" w:rsidRDefault="00794A7E" w:rsidP="003711D3">
      <w:pPr>
        <w:pStyle w:val="a9"/>
        <w:numPr>
          <w:ilvl w:val="0"/>
          <w:numId w:val="23"/>
        </w:numPr>
        <w:rPr>
          <w:color w:val="000000" w:themeColor="text1"/>
        </w:rPr>
      </w:pPr>
      <w:r w:rsidRPr="00580B22">
        <w:rPr>
          <w:color w:val="000000" w:themeColor="text1"/>
        </w:rPr>
        <w:t>Strong connection to Venture Capital, Accelerators, Corporates, Universities, etc.</w:t>
      </w:r>
      <w:r w:rsidRPr="00580B22">
        <w:rPr>
          <w:color w:val="000000" w:themeColor="text1"/>
        </w:rPr>
        <w:br/>
        <w:t>*List of the Angels/VC/CVC connections or partners should be included (They should be invited to the pitch/demo day)</w:t>
      </w:r>
    </w:p>
    <w:p w14:paraId="7D235ECB" w14:textId="01F84858" w:rsidR="00794A7E" w:rsidRPr="00580B22" w:rsidRDefault="00794A7E" w:rsidP="003711D3">
      <w:pPr>
        <w:pStyle w:val="a9"/>
        <w:numPr>
          <w:ilvl w:val="0"/>
          <w:numId w:val="16"/>
        </w:numPr>
        <w:rPr>
          <w:color w:val="000000" w:themeColor="text1"/>
        </w:rPr>
      </w:pPr>
      <w:r w:rsidRPr="00580B22">
        <w:rPr>
          <w:b/>
          <w:bCs/>
          <w:color w:val="000000" w:themeColor="text1"/>
        </w:rPr>
        <w:lastRenderedPageBreak/>
        <w:t>Delivery of Application</w:t>
      </w:r>
      <w:r w:rsidRPr="00580B22">
        <w:rPr>
          <w:color w:val="000000" w:themeColor="text1"/>
        </w:rPr>
        <w:br/>
        <w:t>All Application and proposal document (see below) shall be sent to the following email address by </w:t>
      </w:r>
      <w:r w:rsidRPr="00580B22">
        <w:rPr>
          <w:b/>
          <w:bCs/>
          <w:color w:val="000000" w:themeColor="text1"/>
        </w:rPr>
        <w:t>3:00PM (</w:t>
      </w:r>
      <w:r w:rsidR="003711D3" w:rsidRPr="00580B22">
        <w:rPr>
          <w:b/>
          <w:bCs/>
          <w:color w:val="000000" w:themeColor="text1"/>
        </w:rPr>
        <w:t>KST</w:t>
      </w:r>
      <w:r w:rsidRPr="00580B22">
        <w:rPr>
          <w:b/>
          <w:bCs/>
          <w:color w:val="000000" w:themeColor="text1"/>
        </w:rPr>
        <w:t xml:space="preserve">) on June </w:t>
      </w:r>
      <w:r w:rsidR="003711D3" w:rsidRPr="00580B22">
        <w:rPr>
          <w:b/>
          <w:bCs/>
          <w:color w:val="000000" w:themeColor="text1"/>
        </w:rPr>
        <w:t>26</w:t>
      </w:r>
      <w:r w:rsidRPr="00580B22">
        <w:rPr>
          <w:b/>
          <w:bCs/>
          <w:color w:val="000000" w:themeColor="text1"/>
          <w:vertAlign w:val="superscript"/>
        </w:rPr>
        <w:t>th</w:t>
      </w:r>
      <w:r w:rsidRPr="00580B22">
        <w:rPr>
          <w:b/>
          <w:bCs/>
          <w:color w:val="000000" w:themeColor="text1"/>
        </w:rPr>
        <w:t>, 2026</w:t>
      </w:r>
      <w:r w:rsidRPr="00580B22">
        <w:rPr>
          <w:color w:val="000000" w:themeColor="text1"/>
        </w:rPr>
        <w:br/>
      </w:r>
      <w:r w:rsidRPr="00580B22">
        <w:rPr>
          <w:color w:val="000000" w:themeColor="text1"/>
        </w:rPr>
        <w:br/>
      </w:r>
      <w:r w:rsidRPr="00580B22">
        <w:rPr>
          <w:b/>
          <w:bCs/>
          <w:color w:val="000000" w:themeColor="text1"/>
        </w:rPr>
        <w:t>Required to submit:</w:t>
      </w:r>
      <w:r w:rsidRPr="00580B22">
        <w:rPr>
          <w:color w:val="000000" w:themeColor="text1"/>
        </w:rPr>
        <w:br/>
        <w:t>Application form</w:t>
      </w:r>
      <w:r w:rsidRPr="00580B22">
        <w:rPr>
          <w:color w:val="000000" w:themeColor="text1"/>
        </w:rPr>
        <w:br/>
        <w:t>Proposal document or PowerPoint presentation</w:t>
      </w:r>
      <w:r w:rsidRPr="00580B22">
        <w:rPr>
          <w:color w:val="000000" w:themeColor="text1"/>
        </w:rPr>
        <w:br/>
      </w:r>
      <w:r w:rsidRPr="00580B22">
        <w:rPr>
          <w:color w:val="000000" w:themeColor="text1"/>
        </w:rPr>
        <w:br/>
      </w:r>
      <w:r w:rsidRPr="00580B22">
        <w:rPr>
          <w:b/>
          <w:bCs/>
          <w:color w:val="000000" w:themeColor="text1"/>
        </w:rPr>
        <w:t>Attn</w:t>
      </w:r>
      <w:r w:rsidRPr="00580B22">
        <w:rPr>
          <w:color w:val="000000" w:themeColor="text1"/>
        </w:rPr>
        <w:t xml:space="preserve">: </w:t>
      </w:r>
      <w:r w:rsidR="00826F79" w:rsidRPr="00580B22">
        <w:rPr>
          <w:b/>
          <w:bCs/>
          <w:color w:val="000000" w:themeColor="text1"/>
        </w:rPr>
        <w:t>Mr. </w:t>
      </w:r>
      <w:r w:rsidR="00826F79" w:rsidRPr="00580B22">
        <w:rPr>
          <w:rFonts w:eastAsia="Malgun Gothic" w:hint="eastAsia"/>
          <w:b/>
          <w:bCs/>
          <w:color w:val="000000" w:themeColor="text1"/>
          <w:lang w:eastAsia="ko-KR"/>
        </w:rPr>
        <w:t xml:space="preserve">LEE BYUNG-HO, </w:t>
      </w:r>
      <w:r w:rsidR="00826F79" w:rsidRPr="00580B22">
        <w:rPr>
          <w:b/>
          <w:bCs/>
          <w:color w:val="000000" w:themeColor="text1"/>
        </w:rPr>
        <w:t xml:space="preserve"> </w:t>
      </w:r>
      <w:r w:rsidRPr="00580B22">
        <w:rPr>
          <w:b/>
          <w:bCs/>
          <w:color w:val="000000" w:themeColor="text1"/>
        </w:rPr>
        <w:t xml:space="preserve">Ms. </w:t>
      </w:r>
      <w:r w:rsidR="00F24D11" w:rsidRPr="00580B22">
        <w:rPr>
          <w:rFonts w:eastAsia="Malgun Gothic" w:hint="eastAsia"/>
          <w:b/>
          <w:bCs/>
          <w:color w:val="000000" w:themeColor="text1"/>
          <w:lang w:eastAsia="ko-KR"/>
        </w:rPr>
        <w:t>KANG JIN-SOOK</w:t>
      </w:r>
      <w:r w:rsidR="00826F79" w:rsidRPr="00580B22">
        <w:rPr>
          <w:b/>
          <w:bCs/>
          <w:color w:val="000000" w:themeColor="text1"/>
        </w:rPr>
        <w:t xml:space="preserve"> </w:t>
      </w:r>
      <w:r w:rsidRPr="00580B22">
        <w:rPr>
          <w:b/>
          <w:bCs/>
          <w:color w:val="000000" w:themeColor="text1"/>
        </w:rPr>
        <w:br/>
        <w:t>E-mail: </w:t>
      </w:r>
      <w:hyperlink r:id="rId10" w:history="1">
        <w:r w:rsidR="00CB0A23" w:rsidRPr="00580B22">
          <w:rPr>
            <w:rStyle w:val="ac"/>
            <w:rFonts w:eastAsia="Malgun Gothic" w:hint="eastAsia"/>
            <w:b/>
            <w:bCs/>
            <w:color w:val="000000" w:themeColor="text1"/>
            <w:lang w:eastAsia="ko-KR"/>
          </w:rPr>
          <w:t>KOS</w:t>
        </w:r>
        <w:r w:rsidR="00CB0A23" w:rsidRPr="00580B22">
          <w:rPr>
            <w:rStyle w:val="ac"/>
            <w:b/>
            <w:bCs/>
            <w:color w:val="000000" w:themeColor="text1"/>
          </w:rPr>
          <w:t>@jetro.go.jp</w:t>
        </w:r>
      </w:hyperlink>
    </w:p>
    <w:p w14:paraId="186A9C5E" w14:textId="77777777" w:rsidR="003711D3" w:rsidRPr="00580B22" w:rsidRDefault="003711D3" w:rsidP="003711D3">
      <w:pPr>
        <w:pStyle w:val="a9"/>
        <w:ind w:left="440" w:firstLine="0"/>
        <w:rPr>
          <w:color w:val="000000" w:themeColor="text1"/>
        </w:rPr>
      </w:pPr>
    </w:p>
    <w:p w14:paraId="50F882F6" w14:textId="33E64B8E" w:rsidR="00794A7E" w:rsidRPr="00580B22" w:rsidRDefault="00794A7E" w:rsidP="003711D3">
      <w:pPr>
        <w:pStyle w:val="a9"/>
        <w:numPr>
          <w:ilvl w:val="0"/>
          <w:numId w:val="16"/>
        </w:numPr>
        <w:rPr>
          <w:color w:val="000000" w:themeColor="text1"/>
        </w:rPr>
      </w:pPr>
      <w:r w:rsidRPr="00580B22">
        <w:rPr>
          <w:b/>
          <w:bCs/>
          <w:color w:val="000000" w:themeColor="text1"/>
        </w:rPr>
        <w:t>Language of Application</w:t>
      </w:r>
      <w:r w:rsidRPr="00580B22">
        <w:rPr>
          <w:b/>
          <w:bCs/>
          <w:color w:val="000000" w:themeColor="text1"/>
        </w:rPr>
        <w:br/>
      </w:r>
      <w:r w:rsidRPr="00580B22">
        <w:rPr>
          <w:color w:val="000000" w:themeColor="text1"/>
        </w:rPr>
        <w:t>English</w:t>
      </w:r>
    </w:p>
    <w:p w14:paraId="72559351" w14:textId="77777777" w:rsidR="003711D3" w:rsidRPr="00580B22" w:rsidRDefault="003711D3" w:rsidP="003711D3">
      <w:pPr>
        <w:ind w:left="0" w:firstLine="0"/>
        <w:rPr>
          <w:color w:val="000000" w:themeColor="text1"/>
        </w:rPr>
      </w:pPr>
    </w:p>
    <w:p w14:paraId="376BA077" w14:textId="77777777" w:rsidR="00916B6F" w:rsidRPr="00580B22" w:rsidRDefault="00794A7E" w:rsidP="003711D3">
      <w:pPr>
        <w:pStyle w:val="a9"/>
        <w:numPr>
          <w:ilvl w:val="0"/>
          <w:numId w:val="16"/>
        </w:numPr>
        <w:rPr>
          <w:color w:val="000000" w:themeColor="text1"/>
        </w:rPr>
      </w:pPr>
      <w:r w:rsidRPr="00580B22">
        <w:rPr>
          <w:b/>
          <w:bCs/>
          <w:color w:val="000000" w:themeColor="text1"/>
        </w:rPr>
        <w:t>Evaluation of Application</w:t>
      </w:r>
    </w:p>
    <w:p w14:paraId="68C502E3" w14:textId="76C9EAA5" w:rsidR="00794A7E" w:rsidRPr="00580B22" w:rsidRDefault="00794A7E" w:rsidP="00916B6F">
      <w:pPr>
        <w:pStyle w:val="a9"/>
        <w:numPr>
          <w:ilvl w:val="2"/>
          <w:numId w:val="16"/>
        </w:numPr>
        <w:rPr>
          <w:color w:val="000000" w:themeColor="text1"/>
        </w:rPr>
      </w:pPr>
      <w:r w:rsidRPr="00580B22">
        <w:rPr>
          <w:color w:val="000000" w:themeColor="text1"/>
        </w:rPr>
        <w:t xml:space="preserve">Screening of Application documents by JETRO </w:t>
      </w:r>
      <w:r w:rsidR="003711D3" w:rsidRPr="00580B22">
        <w:rPr>
          <w:rFonts w:hint="eastAsia"/>
          <w:color w:val="000000" w:themeColor="text1"/>
        </w:rPr>
        <w:t>Seoul</w:t>
      </w:r>
    </w:p>
    <w:p w14:paraId="3E204EDA" w14:textId="5BA1CD77" w:rsidR="00916B6F" w:rsidRPr="00580B22" w:rsidRDefault="51DA22A9" w:rsidP="00916B6F">
      <w:pPr>
        <w:pStyle w:val="a9"/>
        <w:numPr>
          <w:ilvl w:val="2"/>
          <w:numId w:val="16"/>
        </w:numPr>
        <w:rPr>
          <w:color w:val="000000" w:themeColor="text1"/>
        </w:rPr>
      </w:pPr>
      <w:r w:rsidRPr="00580B22">
        <w:rPr>
          <w:color w:val="000000" w:themeColor="text1"/>
        </w:rPr>
        <w:t>Online interviews in English will be conducted as part of the screening process. Interviews are scheduled on</w:t>
      </w:r>
      <w:r w:rsidRPr="00580B22">
        <w:rPr>
          <w:b/>
          <w:bCs/>
          <w:color w:val="000000" w:themeColor="text1"/>
        </w:rPr>
        <w:t xml:space="preserve"> </w:t>
      </w:r>
      <w:r w:rsidR="4246798A" w:rsidRPr="00580B22">
        <w:rPr>
          <w:rFonts w:eastAsia="Malgun Gothic"/>
          <w:b/>
          <w:bCs/>
          <w:color w:val="000000" w:themeColor="text1"/>
          <w:lang w:eastAsia="ko-KR"/>
        </w:rPr>
        <w:t>J</w:t>
      </w:r>
      <w:r w:rsidR="0CFCD71C" w:rsidRPr="00580B22">
        <w:rPr>
          <w:rFonts w:eastAsia="Malgun Gothic"/>
          <w:b/>
          <w:bCs/>
          <w:color w:val="000000" w:themeColor="text1"/>
          <w:lang w:eastAsia="ko-KR"/>
        </w:rPr>
        <w:t>une</w:t>
      </w:r>
      <w:r w:rsidRPr="00580B22">
        <w:rPr>
          <w:b/>
          <w:bCs/>
          <w:color w:val="000000" w:themeColor="text1"/>
        </w:rPr>
        <w:t xml:space="preserve"> </w:t>
      </w:r>
      <w:r w:rsidR="0A487982" w:rsidRPr="00580B22">
        <w:rPr>
          <w:b/>
          <w:bCs/>
          <w:color w:val="000000" w:themeColor="text1"/>
        </w:rPr>
        <w:t>29</w:t>
      </w:r>
      <w:r w:rsidRPr="00580B22">
        <w:rPr>
          <w:b/>
          <w:bCs/>
          <w:color w:val="000000" w:themeColor="text1"/>
        </w:rPr>
        <w:t xml:space="preserve">th </w:t>
      </w:r>
      <w:r w:rsidRPr="00580B22">
        <w:rPr>
          <w:color w:val="000000" w:themeColor="text1"/>
        </w:rPr>
        <w:t>between 9:00 and 12:00 (KST), with each interview lasting approximately 30 minutes.</w:t>
      </w:r>
    </w:p>
    <w:p w14:paraId="49824B9D" w14:textId="6BC9F0DC" w:rsidR="00471224" w:rsidRPr="00580B22" w:rsidRDefault="00471224" w:rsidP="00471224">
      <w:pPr>
        <w:pStyle w:val="a9"/>
        <w:ind w:left="1240" w:firstLine="0"/>
        <w:rPr>
          <w:color w:val="000000" w:themeColor="text1"/>
        </w:rPr>
      </w:pPr>
      <w:r w:rsidRPr="00580B22">
        <w:rPr>
          <w:color w:val="000000" w:themeColor="text1"/>
        </w:rPr>
        <w:t>※ If you are unavailable during the scheduled time, alternative arrangements can be made.</w:t>
      </w:r>
    </w:p>
    <w:p w14:paraId="38892929" w14:textId="77777777" w:rsidR="003711D3" w:rsidRPr="00580B22" w:rsidRDefault="003711D3" w:rsidP="003711D3">
      <w:pPr>
        <w:ind w:left="0" w:firstLine="0"/>
        <w:rPr>
          <w:color w:val="000000" w:themeColor="text1"/>
        </w:rPr>
      </w:pPr>
    </w:p>
    <w:p w14:paraId="690CB167" w14:textId="2C0F4AFE" w:rsidR="00794A7E" w:rsidRPr="00580B22" w:rsidRDefault="00794A7E" w:rsidP="003711D3">
      <w:pPr>
        <w:pStyle w:val="a9"/>
        <w:numPr>
          <w:ilvl w:val="0"/>
          <w:numId w:val="16"/>
        </w:numPr>
        <w:rPr>
          <w:color w:val="000000" w:themeColor="text1"/>
        </w:rPr>
      </w:pPr>
      <w:r w:rsidRPr="00580B22">
        <w:rPr>
          <w:b/>
          <w:bCs/>
          <w:color w:val="000000" w:themeColor="text1"/>
        </w:rPr>
        <w:t>Announcement of Tender</w:t>
      </w:r>
      <w:r w:rsidRPr="00580B22">
        <w:rPr>
          <w:b/>
          <w:bCs/>
          <w:color w:val="000000" w:themeColor="text1"/>
        </w:rPr>
        <w:br/>
      </w:r>
      <w:proofErr w:type="spellStart"/>
      <w:r w:rsidRPr="00580B22">
        <w:rPr>
          <w:color w:val="000000" w:themeColor="text1"/>
        </w:rPr>
        <w:t>Tender</w:t>
      </w:r>
      <w:proofErr w:type="spellEnd"/>
      <w:r w:rsidRPr="00580B22">
        <w:rPr>
          <w:color w:val="000000" w:themeColor="text1"/>
        </w:rPr>
        <w:t xml:space="preserve"> will be announced to bidders by email. Given the nature of the bidding process, JETRO will refrain from providing feedback on the results.</w:t>
      </w:r>
    </w:p>
    <w:p w14:paraId="2C935538" w14:textId="77777777" w:rsidR="003711D3" w:rsidRPr="00580B22" w:rsidRDefault="003711D3" w:rsidP="003711D3">
      <w:pPr>
        <w:ind w:left="0" w:firstLine="0"/>
        <w:rPr>
          <w:color w:val="000000" w:themeColor="text1"/>
        </w:rPr>
      </w:pPr>
    </w:p>
    <w:p w14:paraId="26FEAEAF" w14:textId="1E2CF4A2" w:rsidR="00794A7E" w:rsidRPr="00580B22" w:rsidRDefault="00794A7E" w:rsidP="003711D3">
      <w:pPr>
        <w:pStyle w:val="a9"/>
        <w:numPr>
          <w:ilvl w:val="0"/>
          <w:numId w:val="16"/>
        </w:numPr>
        <w:rPr>
          <w:color w:val="000000" w:themeColor="text1"/>
        </w:rPr>
      </w:pPr>
      <w:r w:rsidRPr="00580B22">
        <w:rPr>
          <w:b/>
          <w:bCs/>
          <w:color w:val="000000" w:themeColor="text1"/>
        </w:rPr>
        <w:t>Contact</w:t>
      </w:r>
      <w:r w:rsidRPr="00580B22">
        <w:rPr>
          <w:b/>
          <w:bCs/>
          <w:color w:val="000000" w:themeColor="text1"/>
        </w:rPr>
        <w:br/>
      </w:r>
      <w:r w:rsidRPr="00580B22">
        <w:rPr>
          <w:color w:val="000000" w:themeColor="text1"/>
        </w:rPr>
        <w:t xml:space="preserve">Attn: </w:t>
      </w:r>
      <w:r w:rsidR="00826F79" w:rsidRPr="00580B22">
        <w:rPr>
          <w:color w:val="000000" w:themeColor="text1"/>
        </w:rPr>
        <w:t>Mr. LEE BYUNG-</w:t>
      </w:r>
      <w:proofErr w:type="gramStart"/>
      <w:r w:rsidR="00826F79" w:rsidRPr="00580B22">
        <w:rPr>
          <w:color w:val="000000" w:themeColor="text1"/>
        </w:rPr>
        <w:t>HO,  Ms.</w:t>
      </w:r>
      <w:proofErr w:type="gramEnd"/>
      <w:r w:rsidR="00826F79" w:rsidRPr="00580B22">
        <w:rPr>
          <w:color w:val="000000" w:themeColor="text1"/>
        </w:rPr>
        <w:t xml:space="preserve"> KANG JIN-SOOK</w:t>
      </w:r>
      <w:r w:rsidRPr="00580B22">
        <w:rPr>
          <w:color w:val="000000" w:themeColor="text1"/>
        </w:rPr>
        <w:br/>
        <w:t>E-mail:</w:t>
      </w:r>
      <w:r w:rsidR="00826F79" w:rsidRPr="00580B22">
        <w:rPr>
          <w:color w:val="000000" w:themeColor="text1"/>
        </w:rPr>
        <w:t xml:space="preserve"> KOS@jetro.go.jp</w:t>
      </w:r>
    </w:p>
    <w:p w14:paraId="33624390" w14:textId="77777777" w:rsidR="00794A7E" w:rsidRPr="00580B22" w:rsidRDefault="00794A7E" w:rsidP="00794A7E">
      <w:pPr>
        <w:ind w:left="0" w:firstLine="0"/>
        <w:rPr>
          <w:color w:val="000000" w:themeColor="text1"/>
        </w:rPr>
      </w:pPr>
    </w:p>
    <w:sectPr w:rsidR="00794A7E" w:rsidRPr="00580B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4F4FC" w14:textId="77777777" w:rsidR="00D210E5" w:rsidRDefault="00D210E5" w:rsidP="003711D3">
      <w:pPr>
        <w:spacing w:line="240" w:lineRule="auto"/>
      </w:pPr>
      <w:r>
        <w:separator/>
      </w:r>
    </w:p>
  </w:endnote>
  <w:endnote w:type="continuationSeparator" w:id="0">
    <w:p w14:paraId="6660D7D5" w14:textId="77777777" w:rsidR="00D210E5" w:rsidRDefault="00D210E5" w:rsidP="003711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823D" w14:textId="77777777" w:rsidR="00D210E5" w:rsidRDefault="00D210E5" w:rsidP="003711D3">
      <w:pPr>
        <w:spacing w:line="240" w:lineRule="auto"/>
      </w:pPr>
      <w:r>
        <w:separator/>
      </w:r>
    </w:p>
  </w:footnote>
  <w:footnote w:type="continuationSeparator" w:id="0">
    <w:p w14:paraId="76957EAD" w14:textId="77777777" w:rsidR="00D210E5" w:rsidRDefault="00D210E5" w:rsidP="003711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A8B"/>
    <w:multiLevelType w:val="hybridMultilevel"/>
    <w:tmpl w:val="32DA4724"/>
    <w:lvl w:ilvl="0" w:tplc="CD8E3B6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5C17A99"/>
    <w:multiLevelType w:val="hybridMultilevel"/>
    <w:tmpl w:val="C254B9E8"/>
    <w:lvl w:ilvl="0" w:tplc="D9F2D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533B0E"/>
    <w:multiLevelType w:val="hybridMultilevel"/>
    <w:tmpl w:val="AC92C96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45017F"/>
    <w:multiLevelType w:val="hybridMultilevel"/>
    <w:tmpl w:val="35BCF716"/>
    <w:lvl w:ilvl="0" w:tplc="A09CF08E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8B11FB"/>
    <w:multiLevelType w:val="hybridMultilevel"/>
    <w:tmpl w:val="FB6C07DC"/>
    <w:lvl w:ilvl="0" w:tplc="4F0ACC88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F25EE3"/>
    <w:multiLevelType w:val="hybridMultilevel"/>
    <w:tmpl w:val="996C5552"/>
    <w:lvl w:ilvl="0" w:tplc="724A0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19087939"/>
    <w:multiLevelType w:val="hybridMultilevel"/>
    <w:tmpl w:val="62B056E2"/>
    <w:lvl w:ilvl="0" w:tplc="908A6F76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B4729C2"/>
    <w:multiLevelType w:val="hybridMultilevel"/>
    <w:tmpl w:val="547EC8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77C0222"/>
    <w:multiLevelType w:val="hybridMultilevel"/>
    <w:tmpl w:val="003EC59E"/>
    <w:lvl w:ilvl="0" w:tplc="908A6F76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D5B4531"/>
    <w:multiLevelType w:val="hybridMultilevel"/>
    <w:tmpl w:val="8872F29A"/>
    <w:lvl w:ilvl="0" w:tplc="058872B2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9E40F0B"/>
    <w:multiLevelType w:val="hybridMultilevel"/>
    <w:tmpl w:val="5BECE984"/>
    <w:lvl w:ilvl="0" w:tplc="EA02DB36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2420E32"/>
    <w:multiLevelType w:val="hybridMultilevel"/>
    <w:tmpl w:val="B60C937C"/>
    <w:lvl w:ilvl="0" w:tplc="49AEFFD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2" w15:restartNumberingAfterBreak="0">
    <w:nsid w:val="4AED2E6D"/>
    <w:multiLevelType w:val="hybridMultilevel"/>
    <w:tmpl w:val="80A23968"/>
    <w:lvl w:ilvl="0" w:tplc="7B608C4A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C257059"/>
    <w:multiLevelType w:val="hybridMultilevel"/>
    <w:tmpl w:val="AA60CA0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DCE1924"/>
    <w:multiLevelType w:val="hybridMultilevel"/>
    <w:tmpl w:val="EE7A5466"/>
    <w:lvl w:ilvl="0" w:tplc="E0F0DADE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3A81A7D"/>
    <w:multiLevelType w:val="hybridMultilevel"/>
    <w:tmpl w:val="AD8EBE72"/>
    <w:lvl w:ilvl="0" w:tplc="34F29918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3B16872"/>
    <w:multiLevelType w:val="hybridMultilevel"/>
    <w:tmpl w:val="FFD8B6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C178A63E">
      <w:start w:val="1"/>
      <w:numFmt w:val="decimal"/>
      <w:lvlText w:val="%3.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451623D"/>
    <w:multiLevelType w:val="hybridMultilevel"/>
    <w:tmpl w:val="4D0AC98E"/>
    <w:lvl w:ilvl="0" w:tplc="B9C40518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8" w15:restartNumberingAfterBreak="0">
    <w:nsid w:val="599C6BA4"/>
    <w:multiLevelType w:val="hybridMultilevel"/>
    <w:tmpl w:val="EC225946"/>
    <w:lvl w:ilvl="0" w:tplc="14A8E720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9" w15:restartNumberingAfterBreak="0">
    <w:nsid w:val="676F61F0"/>
    <w:multiLevelType w:val="hybridMultilevel"/>
    <w:tmpl w:val="0FC2D09C"/>
    <w:lvl w:ilvl="0" w:tplc="0C846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0" w15:restartNumberingAfterBreak="0">
    <w:nsid w:val="6A7557E6"/>
    <w:multiLevelType w:val="hybridMultilevel"/>
    <w:tmpl w:val="2E14FA52"/>
    <w:lvl w:ilvl="0" w:tplc="9C42FC22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0DB549C"/>
    <w:multiLevelType w:val="hybridMultilevel"/>
    <w:tmpl w:val="623020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8AC4209"/>
    <w:multiLevelType w:val="hybridMultilevel"/>
    <w:tmpl w:val="A362936C"/>
    <w:lvl w:ilvl="0" w:tplc="908A6F76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5375314">
    <w:abstractNumId w:val="13"/>
  </w:num>
  <w:num w:numId="2" w16cid:durableId="190993288">
    <w:abstractNumId w:val="12"/>
  </w:num>
  <w:num w:numId="3" w16cid:durableId="234173082">
    <w:abstractNumId w:val="10"/>
  </w:num>
  <w:num w:numId="4" w16cid:durableId="820851268">
    <w:abstractNumId w:val="4"/>
  </w:num>
  <w:num w:numId="5" w16cid:durableId="818231215">
    <w:abstractNumId w:val="9"/>
  </w:num>
  <w:num w:numId="6" w16cid:durableId="1809661330">
    <w:abstractNumId w:val="20"/>
  </w:num>
  <w:num w:numId="7" w16cid:durableId="2084832888">
    <w:abstractNumId w:val="6"/>
  </w:num>
  <w:num w:numId="8" w16cid:durableId="1506632225">
    <w:abstractNumId w:val="3"/>
  </w:num>
  <w:num w:numId="9" w16cid:durableId="387261259">
    <w:abstractNumId w:val="15"/>
  </w:num>
  <w:num w:numId="10" w16cid:durableId="89859370">
    <w:abstractNumId w:val="14"/>
  </w:num>
  <w:num w:numId="11" w16cid:durableId="1546024117">
    <w:abstractNumId w:val="8"/>
  </w:num>
  <w:num w:numId="12" w16cid:durableId="210775142">
    <w:abstractNumId w:val="22"/>
  </w:num>
  <w:num w:numId="13" w16cid:durableId="1959725455">
    <w:abstractNumId w:val="21"/>
  </w:num>
  <w:num w:numId="14" w16cid:durableId="1058044970">
    <w:abstractNumId w:val="7"/>
  </w:num>
  <w:num w:numId="15" w16cid:durableId="1047411005">
    <w:abstractNumId w:val="2"/>
  </w:num>
  <w:num w:numId="16" w16cid:durableId="1229153525">
    <w:abstractNumId w:val="16"/>
  </w:num>
  <w:num w:numId="17" w16cid:durableId="1757052218">
    <w:abstractNumId w:val="0"/>
  </w:num>
  <w:num w:numId="18" w16cid:durableId="611284126">
    <w:abstractNumId w:val="11"/>
  </w:num>
  <w:num w:numId="19" w16cid:durableId="1468278007">
    <w:abstractNumId w:val="17"/>
  </w:num>
  <w:num w:numId="20" w16cid:durableId="401290439">
    <w:abstractNumId w:val="1"/>
  </w:num>
  <w:num w:numId="21" w16cid:durableId="1527329571">
    <w:abstractNumId w:val="18"/>
  </w:num>
  <w:num w:numId="22" w16cid:durableId="589235163">
    <w:abstractNumId w:val="19"/>
  </w:num>
  <w:num w:numId="23" w16cid:durableId="181356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7E"/>
    <w:rsid w:val="000046A5"/>
    <w:rsid w:val="000621C3"/>
    <w:rsid w:val="000D7856"/>
    <w:rsid w:val="001551A4"/>
    <w:rsid w:val="003711D3"/>
    <w:rsid w:val="00471224"/>
    <w:rsid w:val="004A1710"/>
    <w:rsid w:val="004F5CFB"/>
    <w:rsid w:val="00580B22"/>
    <w:rsid w:val="006A3534"/>
    <w:rsid w:val="006B7CB5"/>
    <w:rsid w:val="006F4A7C"/>
    <w:rsid w:val="00743ACB"/>
    <w:rsid w:val="00794A7E"/>
    <w:rsid w:val="007C2F58"/>
    <w:rsid w:val="00826F79"/>
    <w:rsid w:val="00912E9D"/>
    <w:rsid w:val="00916B6F"/>
    <w:rsid w:val="009D6DC8"/>
    <w:rsid w:val="00CB0A23"/>
    <w:rsid w:val="00D210E5"/>
    <w:rsid w:val="00E22E3B"/>
    <w:rsid w:val="00E5096A"/>
    <w:rsid w:val="00EA6EA4"/>
    <w:rsid w:val="00F12C7B"/>
    <w:rsid w:val="00F24D11"/>
    <w:rsid w:val="00FF241D"/>
    <w:rsid w:val="0A487982"/>
    <w:rsid w:val="0CFCD71C"/>
    <w:rsid w:val="4246798A"/>
    <w:rsid w:val="51DA22A9"/>
    <w:rsid w:val="61E4B901"/>
    <w:rsid w:val="6D7478F0"/>
    <w:rsid w:val="7171F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55427"/>
  <w15:chartTrackingRefBased/>
  <w15:docId w15:val="{DCF360FA-3558-463E-9AAA-8FD1AF83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A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A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A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A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A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A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A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4A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4A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4A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4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4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4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4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4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4A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4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4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A7E"/>
    <w:pPr>
      <w:numPr>
        <w:ilvl w:val="1"/>
      </w:numPr>
      <w:spacing w:after="160"/>
      <w:ind w:left="357" w:hanging="357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4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A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4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A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4A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4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4A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4A7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94A7E"/>
  </w:style>
  <w:style w:type="character" w:customStyle="1" w:styleId="ab">
    <w:name w:val="日付 (文字)"/>
    <w:basedOn w:val="a0"/>
    <w:link w:val="aa"/>
    <w:uiPriority w:val="99"/>
    <w:semiHidden/>
    <w:rsid w:val="00794A7E"/>
  </w:style>
  <w:style w:type="character" w:styleId="ac">
    <w:name w:val="Hyperlink"/>
    <w:basedOn w:val="a0"/>
    <w:uiPriority w:val="99"/>
    <w:unhideWhenUsed/>
    <w:rsid w:val="003711D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711D3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3711D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711D3"/>
  </w:style>
  <w:style w:type="paragraph" w:styleId="af0">
    <w:name w:val="footer"/>
    <w:basedOn w:val="a"/>
    <w:link w:val="af1"/>
    <w:uiPriority w:val="99"/>
    <w:unhideWhenUsed/>
    <w:rsid w:val="00F24D1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24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OS@jetro.g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5815AE0738BA46A7FAF4C24A45E240" ma:contentTypeVersion="14" ma:contentTypeDescription="新しいドキュメントを作成します。" ma:contentTypeScope="" ma:versionID="9fe8284d4823746f5237260594ef65ca">
  <xsd:schema xmlns:xsd="http://www.w3.org/2001/XMLSchema" xmlns:xs="http://www.w3.org/2001/XMLSchema" xmlns:p="http://schemas.microsoft.com/office/2006/metadata/properties" xmlns:ns2="f01ae68a-f2ce-427a-94b7-66d33d6b7b6b" xmlns:ns3="a54a6ae4-0f29-496d-845f-887c3e471535" targetNamespace="http://schemas.microsoft.com/office/2006/metadata/properties" ma:root="true" ma:fieldsID="38cbe6863081083d3e28c1b834dadbcb" ns2:_="" ns3:_="">
    <xsd:import namespace="f01ae68a-f2ce-427a-94b7-66d33d6b7b6b"/>
    <xsd:import namespace="a54a6ae4-0f29-496d-845f-887c3e471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e68a-f2ce-427a-94b7-66d33d6b7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6ae4-0f29-496d-845f-887c3e47153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4f6b3be-98b2-41ea-9e4c-6bddc466ecbf}" ma:internalName="TaxCatchAll" ma:showField="CatchAllData" ma:web="a54a6ae4-0f29-496d-845f-887c3e471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1ae68a-f2ce-427a-94b7-66d33d6b7b6b">
      <Terms xmlns="http://schemas.microsoft.com/office/infopath/2007/PartnerControls"/>
    </lcf76f155ced4ddcb4097134ff3c332f>
    <TaxCatchAll xmlns="a54a6ae4-0f29-496d-845f-887c3e471535" xsi:nil="true"/>
  </documentManagement>
</p:properties>
</file>

<file path=customXml/itemProps1.xml><?xml version="1.0" encoding="utf-8"?>
<ds:datastoreItem xmlns:ds="http://schemas.openxmlformats.org/officeDocument/2006/customXml" ds:itemID="{DFECB597-2DA1-4B9F-8DD4-8869CC508FFD}"/>
</file>

<file path=customXml/itemProps2.xml><?xml version="1.0" encoding="utf-8"?>
<ds:datastoreItem xmlns:ds="http://schemas.openxmlformats.org/officeDocument/2006/customXml" ds:itemID="{7CC956D4-8A1C-4F2A-9D55-42460F79D2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DFCA8-B7EA-404D-868D-B68196425A0B}">
  <ds:schemaRefs>
    <ds:schemaRef ds:uri="http://schemas.microsoft.com/office/2006/metadata/properties"/>
    <ds:schemaRef ds:uri="http://schemas.microsoft.com/office/infopath/2007/PartnerControls"/>
    <ds:schemaRef ds:uri="f01ae68a-f2ce-427a-94b7-66d33d6b7b6b"/>
    <ds:schemaRef ds:uri="a54a6ae4-0f29-496d-845f-887c3e471535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Wakaba_Nakanishi</dc:creator>
  <cp:keywords/>
  <dc:description/>
  <cp:lastModifiedBy>JinSook_Kang</cp:lastModifiedBy>
  <cp:revision>11</cp:revision>
  <cp:lastPrinted>2026-06-08T10:41:00Z</cp:lastPrinted>
  <dcterms:created xsi:type="dcterms:W3CDTF">2026-06-09T00:42:00Z</dcterms:created>
  <dcterms:modified xsi:type="dcterms:W3CDTF">2026-06-10T08:59:00Z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0x010100CA5815AE0738BA46A7FAF4C24A45E240</vt:lpwstr>
  </property>
  <property fmtid="{D5CDD505-2E9C-101B-9397-08002B2CF9AE}" pid="3" name="MediaServiceImageTags">
    <vt:lpwstr/>
  </property>
</Properties>
</file>