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A2" w:rsidRDefault="00617FA2" w:rsidP="006B6B0D">
      <w:pPr>
        <w:jc w:val="center"/>
      </w:pPr>
      <w:r>
        <w:rPr>
          <w:rFonts w:hint="eastAsia"/>
        </w:rPr>
        <w:t>加工食品登録に関する医薬品</w:t>
      </w:r>
      <w:r w:rsidR="00FF0F9A">
        <w:rPr>
          <w:rFonts w:hint="eastAsia"/>
        </w:rPr>
        <w:t>・</w:t>
      </w:r>
      <w:r>
        <w:rPr>
          <w:rFonts w:hint="eastAsia"/>
        </w:rPr>
        <w:t>食品監督庁長官規程</w:t>
      </w:r>
      <w:r w:rsidR="00FF0F9A">
        <w:rPr>
          <w:rFonts w:hint="eastAsia"/>
        </w:rPr>
        <w:t>2016</w:t>
      </w:r>
      <w:r>
        <w:rPr>
          <w:rFonts w:hint="eastAsia"/>
        </w:rPr>
        <w:t>年</w:t>
      </w:r>
      <w:r w:rsidR="00FF0F9A">
        <w:rPr>
          <w:rFonts w:hint="eastAsia"/>
        </w:rPr>
        <w:t>第</w:t>
      </w:r>
      <w:r w:rsidR="00FF0F9A">
        <w:rPr>
          <w:rFonts w:hint="eastAsia"/>
        </w:rPr>
        <w:t>12</w:t>
      </w:r>
      <w:r w:rsidR="00FF0F9A">
        <w:rPr>
          <w:rFonts w:hint="eastAsia"/>
        </w:rPr>
        <w:t>号</w:t>
      </w:r>
    </w:p>
    <w:p w:rsidR="00617FA2" w:rsidRDefault="00617FA2" w:rsidP="006B6B0D">
      <w:pPr>
        <w:jc w:val="center"/>
      </w:pPr>
    </w:p>
    <w:p w:rsidR="00617FA2" w:rsidRDefault="00617FA2" w:rsidP="006B6B0D">
      <w:pPr>
        <w:jc w:val="center"/>
      </w:pPr>
      <w:r>
        <w:rPr>
          <w:rFonts w:hint="eastAsia"/>
        </w:rPr>
        <w:t>唯一神のご加護により、</w:t>
      </w:r>
    </w:p>
    <w:p w:rsidR="00617FA2" w:rsidRDefault="00617FA2" w:rsidP="006B6B0D">
      <w:pPr>
        <w:jc w:val="center"/>
      </w:pPr>
      <w:r>
        <w:rPr>
          <w:rFonts w:hint="eastAsia"/>
        </w:rPr>
        <w:t>インドネシア共和国医薬品</w:t>
      </w:r>
      <w:r w:rsidR="00FF0F9A">
        <w:rPr>
          <w:rFonts w:hint="eastAsia"/>
        </w:rPr>
        <w:t>・</w:t>
      </w:r>
      <w:r>
        <w:rPr>
          <w:rFonts w:hint="eastAsia"/>
        </w:rPr>
        <w:t>食品監督庁長官は、</w:t>
      </w:r>
    </w:p>
    <w:p w:rsidR="00617FA2" w:rsidRDefault="00617FA2" w:rsidP="006B6B0D"/>
    <w:p w:rsidR="00FF0F9A" w:rsidRDefault="003130C5" w:rsidP="006A30DF">
      <w:pPr>
        <w:pStyle w:val="a4"/>
        <w:numPr>
          <w:ilvl w:val="0"/>
          <w:numId w:val="33"/>
        </w:numPr>
      </w:pPr>
      <w:r w:rsidRPr="00874BB5">
        <w:rPr>
          <w:rFonts w:hint="eastAsia"/>
        </w:rPr>
        <w:t>加工食品登録に関する医薬品・食品監督庁長官規程</w:t>
      </w:r>
      <w:r w:rsidRPr="00874BB5">
        <w:rPr>
          <w:rFonts w:hint="eastAsia"/>
        </w:rPr>
        <w:t>2011</w:t>
      </w:r>
      <w:r w:rsidRPr="00874BB5">
        <w:rPr>
          <w:rFonts w:hint="eastAsia"/>
        </w:rPr>
        <w:t>年</w:t>
      </w:r>
      <w:r w:rsidRPr="00874BB5">
        <w:rPr>
          <w:rFonts w:hint="eastAsia"/>
        </w:rPr>
        <w:t>No.HK.03.1.5.12.11.0955</w:t>
      </w:r>
      <w:r w:rsidRPr="00874BB5">
        <w:rPr>
          <w:rFonts w:hint="eastAsia"/>
        </w:rPr>
        <w:t>及びその改正である医薬品・食品監督庁長官規程</w:t>
      </w:r>
      <w:r w:rsidRPr="00874BB5">
        <w:rPr>
          <w:rFonts w:hint="eastAsia"/>
        </w:rPr>
        <w:t>2013</w:t>
      </w:r>
      <w:r w:rsidRPr="00874BB5">
        <w:rPr>
          <w:rFonts w:hint="eastAsia"/>
        </w:rPr>
        <w:t>年第</w:t>
      </w:r>
      <w:r w:rsidRPr="00874BB5">
        <w:rPr>
          <w:rFonts w:hint="eastAsia"/>
        </w:rPr>
        <w:t>42</w:t>
      </w:r>
      <w:r w:rsidR="00874BB5" w:rsidRPr="00874BB5">
        <w:rPr>
          <w:rFonts w:hint="eastAsia"/>
        </w:rPr>
        <w:t>号における</w:t>
      </w:r>
      <w:r w:rsidRPr="00874BB5">
        <w:rPr>
          <w:rFonts w:hint="eastAsia"/>
        </w:rPr>
        <w:t>加工食品登録の規制</w:t>
      </w:r>
      <w:r w:rsidR="00874BB5">
        <w:rPr>
          <w:rFonts w:hint="eastAsia"/>
        </w:rPr>
        <w:t>、</w:t>
      </w:r>
      <w:r>
        <w:rPr>
          <w:rFonts w:hint="eastAsia"/>
        </w:rPr>
        <w:t>加工食品登録手続きに関する医薬品・食品監督庁長官規程</w:t>
      </w:r>
      <w:r>
        <w:rPr>
          <w:rFonts w:hint="eastAsia"/>
        </w:rPr>
        <w:t>No.HK.03.1.5.12.11.09956</w:t>
      </w:r>
      <w:r>
        <w:rPr>
          <w:rFonts w:hint="eastAsia"/>
        </w:rPr>
        <w:t>及びその改正である医薬品・食品監督庁長官規程</w:t>
      </w:r>
      <w:r>
        <w:rPr>
          <w:rFonts w:hint="eastAsia"/>
        </w:rPr>
        <w:t>2013</w:t>
      </w:r>
      <w:r>
        <w:rPr>
          <w:rFonts w:hint="eastAsia"/>
        </w:rPr>
        <w:t>年第</w:t>
      </w:r>
      <w:r>
        <w:rPr>
          <w:rFonts w:hint="eastAsia"/>
        </w:rPr>
        <w:t>43</w:t>
      </w:r>
      <w:r>
        <w:rPr>
          <w:rFonts w:hint="eastAsia"/>
        </w:rPr>
        <w:t>号における加工食品登</w:t>
      </w:r>
      <w:r w:rsidR="00700C84">
        <w:rPr>
          <w:rFonts w:hint="eastAsia"/>
        </w:rPr>
        <w:t>録手続きの規制を</w:t>
      </w:r>
      <w:r>
        <w:rPr>
          <w:rFonts w:hint="eastAsia"/>
        </w:rPr>
        <w:t>食品分野の最新の状況に合わせる必要があること、</w:t>
      </w:r>
    </w:p>
    <w:p w:rsidR="003130C5" w:rsidRDefault="003130C5" w:rsidP="006A30DF">
      <w:pPr>
        <w:pStyle w:val="a4"/>
        <w:numPr>
          <w:ilvl w:val="0"/>
          <w:numId w:val="33"/>
        </w:numPr>
      </w:pPr>
      <w:r>
        <w:rPr>
          <w:rFonts w:hint="eastAsia"/>
        </w:rPr>
        <w:t>a</w:t>
      </w:r>
      <w:r>
        <w:rPr>
          <w:rFonts w:hint="eastAsia"/>
        </w:rPr>
        <w:t>の考慮に基づき、また食品安全、品質、</w:t>
      </w:r>
      <w:r w:rsidR="00617FA2">
        <w:rPr>
          <w:rFonts w:hint="eastAsia"/>
        </w:rPr>
        <w:t>栄養に関する政令</w:t>
      </w:r>
      <w:r w:rsidR="00617FA2">
        <w:rPr>
          <w:rFonts w:hint="eastAsia"/>
        </w:rPr>
        <w:t>2004</w:t>
      </w:r>
      <w:r w:rsidR="00617FA2">
        <w:rPr>
          <w:rFonts w:hint="eastAsia"/>
        </w:rPr>
        <w:t>年第</w:t>
      </w:r>
      <w:r w:rsidR="00617FA2">
        <w:rPr>
          <w:rFonts w:hint="eastAsia"/>
        </w:rPr>
        <w:t>28</w:t>
      </w:r>
      <w:r w:rsidR="00617FA2">
        <w:rPr>
          <w:rFonts w:hint="eastAsia"/>
        </w:rPr>
        <w:t>号の第</w:t>
      </w:r>
      <w:r w:rsidR="00617FA2">
        <w:rPr>
          <w:rFonts w:hint="eastAsia"/>
        </w:rPr>
        <w:t>42</w:t>
      </w:r>
      <w:r w:rsidR="00617FA2">
        <w:rPr>
          <w:rFonts w:hint="eastAsia"/>
        </w:rPr>
        <w:t>条</w:t>
      </w:r>
      <w:r w:rsidR="00617FA2">
        <w:rPr>
          <w:rFonts w:hint="eastAsia"/>
        </w:rPr>
        <w:t>(5)</w:t>
      </w:r>
      <w:r w:rsidR="00617FA2">
        <w:rPr>
          <w:rFonts w:hint="eastAsia"/>
        </w:rPr>
        <w:t>項と</w:t>
      </w:r>
      <w:r w:rsidR="00617FA2">
        <w:rPr>
          <w:rFonts w:hint="eastAsia"/>
        </w:rPr>
        <w:t>(6)</w:t>
      </w:r>
      <w:r w:rsidR="00617FA2">
        <w:rPr>
          <w:rFonts w:hint="eastAsia"/>
        </w:rPr>
        <w:t>項の規定を実施するために、加工食品登録に関する医薬品</w:t>
      </w:r>
      <w:r>
        <w:rPr>
          <w:rFonts w:hint="eastAsia"/>
        </w:rPr>
        <w:t>・</w:t>
      </w:r>
      <w:r w:rsidR="00617FA2">
        <w:rPr>
          <w:rFonts w:hint="eastAsia"/>
        </w:rPr>
        <w:t>食品監督庁長官規程を定める必要があること</w:t>
      </w:r>
      <w:r>
        <w:rPr>
          <w:rFonts w:hint="eastAsia"/>
        </w:rPr>
        <w:t>、</w:t>
      </w:r>
    </w:p>
    <w:p w:rsidR="00617FA2" w:rsidRDefault="00617FA2" w:rsidP="003130C5">
      <w:r>
        <w:rPr>
          <w:rFonts w:hint="eastAsia"/>
        </w:rPr>
        <w:t>を考慮し、</w:t>
      </w:r>
    </w:p>
    <w:p w:rsidR="00617FA2" w:rsidRDefault="00617FA2" w:rsidP="006B6B0D"/>
    <w:p w:rsidR="00617FA2" w:rsidRDefault="00617FA2" w:rsidP="006B6B0D">
      <w:pPr>
        <w:pStyle w:val="a4"/>
        <w:numPr>
          <w:ilvl w:val="0"/>
          <w:numId w:val="1"/>
        </w:numPr>
      </w:pPr>
      <w:r>
        <w:rPr>
          <w:rFonts w:hint="eastAsia"/>
        </w:rPr>
        <w:t>消費者保護に関する法律</w:t>
      </w:r>
      <w:r>
        <w:rPr>
          <w:rFonts w:hint="eastAsia"/>
        </w:rPr>
        <w:t>1999</w:t>
      </w:r>
      <w:r>
        <w:rPr>
          <w:rFonts w:hint="eastAsia"/>
        </w:rPr>
        <w:t>年第</w:t>
      </w:r>
      <w:r>
        <w:rPr>
          <w:rFonts w:hint="eastAsia"/>
        </w:rPr>
        <w:t>8</w:t>
      </w:r>
      <w:r>
        <w:rPr>
          <w:rFonts w:hint="eastAsia"/>
        </w:rPr>
        <w:t>号</w:t>
      </w:r>
      <w:r>
        <w:rPr>
          <w:rFonts w:hint="eastAsia"/>
        </w:rPr>
        <w:t>(</w:t>
      </w:r>
      <w:r>
        <w:rPr>
          <w:rFonts w:hint="eastAsia"/>
        </w:rPr>
        <w:t>官報</w:t>
      </w:r>
      <w:r>
        <w:rPr>
          <w:rFonts w:hint="eastAsia"/>
        </w:rPr>
        <w:t>1999</w:t>
      </w:r>
      <w:r>
        <w:rPr>
          <w:rFonts w:hint="eastAsia"/>
        </w:rPr>
        <w:t>年第</w:t>
      </w:r>
      <w:r>
        <w:rPr>
          <w:rFonts w:hint="eastAsia"/>
        </w:rPr>
        <w:t>42</w:t>
      </w:r>
      <w:r>
        <w:rPr>
          <w:rFonts w:hint="eastAsia"/>
        </w:rPr>
        <w:t>号、官報追記</w:t>
      </w:r>
      <w:r w:rsidR="003130C5">
        <w:rPr>
          <w:rFonts w:hint="eastAsia"/>
        </w:rPr>
        <w:t>328</w:t>
      </w:r>
      <w:r>
        <w:rPr>
          <w:rFonts w:hint="eastAsia"/>
        </w:rPr>
        <w:t>1</w:t>
      </w:r>
      <w:r>
        <w:rPr>
          <w:rFonts w:hint="eastAsia"/>
        </w:rPr>
        <w:t>号</w:t>
      </w:r>
      <w:r>
        <w:rPr>
          <w:rFonts w:hint="eastAsia"/>
        </w:rPr>
        <w:t>)</w:t>
      </w:r>
    </w:p>
    <w:p w:rsidR="003130C5" w:rsidRDefault="003130C5" w:rsidP="006B6B0D">
      <w:pPr>
        <w:pStyle w:val="a4"/>
        <w:numPr>
          <w:ilvl w:val="0"/>
          <w:numId w:val="1"/>
        </w:numPr>
      </w:pPr>
      <w:r>
        <w:rPr>
          <w:rFonts w:hint="eastAsia"/>
        </w:rPr>
        <w:t>電子情報取引に関する法律</w:t>
      </w:r>
      <w:r>
        <w:rPr>
          <w:rFonts w:hint="eastAsia"/>
        </w:rPr>
        <w:t>2008</w:t>
      </w:r>
      <w:r>
        <w:rPr>
          <w:rFonts w:hint="eastAsia"/>
        </w:rPr>
        <w:t>年第</w:t>
      </w:r>
      <w:r>
        <w:rPr>
          <w:rFonts w:hint="eastAsia"/>
        </w:rPr>
        <w:t>11</w:t>
      </w:r>
      <w:r>
        <w:rPr>
          <w:rFonts w:hint="eastAsia"/>
        </w:rPr>
        <w:t>号</w:t>
      </w:r>
      <w:r>
        <w:rPr>
          <w:rFonts w:hint="eastAsia"/>
        </w:rPr>
        <w:t>(</w:t>
      </w:r>
      <w:r>
        <w:rPr>
          <w:rFonts w:hint="eastAsia"/>
        </w:rPr>
        <w:t>官報</w:t>
      </w:r>
      <w:r>
        <w:rPr>
          <w:rFonts w:hint="eastAsia"/>
        </w:rPr>
        <w:t>2008</w:t>
      </w:r>
      <w:r>
        <w:rPr>
          <w:rFonts w:hint="eastAsia"/>
        </w:rPr>
        <w:t>年</w:t>
      </w:r>
      <w:r>
        <w:rPr>
          <w:rFonts w:hint="eastAsia"/>
        </w:rPr>
        <w:t>58</w:t>
      </w:r>
      <w:r>
        <w:rPr>
          <w:rFonts w:hint="eastAsia"/>
        </w:rPr>
        <w:t>号、官報追記</w:t>
      </w:r>
      <w:r>
        <w:rPr>
          <w:rFonts w:hint="eastAsia"/>
        </w:rPr>
        <w:t>4843</w:t>
      </w:r>
      <w:r>
        <w:rPr>
          <w:rFonts w:hint="eastAsia"/>
        </w:rPr>
        <w:t>号）</w:t>
      </w:r>
    </w:p>
    <w:p w:rsidR="00617FA2" w:rsidRDefault="00617FA2" w:rsidP="006B6B0D">
      <w:pPr>
        <w:pStyle w:val="a4"/>
        <w:numPr>
          <w:ilvl w:val="0"/>
          <w:numId w:val="1"/>
        </w:numPr>
      </w:pPr>
      <w:r>
        <w:rPr>
          <w:rFonts w:hint="eastAsia"/>
        </w:rPr>
        <w:t>保健に関する法律</w:t>
      </w:r>
      <w:r>
        <w:rPr>
          <w:rFonts w:hint="eastAsia"/>
        </w:rPr>
        <w:t>2009</w:t>
      </w:r>
      <w:r>
        <w:rPr>
          <w:rFonts w:hint="eastAsia"/>
        </w:rPr>
        <w:t>年第</w:t>
      </w:r>
      <w:r>
        <w:rPr>
          <w:rFonts w:hint="eastAsia"/>
        </w:rPr>
        <w:t>36</w:t>
      </w:r>
      <w:r>
        <w:rPr>
          <w:rFonts w:hint="eastAsia"/>
        </w:rPr>
        <w:t>号</w:t>
      </w:r>
      <w:r>
        <w:rPr>
          <w:rFonts w:hint="eastAsia"/>
        </w:rPr>
        <w:t>(</w:t>
      </w:r>
      <w:r>
        <w:rPr>
          <w:rFonts w:hint="eastAsia"/>
        </w:rPr>
        <w:t>官報</w:t>
      </w:r>
      <w:r>
        <w:rPr>
          <w:rFonts w:hint="eastAsia"/>
        </w:rPr>
        <w:t>2009</w:t>
      </w:r>
      <w:r>
        <w:rPr>
          <w:rFonts w:hint="eastAsia"/>
        </w:rPr>
        <w:t>年</w:t>
      </w:r>
      <w:r>
        <w:rPr>
          <w:rFonts w:hint="eastAsia"/>
        </w:rPr>
        <w:t>144</w:t>
      </w:r>
      <w:r>
        <w:rPr>
          <w:rFonts w:hint="eastAsia"/>
        </w:rPr>
        <w:t>号、官報追記</w:t>
      </w:r>
      <w:r>
        <w:rPr>
          <w:rFonts w:hint="eastAsia"/>
        </w:rPr>
        <w:t>5063</w:t>
      </w:r>
      <w:r>
        <w:rPr>
          <w:rFonts w:hint="eastAsia"/>
        </w:rPr>
        <w:t>号</w:t>
      </w:r>
      <w:r>
        <w:rPr>
          <w:rFonts w:hint="eastAsia"/>
        </w:rPr>
        <w:t>)</w:t>
      </w:r>
    </w:p>
    <w:p w:rsidR="003130C5" w:rsidRDefault="003130C5" w:rsidP="003130C5">
      <w:pPr>
        <w:pStyle w:val="a4"/>
        <w:numPr>
          <w:ilvl w:val="0"/>
          <w:numId w:val="1"/>
        </w:numPr>
      </w:pPr>
      <w:r>
        <w:rPr>
          <w:rFonts w:hint="eastAsia"/>
        </w:rPr>
        <w:t>食品に関する法律</w:t>
      </w:r>
      <w:r>
        <w:rPr>
          <w:rFonts w:hint="eastAsia"/>
        </w:rPr>
        <w:t>2012</w:t>
      </w:r>
      <w:r>
        <w:rPr>
          <w:rFonts w:hint="eastAsia"/>
        </w:rPr>
        <w:t>年第</w:t>
      </w:r>
      <w:r>
        <w:rPr>
          <w:rFonts w:hint="eastAsia"/>
        </w:rPr>
        <w:t>18</w:t>
      </w:r>
      <w:r>
        <w:rPr>
          <w:rFonts w:hint="eastAsia"/>
        </w:rPr>
        <w:t>号</w:t>
      </w:r>
      <w:r>
        <w:rPr>
          <w:rFonts w:hint="eastAsia"/>
        </w:rPr>
        <w:t>(</w:t>
      </w:r>
      <w:r>
        <w:rPr>
          <w:rFonts w:hint="eastAsia"/>
        </w:rPr>
        <w:t>官報</w:t>
      </w:r>
      <w:r>
        <w:rPr>
          <w:rFonts w:hint="eastAsia"/>
        </w:rPr>
        <w:t>2012</w:t>
      </w:r>
      <w:r>
        <w:rPr>
          <w:rFonts w:hint="eastAsia"/>
        </w:rPr>
        <w:t>年</w:t>
      </w:r>
      <w:r>
        <w:rPr>
          <w:rFonts w:hint="eastAsia"/>
        </w:rPr>
        <w:t>227</w:t>
      </w:r>
      <w:r>
        <w:rPr>
          <w:rFonts w:hint="eastAsia"/>
        </w:rPr>
        <w:t>号、官報追記</w:t>
      </w:r>
      <w:r>
        <w:rPr>
          <w:rFonts w:hint="eastAsia"/>
        </w:rPr>
        <w:t>5360</w:t>
      </w:r>
      <w:r>
        <w:rPr>
          <w:rFonts w:hint="eastAsia"/>
        </w:rPr>
        <w:t>号</w:t>
      </w:r>
      <w:r>
        <w:rPr>
          <w:rFonts w:hint="eastAsia"/>
        </w:rPr>
        <w:t>)</w:t>
      </w:r>
    </w:p>
    <w:p w:rsidR="00617FA2" w:rsidRDefault="00617FA2" w:rsidP="006B6B0D">
      <w:pPr>
        <w:pStyle w:val="a4"/>
        <w:numPr>
          <w:ilvl w:val="0"/>
          <w:numId w:val="1"/>
        </w:numPr>
      </w:pPr>
      <w:r>
        <w:rPr>
          <w:rFonts w:hint="eastAsia"/>
        </w:rPr>
        <w:t>食品ラベルと広告に関する政令</w:t>
      </w:r>
      <w:r>
        <w:rPr>
          <w:rFonts w:hint="eastAsia"/>
        </w:rPr>
        <w:t>1999</w:t>
      </w:r>
      <w:r>
        <w:rPr>
          <w:rFonts w:hint="eastAsia"/>
        </w:rPr>
        <w:t>年第</w:t>
      </w:r>
      <w:r>
        <w:rPr>
          <w:rFonts w:hint="eastAsia"/>
        </w:rPr>
        <w:t>69</w:t>
      </w:r>
      <w:r>
        <w:rPr>
          <w:rFonts w:hint="eastAsia"/>
        </w:rPr>
        <w:t>号</w:t>
      </w:r>
      <w:r>
        <w:rPr>
          <w:rFonts w:hint="eastAsia"/>
        </w:rPr>
        <w:t>(</w:t>
      </w:r>
      <w:r>
        <w:rPr>
          <w:rFonts w:hint="eastAsia"/>
        </w:rPr>
        <w:t>官報</w:t>
      </w:r>
      <w:r>
        <w:rPr>
          <w:rFonts w:hint="eastAsia"/>
        </w:rPr>
        <w:t>1999</w:t>
      </w:r>
      <w:r>
        <w:rPr>
          <w:rFonts w:hint="eastAsia"/>
        </w:rPr>
        <w:t>年</w:t>
      </w:r>
      <w:r>
        <w:rPr>
          <w:rFonts w:hint="eastAsia"/>
        </w:rPr>
        <w:t>131</w:t>
      </w:r>
      <w:r>
        <w:rPr>
          <w:rFonts w:hint="eastAsia"/>
        </w:rPr>
        <w:t>号、官報</w:t>
      </w:r>
      <w:r>
        <w:rPr>
          <w:rFonts w:hint="eastAsia"/>
        </w:rPr>
        <w:t>3867</w:t>
      </w:r>
      <w:r>
        <w:rPr>
          <w:rFonts w:hint="eastAsia"/>
        </w:rPr>
        <w:t>号</w:t>
      </w:r>
      <w:r>
        <w:rPr>
          <w:rFonts w:hint="eastAsia"/>
        </w:rPr>
        <w:t>)</w:t>
      </w:r>
    </w:p>
    <w:p w:rsidR="00617FA2" w:rsidRDefault="00617FA2" w:rsidP="006B6B0D">
      <w:pPr>
        <w:pStyle w:val="a4"/>
        <w:numPr>
          <w:ilvl w:val="0"/>
          <w:numId w:val="1"/>
        </w:numPr>
      </w:pPr>
      <w:r>
        <w:rPr>
          <w:rFonts w:hint="eastAsia"/>
        </w:rPr>
        <w:t>食品安全、品質、栄養に関する政令</w:t>
      </w:r>
      <w:r>
        <w:rPr>
          <w:rFonts w:hint="eastAsia"/>
        </w:rPr>
        <w:t>2004</w:t>
      </w:r>
      <w:r>
        <w:rPr>
          <w:rFonts w:hint="eastAsia"/>
        </w:rPr>
        <w:t>年第</w:t>
      </w:r>
      <w:r>
        <w:rPr>
          <w:rFonts w:hint="eastAsia"/>
        </w:rPr>
        <w:t>28</w:t>
      </w:r>
      <w:r>
        <w:rPr>
          <w:rFonts w:hint="eastAsia"/>
        </w:rPr>
        <w:t>号</w:t>
      </w:r>
      <w:r>
        <w:rPr>
          <w:rFonts w:hint="eastAsia"/>
        </w:rPr>
        <w:t>(</w:t>
      </w:r>
      <w:r>
        <w:rPr>
          <w:rFonts w:hint="eastAsia"/>
        </w:rPr>
        <w:t>官報</w:t>
      </w:r>
      <w:r>
        <w:rPr>
          <w:rFonts w:hint="eastAsia"/>
        </w:rPr>
        <w:t>2004</w:t>
      </w:r>
      <w:r>
        <w:rPr>
          <w:rFonts w:hint="eastAsia"/>
        </w:rPr>
        <w:t>年</w:t>
      </w:r>
      <w:r>
        <w:rPr>
          <w:rFonts w:hint="eastAsia"/>
        </w:rPr>
        <w:t>107</w:t>
      </w:r>
      <w:r>
        <w:rPr>
          <w:rFonts w:hint="eastAsia"/>
        </w:rPr>
        <w:t>号、官報追記</w:t>
      </w:r>
      <w:r>
        <w:rPr>
          <w:rFonts w:hint="eastAsia"/>
        </w:rPr>
        <w:t>4424</w:t>
      </w:r>
      <w:r>
        <w:rPr>
          <w:rFonts w:hint="eastAsia"/>
        </w:rPr>
        <w:t>号</w:t>
      </w:r>
      <w:r>
        <w:rPr>
          <w:rFonts w:hint="eastAsia"/>
        </w:rPr>
        <w:t>)</w:t>
      </w:r>
    </w:p>
    <w:p w:rsidR="00617FA2" w:rsidRDefault="00617FA2" w:rsidP="006B6B0D">
      <w:pPr>
        <w:pStyle w:val="a4"/>
        <w:numPr>
          <w:ilvl w:val="0"/>
          <w:numId w:val="1"/>
        </w:numPr>
      </w:pPr>
      <w:r>
        <w:rPr>
          <w:rFonts w:hint="eastAsia"/>
        </w:rPr>
        <w:t>省以外の政府機関の地位、機能、権限、組織構成、作業手順に関する大統領令</w:t>
      </w:r>
      <w:r>
        <w:rPr>
          <w:rFonts w:hint="eastAsia"/>
        </w:rPr>
        <w:t>2001</w:t>
      </w:r>
      <w:r>
        <w:rPr>
          <w:rFonts w:hint="eastAsia"/>
        </w:rPr>
        <w:t>年第</w:t>
      </w:r>
      <w:r>
        <w:rPr>
          <w:rFonts w:hint="eastAsia"/>
        </w:rPr>
        <w:t>103</w:t>
      </w:r>
      <w:r>
        <w:rPr>
          <w:rFonts w:hint="eastAsia"/>
        </w:rPr>
        <w:t>号及び数次にわたり改正されその最終改正である</w:t>
      </w:r>
      <w:r w:rsidR="003130C5">
        <w:rPr>
          <w:rFonts w:hint="eastAsia"/>
        </w:rPr>
        <w:t>省以外の政府機関の地位、機能、権限、組織構成、作業手順に関する大統領令</w:t>
      </w:r>
      <w:r w:rsidR="003130C5">
        <w:rPr>
          <w:rFonts w:hint="eastAsia"/>
        </w:rPr>
        <w:t>2001</w:t>
      </w:r>
      <w:r w:rsidR="003130C5">
        <w:rPr>
          <w:rFonts w:hint="eastAsia"/>
        </w:rPr>
        <w:t>年第</w:t>
      </w:r>
      <w:r w:rsidR="003130C5">
        <w:rPr>
          <w:rFonts w:hint="eastAsia"/>
        </w:rPr>
        <w:t>103</w:t>
      </w:r>
      <w:r w:rsidR="003130C5">
        <w:rPr>
          <w:rFonts w:hint="eastAsia"/>
        </w:rPr>
        <w:t>号の</w:t>
      </w:r>
      <w:r w:rsidR="003130C5">
        <w:rPr>
          <w:rFonts w:hint="eastAsia"/>
        </w:rPr>
        <w:t>8</w:t>
      </w:r>
      <w:r w:rsidR="003130C5">
        <w:rPr>
          <w:rFonts w:hint="eastAsia"/>
        </w:rPr>
        <w:t>度目の改正に関する</w:t>
      </w:r>
      <w:r>
        <w:rPr>
          <w:rFonts w:hint="eastAsia"/>
        </w:rPr>
        <w:t>大統領規程</w:t>
      </w:r>
      <w:r w:rsidR="003130C5">
        <w:rPr>
          <w:rFonts w:hint="eastAsia"/>
        </w:rPr>
        <w:t>20</w:t>
      </w:r>
      <w:r w:rsidR="003130C5">
        <w:rPr>
          <w:rFonts w:hint="eastAsia"/>
        </w:rPr>
        <w:t>⒖</w:t>
      </w:r>
      <w:r>
        <w:rPr>
          <w:rFonts w:hint="eastAsia"/>
        </w:rPr>
        <w:t>年第</w:t>
      </w:r>
      <w:r w:rsidR="003130C5">
        <w:rPr>
          <w:rFonts w:hint="eastAsia"/>
        </w:rPr>
        <w:t>145</w:t>
      </w:r>
      <w:r>
        <w:rPr>
          <w:rFonts w:hint="eastAsia"/>
        </w:rPr>
        <w:t>号</w:t>
      </w:r>
    </w:p>
    <w:p w:rsidR="00617FA2" w:rsidRDefault="00617FA2" w:rsidP="006B6B0D">
      <w:pPr>
        <w:pStyle w:val="a4"/>
        <w:numPr>
          <w:ilvl w:val="0"/>
          <w:numId w:val="1"/>
        </w:numPr>
      </w:pPr>
      <w:r>
        <w:rPr>
          <w:rFonts w:hint="eastAsia"/>
        </w:rPr>
        <w:t>省以外の政府機関のエセロンＩの組織と任務に関する大統領令</w:t>
      </w:r>
      <w:r>
        <w:rPr>
          <w:rFonts w:hint="eastAsia"/>
        </w:rPr>
        <w:t>2001</w:t>
      </w:r>
      <w:r>
        <w:rPr>
          <w:rFonts w:hint="eastAsia"/>
        </w:rPr>
        <w:t>年第</w:t>
      </w:r>
      <w:r>
        <w:rPr>
          <w:rFonts w:hint="eastAsia"/>
        </w:rPr>
        <w:t>110</w:t>
      </w:r>
      <w:r>
        <w:rPr>
          <w:rFonts w:hint="eastAsia"/>
        </w:rPr>
        <w:t>号及び数次にわたり改正されその最終改正である</w:t>
      </w:r>
      <w:r w:rsidR="003130C5">
        <w:rPr>
          <w:rFonts w:hint="eastAsia"/>
        </w:rPr>
        <w:t>省以外の政府機関のエセロンＩの組織と任務に関する大統領令</w:t>
      </w:r>
      <w:r w:rsidR="003130C5">
        <w:rPr>
          <w:rFonts w:hint="eastAsia"/>
        </w:rPr>
        <w:t>2001</w:t>
      </w:r>
      <w:r w:rsidR="003130C5">
        <w:rPr>
          <w:rFonts w:hint="eastAsia"/>
        </w:rPr>
        <w:t>年第</w:t>
      </w:r>
      <w:r w:rsidR="003130C5">
        <w:rPr>
          <w:rFonts w:hint="eastAsia"/>
        </w:rPr>
        <w:t>110</w:t>
      </w:r>
      <w:r w:rsidR="003130C5">
        <w:rPr>
          <w:rFonts w:hint="eastAsia"/>
        </w:rPr>
        <w:t>号の</w:t>
      </w:r>
      <w:r w:rsidR="003130C5">
        <w:rPr>
          <w:rFonts w:hint="eastAsia"/>
        </w:rPr>
        <w:t>8</w:t>
      </w:r>
      <w:r w:rsidR="003130C5">
        <w:rPr>
          <w:rFonts w:hint="eastAsia"/>
        </w:rPr>
        <w:t>度目の改正に関する</w:t>
      </w:r>
      <w:r>
        <w:rPr>
          <w:rFonts w:hint="eastAsia"/>
        </w:rPr>
        <w:t>大統領規程</w:t>
      </w:r>
      <w:r w:rsidR="003130C5">
        <w:rPr>
          <w:rFonts w:hint="eastAsia"/>
        </w:rPr>
        <w:t>2013</w:t>
      </w:r>
      <w:r>
        <w:rPr>
          <w:rFonts w:hint="eastAsia"/>
        </w:rPr>
        <w:t>年第</w:t>
      </w:r>
      <w:r w:rsidR="003130C5">
        <w:rPr>
          <w:rFonts w:hint="eastAsia"/>
        </w:rPr>
        <w:t>4</w:t>
      </w:r>
      <w:r>
        <w:rPr>
          <w:rFonts w:hint="eastAsia"/>
        </w:rPr>
        <w:t>号</w:t>
      </w:r>
    </w:p>
    <w:p w:rsidR="003130C5" w:rsidRDefault="003130C5" w:rsidP="006B6B0D">
      <w:pPr>
        <w:pStyle w:val="a4"/>
        <w:numPr>
          <w:ilvl w:val="0"/>
          <w:numId w:val="1"/>
        </w:numPr>
      </w:pPr>
      <w:r>
        <w:rPr>
          <w:rFonts w:hint="eastAsia"/>
        </w:rPr>
        <w:t>加工食品の適正製造方法指針（</w:t>
      </w:r>
      <w:r>
        <w:rPr>
          <w:rFonts w:hint="eastAsia"/>
        </w:rPr>
        <w:t>GMP)</w:t>
      </w:r>
      <w:r>
        <w:rPr>
          <w:rFonts w:hint="eastAsia"/>
        </w:rPr>
        <w:t>に関する工業大臣規程</w:t>
      </w:r>
      <w:r>
        <w:rPr>
          <w:rFonts w:hint="eastAsia"/>
        </w:rPr>
        <w:t>No.75/M-IND/PER/7/2010</w:t>
      </w:r>
    </w:p>
    <w:p w:rsidR="00617FA2" w:rsidRDefault="00617FA2" w:rsidP="006B6B0D">
      <w:pPr>
        <w:pStyle w:val="a4"/>
        <w:numPr>
          <w:ilvl w:val="0"/>
          <w:numId w:val="1"/>
        </w:numPr>
      </w:pPr>
      <w:r>
        <w:rPr>
          <w:rFonts w:hint="eastAsia"/>
        </w:rPr>
        <w:t>医薬品</w:t>
      </w:r>
      <w:r w:rsidR="003130C5">
        <w:rPr>
          <w:rFonts w:hint="eastAsia"/>
        </w:rPr>
        <w:t>・</w:t>
      </w:r>
      <w:r>
        <w:rPr>
          <w:rFonts w:hint="eastAsia"/>
        </w:rPr>
        <w:t>食品監督庁の組織と作業手順に関する医薬品</w:t>
      </w:r>
      <w:r w:rsidR="003130C5">
        <w:rPr>
          <w:rFonts w:hint="eastAsia"/>
        </w:rPr>
        <w:t>・</w:t>
      </w:r>
      <w:r>
        <w:rPr>
          <w:rFonts w:hint="eastAsia"/>
        </w:rPr>
        <w:t>食品監督庁長官令</w:t>
      </w:r>
      <w:r>
        <w:rPr>
          <w:rFonts w:hint="eastAsia"/>
        </w:rPr>
        <w:t>2001</w:t>
      </w:r>
      <w:r>
        <w:rPr>
          <w:rFonts w:hint="eastAsia"/>
        </w:rPr>
        <w:t>年</w:t>
      </w:r>
      <w:r>
        <w:rPr>
          <w:rFonts w:hint="eastAsia"/>
        </w:rPr>
        <w:t>No</w:t>
      </w:r>
      <w:r>
        <w:rPr>
          <w:rFonts w:hint="eastAsia"/>
        </w:rPr>
        <w:t>．</w:t>
      </w:r>
      <w:r>
        <w:rPr>
          <w:rFonts w:hint="eastAsia"/>
        </w:rPr>
        <w:t>02001/SK/KBPOM</w:t>
      </w:r>
      <w:r>
        <w:rPr>
          <w:rFonts w:hint="eastAsia"/>
        </w:rPr>
        <w:t>及びその改正である医薬品</w:t>
      </w:r>
      <w:r w:rsidR="003130C5">
        <w:rPr>
          <w:rFonts w:hint="eastAsia"/>
        </w:rPr>
        <w:t>・</w:t>
      </w:r>
      <w:r>
        <w:rPr>
          <w:rFonts w:hint="eastAsia"/>
        </w:rPr>
        <w:t>食品監督庁長官令</w:t>
      </w:r>
      <w:r>
        <w:rPr>
          <w:rFonts w:hint="eastAsia"/>
        </w:rPr>
        <w:t>2004</w:t>
      </w:r>
      <w:r>
        <w:rPr>
          <w:rFonts w:hint="eastAsia"/>
        </w:rPr>
        <w:t>年</w:t>
      </w:r>
      <w:r>
        <w:rPr>
          <w:rFonts w:hint="eastAsia"/>
        </w:rPr>
        <w:t>No.HK.00.05.21.4231</w:t>
      </w:r>
    </w:p>
    <w:p w:rsidR="003130C5" w:rsidRDefault="003130C5" w:rsidP="006B6B0D">
      <w:pPr>
        <w:pStyle w:val="a4"/>
        <w:numPr>
          <w:ilvl w:val="0"/>
          <w:numId w:val="1"/>
        </w:numPr>
      </w:pPr>
      <w:r>
        <w:rPr>
          <w:rFonts w:hint="eastAsia"/>
        </w:rPr>
        <w:t>医薬品・食品監督庁内の</w:t>
      </w:r>
      <w:r w:rsidR="002512CE">
        <w:rPr>
          <w:rFonts w:hint="eastAsia"/>
        </w:rPr>
        <w:t>技術実施ユニットの組織と作業手順に関する医薬品・食品監督庁長官規程</w:t>
      </w:r>
      <w:r w:rsidR="002512CE">
        <w:rPr>
          <w:rFonts w:hint="eastAsia"/>
        </w:rPr>
        <w:t>2014</w:t>
      </w:r>
      <w:r w:rsidR="002512CE">
        <w:rPr>
          <w:rFonts w:hint="eastAsia"/>
        </w:rPr>
        <w:t>年第</w:t>
      </w:r>
      <w:r w:rsidR="002512CE">
        <w:rPr>
          <w:rFonts w:hint="eastAsia"/>
        </w:rPr>
        <w:t>14</w:t>
      </w:r>
      <w:r w:rsidR="002512CE">
        <w:rPr>
          <w:rFonts w:hint="eastAsia"/>
        </w:rPr>
        <w:t>号</w:t>
      </w:r>
      <w:r w:rsidR="002512CE">
        <w:rPr>
          <w:rFonts w:hint="eastAsia"/>
        </w:rPr>
        <w:t>(</w:t>
      </w:r>
      <w:r w:rsidR="002512CE">
        <w:rPr>
          <w:rFonts w:hint="eastAsia"/>
        </w:rPr>
        <w:t>官報</w:t>
      </w:r>
      <w:r w:rsidR="002512CE">
        <w:rPr>
          <w:rFonts w:hint="eastAsia"/>
        </w:rPr>
        <w:t>2014</w:t>
      </w:r>
      <w:r w:rsidR="002512CE">
        <w:rPr>
          <w:rFonts w:hint="eastAsia"/>
        </w:rPr>
        <w:t>年</w:t>
      </w:r>
      <w:r w:rsidR="002512CE">
        <w:rPr>
          <w:rFonts w:hint="eastAsia"/>
        </w:rPr>
        <w:t>1714</w:t>
      </w:r>
      <w:r w:rsidR="002512CE">
        <w:rPr>
          <w:rFonts w:hint="eastAsia"/>
        </w:rPr>
        <w:t>号）</w:t>
      </w:r>
    </w:p>
    <w:p w:rsidR="00617FA2" w:rsidRDefault="00617FA2" w:rsidP="006B6B0D">
      <w:r>
        <w:rPr>
          <w:rFonts w:hint="eastAsia"/>
        </w:rPr>
        <w:t>を鑑み、</w:t>
      </w:r>
    </w:p>
    <w:p w:rsidR="00617FA2" w:rsidRDefault="00617FA2" w:rsidP="006B6B0D">
      <w:pPr>
        <w:jc w:val="center"/>
      </w:pPr>
      <w:r>
        <w:rPr>
          <w:rFonts w:hint="eastAsia"/>
        </w:rPr>
        <w:t>以下を決定した：</w:t>
      </w:r>
    </w:p>
    <w:p w:rsidR="00617FA2" w:rsidRDefault="00617FA2" w:rsidP="006B6B0D">
      <w:pPr>
        <w:jc w:val="center"/>
      </w:pPr>
      <w:r>
        <w:rPr>
          <w:rFonts w:hint="eastAsia"/>
        </w:rPr>
        <w:t>加工食品登録に関する</w:t>
      </w:r>
      <w:r w:rsidR="002512CE">
        <w:rPr>
          <w:rFonts w:hint="eastAsia"/>
        </w:rPr>
        <w:t>医薬品・食品監督庁</w:t>
      </w:r>
      <w:r>
        <w:rPr>
          <w:rFonts w:hint="eastAsia"/>
        </w:rPr>
        <w:t>長官規程を定める。</w:t>
      </w:r>
    </w:p>
    <w:p w:rsidR="00617FA2" w:rsidRDefault="00617FA2" w:rsidP="006B6B0D">
      <w:pPr>
        <w:jc w:val="center"/>
      </w:pPr>
    </w:p>
    <w:p w:rsidR="00617FA2" w:rsidRDefault="00617FA2" w:rsidP="006B6B0D">
      <w:pPr>
        <w:jc w:val="center"/>
      </w:pPr>
      <w:r>
        <w:rPr>
          <w:rFonts w:hint="eastAsia"/>
        </w:rPr>
        <w:t>第</w:t>
      </w:r>
      <w:r>
        <w:rPr>
          <w:rFonts w:hint="eastAsia"/>
        </w:rPr>
        <w:t>1</w:t>
      </w:r>
      <w:r>
        <w:rPr>
          <w:rFonts w:hint="eastAsia"/>
        </w:rPr>
        <w:t>章</w:t>
      </w:r>
    </w:p>
    <w:p w:rsidR="00617FA2" w:rsidRDefault="00617FA2" w:rsidP="006B6B0D">
      <w:pPr>
        <w:jc w:val="center"/>
      </w:pPr>
      <w:r>
        <w:rPr>
          <w:rFonts w:hint="eastAsia"/>
        </w:rPr>
        <w:t>総則</w:t>
      </w:r>
    </w:p>
    <w:p w:rsidR="00617FA2" w:rsidRDefault="00617FA2" w:rsidP="006B6B0D">
      <w:pPr>
        <w:jc w:val="center"/>
      </w:pPr>
    </w:p>
    <w:p w:rsidR="00617FA2" w:rsidRDefault="00617FA2" w:rsidP="006B6B0D">
      <w:pPr>
        <w:jc w:val="center"/>
      </w:pPr>
      <w:r>
        <w:rPr>
          <w:rFonts w:hint="eastAsia"/>
        </w:rPr>
        <w:t>第</w:t>
      </w:r>
      <w:r>
        <w:rPr>
          <w:rFonts w:hint="eastAsia"/>
        </w:rPr>
        <w:t>1</w:t>
      </w:r>
      <w:r>
        <w:rPr>
          <w:rFonts w:hint="eastAsia"/>
        </w:rPr>
        <w:t>条</w:t>
      </w:r>
    </w:p>
    <w:p w:rsidR="00617FA2" w:rsidRDefault="00617FA2" w:rsidP="006B6B0D"/>
    <w:p w:rsidR="00617FA2" w:rsidRDefault="00617FA2" w:rsidP="006B6B0D">
      <w:r>
        <w:rPr>
          <w:rFonts w:hint="eastAsia"/>
        </w:rPr>
        <w:t>本</w:t>
      </w:r>
      <w:r w:rsidR="002512CE">
        <w:rPr>
          <w:rFonts w:hint="eastAsia"/>
        </w:rPr>
        <w:t>長官</w:t>
      </w:r>
      <w:r>
        <w:rPr>
          <w:rFonts w:hint="eastAsia"/>
        </w:rPr>
        <w:t>規程の中で、</w:t>
      </w:r>
    </w:p>
    <w:p w:rsidR="006E174D" w:rsidRDefault="006E174D" w:rsidP="006E174D">
      <w:pPr>
        <w:pStyle w:val="a4"/>
        <w:numPr>
          <w:ilvl w:val="0"/>
          <w:numId w:val="2"/>
        </w:numPr>
      </w:pPr>
      <w:r>
        <w:rPr>
          <w:rFonts w:hint="eastAsia"/>
        </w:rPr>
        <w:t>食品とは、加工したものであるかどうかを問わず、農業、プランテーション、林業、水産、畜産、水域の産品の生物源と水に由来し、人間が消費するための食品や飲料の用途となるあらゆるもののことであり、食品や飲料の調製、加工及び</w:t>
      </w:r>
      <w:r>
        <w:rPr>
          <w:rFonts w:hint="eastAsia"/>
        </w:rPr>
        <w:t>/</w:t>
      </w:r>
      <w:r>
        <w:rPr>
          <w:rFonts w:hint="eastAsia"/>
        </w:rPr>
        <w:t>或いは製造工程で利用される食品添加物、食品原料及びその他の素材を含む。</w:t>
      </w:r>
    </w:p>
    <w:p w:rsidR="006E174D" w:rsidRDefault="006E174D" w:rsidP="006E174D">
      <w:pPr>
        <w:pStyle w:val="a4"/>
        <w:numPr>
          <w:ilvl w:val="0"/>
          <w:numId w:val="2"/>
        </w:numPr>
      </w:pPr>
      <w:r>
        <w:rPr>
          <w:rFonts w:hint="eastAsia"/>
        </w:rPr>
        <w:t>加工食品とは、添加物を加えるかどうかを問わず、特定の方法或いは手法により加工された食品或いは飲料のことであり、特定加工食品、食品添加物、遺伝子組み換え食品及び照射食品を含む。</w:t>
      </w:r>
    </w:p>
    <w:p w:rsidR="006E174D" w:rsidRDefault="002512CE" w:rsidP="006E174D">
      <w:pPr>
        <w:pStyle w:val="a4"/>
        <w:numPr>
          <w:ilvl w:val="0"/>
          <w:numId w:val="2"/>
        </w:numPr>
      </w:pPr>
      <w:r>
        <w:rPr>
          <w:rFonts w:hint="eastAsia"/>
        </w:rPr>
        <w:t>食品添加物</w:t>
      </w:r>
      <w:r>
        <w:rPr>
          <w:rFonts w:hint="eastAsia"/>
        </w:rPr>
        <w:t>(BTP)</w:t>
      </w:r>
      <w:r w:rsidR="006E174D">
        <w:rPr>
          <w:rFonts w:hint="eastAsia"/>
        </w:rPr>
        <w:t>とは、食品の性</w:t>
      </w:r>
      <w:r>
        <w:rPr>
          <w:rFonts w:hint="eastAsia"/>
        </w:rPr>
        <w:t>質或いは形状に影響を与えるために食品に添加する材料のことである。</w:t>
      </w:r>
    </w:p>
    <w:p w:rsidR="006E174D" w:rsidRDefault="006E174D" w:rsidP="006E174D">
      <w:pPr>
        <w:pStyle w:val="a4"/>
        <w:numPr>
          <w:ilvl w:val="0"/>
          <w:numId w:val="2"/>
        </w:numPr>
      </w:pPr>
      <w:r>
        <w:rPr>
          <w:rFonts w:hint="eastAsia"/>
        </w:rPr>
        <w:t>登録とは、</w:t>
      </w:r>
      <w:r w:rsidR="002512CE">
        <w:rPr>
          <w:rFonts w:hint="eastAsia"/>
        </w:rPr>
        <w:t>流通許可書を取得するための、加工食品の安全・品質・</w:t>
      </w:r>
      <w:r>
        <w:rPr>
          <w:rFonts w:hint="eastAsia"/>
        </w:rPr>
        <w:t>栄養の評価手続きのことである。</w:t>
      </w:r>
    </w:p>
    <w:p w:rsidR="006E174D" w:rsidRDefault="002512CE" w:rsidP="006E174D">
      <w:pPr>
        <w:pStyle w:val="a4"/>
        <w:numPr>
          <w:ilvl w:val="0"/>
          <w:numId w:val="2"/>
        </w:numPr>
      </w:pPr>
      <w:r>
        <w:rPr>
          <w:rFonts w:hint="eastAsia"/>
        </w:rPr>
        <w:t>新規登録とは、流通許可書を取得していない</w:t>
      </w:r>
      <w:r w:rsidR="006E174D">
        <w:rPr>
          <w:rFonts w:hint="eastAsia"/>
        </w:rPr>
        <w:t>加工食品</w:t>
      </w:r>
      <w:r>
        <w:rPr>
          <w:rFonts w:hint="eastAsia"/>
        </w:rPr>
        <w:t>の</w:t>
      </w:r>
      <w:r w:rsidR="006E174D">
        <w:rPr>
          <w:rFonts w:hint="eastAsia"/>
        </w:rPr>
        <w:t>登録のことである。</w:t>
      </w:r>
    </w:p>
    <w:p w:rsidR="006E174D" w:rsidRDefault="002512CE" w:rsidP="006E174D">
      <w:pPr>
        <w:pStyle w:val="a4"/>
        <w:numPr>
          <w:ilvl w:val="0"/>
          <w:numId w:val="2"/>
        </w:numPr>
      </w:pPr>
      <w:r>
        <w:rPr>
          <w:rFonts w:hint="eastAsia"/>
        </w:rPr>
        <w:t>バリエーション登録とは、加工食品流通許可書を取得している加工食品データの変更登録のことであり、流通許可書</w:t>
      </w:r>
      <w:r w:rsidR="006E174D">
        <w:rPr>
          <w:rFonts w:hint="eastAsia"/>
        </w:rPr>
        <w:t>番号の変更及び</w:t>
      </w:r>
      <w:r w:rsidR="006E174D">
        <w:rPr>
          <w:rFonts w:hint="eastAsia"/>
        </w:rPr>
        <w:t>/</w:t>
      </w:r>
      <w:r w:rsidR="006E174D">
        <w:rPr>
          <w:rFonts w:hint="eastAsia"/>
        </w:rPr>
        <w:t>或いは評価・登録費用の変更を伴わない。</w:t>
      </w:r>
    </w:p>
    <w:p w:rsidR="006E174D" w:rsidRDefault="002512CE" w:rsidP="006E174D">
      <w:pPr>
        <w:pStyle w:val="a4"/>
        <w:numPr>
          <w:ilvl w:val="0"/>
          <w:numId w:val="2"/>
        </w:numPr>
      </w:pPr>
      <w:r>
        <w:rPr>
          <w:rFonts w:hint="eastAsia"/>
        </w:rPr>
        <w:t>再登録とは、加工食品流通許可書の</w:t>
      </w:r>
      <w:r w:rsidR="006E174D">
        <w:rPr>
          <w:rFonts w:hint="eastAsia"/>
        </w:rPr>
        <w:t>有効期間延長登録のことである。</w:t>
      </w:r>
    </w:p>
    <w:p w:rsidR="002512CE" w:rsidRDefault="002512CE" w:rsidP="006E174D">
      <w:pPr>
        <w:pStyle w:val="a4"/>
        <w:numPr>
          <w:ilvl w:val="0"/>
          <w:numId w:val="2"/>
        </w:numPr>
      </w:pPr>
      <w:r>
        <w:rPr>
          <w:rFonts w:hint="eastAsia"/>
        </w:rPr>
        <w:t>加工品電子登録</w:t>
      </w:r>
      <w:r>
        <w:rPr>
          <w:rFonts w:hint="eastAsia"/>
        </w:rPr>
        <w:t>(e-Registration)</w:t>
      </w:r>
      <w:r>
        <w:rPr>
          <w:rFonts w:hint="eastAsia"/>
        </w:rPr>
        <w:t>とは、情報通信技術を活用したオンラインで行う加工食品登録のことである。</w:t>
      </w:r>
    </w:p>
    <w:p w:rsidR="006E174D" w:rsidRDefault="002512CE" w:rsidP="006E174D">
      <w:pPr>
        <w:pStyle w:val="a4"/>
        <w:numPr>
          <w:ilvl w:val="0"/>
          <w:numId w:val="2"/>
        </w:numPr>
      </w:pPr>
      <w:r>
        <w:rPr>
          <w:rFonts w:hint="eastAsia"/>
        </w:rPr>
        <w:t>流通許可書</w:t>
      </w:r>
      <w:r w:rsidR="006E174D">
        <w:rPr>
          <w:rFonts w:hint="eastAsia"/>
        </w:rPr>
        <w:t>とは、加工食品の流通の枠組みにおいて長官が発行する加工食品評価結果承認のことである。</w:t>
      </w:r>
    </w:p>
    <w:p w:rsidR="006E174D" w:rsidRDefault="006E174D" w:rsidP="006E174D">
      <w:pPr>
        <w:pStyle w:val="a4"/>
        <w:numPr>
          <w:ilvl w:val="0"/>
          <w:numId w:val="2"/>
        </w:numPr>
      </w:pPr>
      <w:r>
        <w:rPr>
          <w:rFonts w:hint="eastAsia"/>
        </w:rPr>
        <w:t>ラベルとは、図、文字、その両方の組み合わせ或いはその他の形態により、食品に添付、食品パッケージに入れる・貼りつける、或いは食品パッケージの一部とした、食品に関する説明のことである。</w:t>
      </w:r>
    </w:p>
    <w:p w:rsidR="006E174D" w:rsidRDefault="006E174D" w:rsidP="006E174D">
      <w:pPr>
        <w:pStyle w:val="a4"/>
        <w:numPr>
          <w:ilvl w:val="0"/>
          <w:numId w:val="2"/>
        </w:numPr>
      </w:pPr>
      <w:r>
        <w:rPr>
          <w:rFonts w:hint="eastAsia"/>
        </w:rPr>
        <w:t>企業とは、現行法規に基づき事業許可を取得済みの加工食品の製造業者、輸入業者及び</w:t>
      </w:r>
      <w:r>
        <w:rPr>
          <w:rFonts w:hint="eastAsia"/>
        </w:rPr>
        <w:t>/</w:t>
      </w:r>
      <w:r>
        <w:rPr>
          <w:rFonts w:hint="eastAsia"/>
        </w:rPr>
        <w:t>或いはディストリビューターのことである。</w:t>
      </w:r>
    </w:p>
    <w:p w:rsidR="006E174D" w:rsidRDefault="006E174D" w:rsidP="006E174D">
      <w:pPr>
        <w:pStyle w:val="a4"/>
        <w:numPr>
          <w:ilvl w:val="0"/>
          <w:numId w:val="2"/>
        </w:numPr>
      </w:pPr>
      <w:r>
        <w:rPr>
          <w:rFonts w:hint="eastAsia"/>
        </w:rPr>
        <w:t>製造業者とは、流通のために加工食品を生産、加工、形態の変更、保存処理、再包装する個人及び</w:t>
      </w:r>
      <w:r>
        <w:rPr>
          <w:rFonts w:hint="eastAsia"/>
        </w:rPr>
        <w:t>/</w:t>
      </w:r>
      <w:r>
        <w:rPr>
          <w:rFonts w:hint="eastAsia"/>
        </w:rPr>
        <w:t>或いは事業体のことである。</w:t>
      </w:r>
    </w:p>
    <w:p w:rsidR="006E174D" w:rsidRDefault="006E174D" w:rsidP="006E174D">
      <w:pPr>
        <w:pStyle w:val="a4"/>
        <w:numPr>
          <w:ilvl w:val="0"/>
          <w:numId w:val="2"/>
        </w:numPr>
      </w:pPr>
      <w:r>
        <w:rPr>
          <w:rFonts w:hint="eastAsia"/>
        </w:rPr>
        <w:t>輸入業者とは、インドネシア領域内に加工食品を搬入する個人及び</w:t>
      </w:r>
      <w:r>
        <w:rPr>
          <w:rFonts w:hint="eastAsia"/>
        </w:rPr>
        <w:t>/</w:t>
      </w:r>
      <w:r>
        <w:rPr>
          <w:rFonts w:hint="eastAsia"/>
        </w:rPr>
        <w:t>或いは事業体のことである。</w:t>
      </w:r>
    </w:p>
    <w:p w:rsidR="006E174D" w:rsidRDefault="006E174D" w:rsidP="006E174D">
      <w:pPr>
        <w:pStyle w:val="a4"/>
        <w:numPr>
          <w:ilvl w:val="0"/>
          <w:numId w:val="2"/>
        </w:numPr>
      </w:pPr>
      <w:r>
        <w:rPr>
          <w:rFonts w:hint="eastAsia"/>
        </w:rPr>
        <w:t>ディストリビューターとは、インドネシア領域で加工食品を流通させる個人及び</w:t>
      </w:r>
      <w:r>
        <w:rPr>
          <w:rFonts w:hint="eastAsia"/>
        </w:rPr>
        <w:t>/</w:t>
      </w:r>
      <w:r>
        <w:rPr>
          <w:rFonts w:hint="eastAsia"/>
        </w:rPr>
        <w:t>或いは事業体のことである。</w:t>
      </w:r>
    </w:p>
    <w:p w:rsidR="006E174D" w:rsidRDefault="006E174D" w:rsidP="006E174D">
      <w:pPr>
        <w:pStyle w:val="a4"/>
        <w:numPr>
          <w:ilvl w:val="0"/>
          <w:numId w:val="2"/>
        </w:numPr>
      </w:pPr>
      <w:r>
        <w:rPr>
          <w:rFonts w:hint="eastAsia"/>
        </w:rPr>
        <w:t>登録者とは、企業或いは</w:t>
      </w:r>
      <w:r w:rsidR="002512CE">
        <w:rPr>
          <w:rFonts w:hint="eastAsia"/>
        </w:rPr>
        <w:t>流通許可書</w:t>
      </w:r>
      <w:r>
        <w:rPr>
          <w:rFonts w:hint="eastAsia"/>
        </w:rPr>
        <w:t>取得の枠組みにおいて加工食品登録を行うために企業から委任を受けた者のことである。</w:t>
      </w:r>
    </w:p>
    <w:p w:rsidR="006E174D" w:rsidRDefault="006E174D" w:rsidP="006E174D">
      <w:pPr>
        <w:pStyle w:val="a4"/>
        <w:numPr>
          <w:ilvl w:val="0"/>
          <w:numId w:val="2"/>
        </w:numPr>
      </w:pPr>
      <w:r>
        <w:rPr>
          <w:rFonts w:hint="eastAsia"/>
        </w:rPr>
        <w:lastRenderedPageBreak/>
        <w:t>契約に基づき生産される加工食品とは、委託者の要請に基づき受託者が生産する食品のことである。</w:t>
      </w:r>
    </w:p>
    <w:p w:rsidR="0013345B" w:rsidRDefault="0013345B" w:rsidP="0013345B">
      <w:pPr>
        <w:pStyle w:val="a4"/>
        <w:numPr>
          <w:ilvl w:val="0"/>
          <w:numId w:val="2"/>
        </w:numPr>
      </w:pPr>
      <w:r>
        <w:rPr>
          <w:rFonts w:hint="eastAsia"/>
        </w:rPr>
        <w:t>受託者とは、契約に基づき加工食品の製造作業を請け負い、生産する加工食品の種類に応じた事業許可を保有する加工食品業のことである。</w:t>
      </w:r>
    </w:p>
    <w:p w:rsidR="0013345B" w:rsidRDefault="0013345B" w:rsidP="0013345B">
      <w:pPr>
        <w:pStyle w:val="a4"/>
        <w:numPr>
          <w:ilvl w:val="0"/>
          <w:numId w:val="2"/>
        </w:numPr>
      </w:pPr>
      <w:r>
        <w:rPr>
          <w:rFonts w:hint="eastAsia"/>
        </w:rPr>
        <w:t>委託者とは、食品生産分野の事業許可を有し、契約に基づき他者の生産設備を利用する個人及び</w:t>
      </w:r>
      <w:r>
        <w:rPr>
          <w:rFonts w:hint="eastAsia"/>
        </w:rPr>
        <w:t>/</w:t>
      </w:r>
      <w:r>
        <w:rPr>
          <w:rFonts w:hint="eastAsia"/>
        </w:rPr>
        <w:t>或いは事業体のことである。</w:t>
      </w:r>
    </w:p>
    <w:p w:rsidR="0013345B" w:rsidRDefault="0013345B" w:rsidP="0013345B">
      <w:pPr>
        <w:pStyle w:val="a4"/>
        <w:numPr>
          <w:ilvl w:val="0"/>
          <w:numId w:val="2"/>
        </w:numPr>
      </w:pPr>
      <w:r>
        <w:rPr>
          <w:rFonts w:hint="eastAsia"/>
        </w:rPr>
        <w:t>流通許可書番号とは、流通許可書に記載される、食品流通の枠組みにおいて加工食品に付与される番号のことである。</w:t>
      </w:r>
    </w:p>
    <w:p w:rsidR="0013345B" w:rsidRDefault="0013345B" w:rsidP="0013345B">
      <w:pPr>
        <w:pStyle w:val="a4"/>
        <w:numPr>
          <w:ilvl w:val="0"/>
          <w:numId w:val="2"/>
        </w:numPr>
      </w:pPr>
      <w:r>
        <w:rPr>
          <w:rFonts w:hint="eastAsia"/>
        </w:rPr>
        <w:t>評価・登録費用とは、法規に基づき、加工食品評価の枠組みにおいて課される費用のことである。</w:t>
      </w:r>
    </w:p>
    <w:p w:rsidR="0013345B" w:rsidRDefault="0013345B" w:rsidP="0013345B">
      <w:pPr>
        <w:pStyle w:val="a4"/>
        <w:numPr>
          <w:ilvl w:val="0"/>
          <w:numId w:val="2"/>
        </w:numPr>
      </w:pPr>
      <w:r>
        <w:rPr>
          <w:rFonts w:hint="eastAsia"/>
        </w:rPr>
        <w:t>研究所所長とは、医薬品・食品監督庁の技術実施ユニット長としての研究所</w:t>
      </w:r>
      <w:r>
        <w:rPr>
          <w:rFonts w:hint="eastAsia"/>
        </w:rPr>
        <w:t>/</w:t>
      </w:r>
      <w:r>
        <w:rPr>
          <w:rFonts w:hint="eastAsia"/>
        </w:rPr>
        <w:t>医薬品・食品監督研究所所長のことである。</w:t>
      </w:r>
    </w:p>
    <w:p w:rsidR="0013345B" w:rsidRDefault="0013345B" w:rsidP="0013345B">
      <w:pPr>
        <w:pStyle w:val="a4"/>
        <w:numPr>
          <w:ilvl w:val="0"/>
          <w:numId w:val="2"/>
        </w:numPr>
      </w:pPr>
      <w:r>
        <w:rPr>
          <w:rFonts w:hint="eastAsia"/>
        </w:rPr>
        <w:t>局長とは、食品安全評価局長のことである。</w:t>
      </w:r>
    </w:p>
    <w:p w:rsidR="0013345B" w:rsidRDefault="0013345B" w:rsidP="0013345B">
      <w:pPr>
        <w:pStyle w:val="a4"/>
        <w:numPr>
          <w:ilvl w:val="0"/>
          <w:numId w:val="2"/>
        </w:numPr>
      </w:pPr>
      <w:r>
        <w:rPr>
          <w:rFonts w:hint="eastAsia"/>
        </w:rPr>
        <w:t>長官とは、医薬品・食品監督庁長官のことである。</w:t>
      </w:r>
    </w:p>
    <w:p w:rsidR="0013345B" w:rsidRDefault="0013345B" w:rsidP="0013345B">
      <w:pPr>
        <w:pStyle w:val="a4"/>
        <w:numPr>
          <w:ilvl w:val="0"/>
          <w:numId w:val="2"/>
        </w:numPr>
      </w:pPr>
      <w:r>
        <w:rPr>
          <w:rFonts w:hint="eastAsia"/>
        </w:rPr>
        <w:t>日とは、営業日のことである。</w:t>
      </w:r>
    </w:p>
    <w:p w:rsidR="00B268A9" w:rsidRDefault="00B268A9" w:rsidP="006B6B0D"/>
    <w:p w:rsidR="00B268A9" w:rsidRDefault="00B268A9" w:rsidP="006B6B0D">
      <w:pPr>
        <w:jc w:val="center"/>
      </w:pPr>
      <w:r>
        <w:rPr>
          <w:rFonts w:hint="eastAsia"/>
        </w:rPr>
        <w:t>第</w:t>
      </w:r>
      <w:r>
        <w:rPr>
          <w:rFonts w:hint="eastAsia"/>
        </w:rPr>
        <w:t>2</w:t>
      </w:r>
      <w:r>
        <w:rPr>
          <w:rFonts w:hint="eastAsia"/>
        </w:rPr>
        <w:t>条</w:t>
      </w:r>
    </w:p>
    <w:p w:rsidR="00B268A9" w:rsidRDefault="00B268A9" w:rsidP="006B6B0D"/>
    <w:p w:rsidR="00B268A9" w:rsidRDefault="006300C8" w:rsidP="006B6B0D">
      <w:pPr>
        <w:pStyle w:val="a4"/>
        <w:numPr>
          <w:ilvl w:val="0"/>
          <w:numId w:val="3"/>
        </w:numPr>
      </w:pPr>
      <w:r>
        <w:rPr>
          <w:rFonts w:hint="eastAsia"/>
        </w:rPr>
        <w:t>小売パッケージで売買する</w:t>
      </w:r>
      <w:r w:rsidR="00B268A9">
        <w:rPr>
          <w:rFonts w:hint="eastAsia"/>
        </w:rPr>
        <w:t>ために国内で製造される或いは</w:t>
      </w:r>
      <w:r w:rsidR="0004654E">
        <w:rPr>
          <w:rFonts w:hint="eastAsia"/>
        </w:rPr>
        <w:t>輸入</w:t>
      </w:r>
      <w:r w:rsidR="00B268A9">
        <w:rPr>
          <w:rFonts w:hint="eastAsia"/>
        </w:rPr>
        <w:t>される各加工食品は、</w:t>
      </w:r>
      <w:r w:rsidR="002512CE">
        <w:rPr>
          <w:rFonts w:hint="eastAsia"/>
        </w:rPr>
        <w:t>流通許可書</w:t>
      </w:r>
      <w:r w:rsidR="00B268A9">
        <w:rPr>
          <w:rFonts w:hint="eastAsia"/>
        </w:rPr>
        <w:t>を有することが義務付けられる。</w:t>
      </w:r>
    </w:p>
    <w:p w:rsidR="00B268A9" w:rsidRDefault="00B268A9" w:rsidP="006B6B0D">
      <w:pPr>
        <w:pStyle w:val="a4"/>
        <w:numPr>
          <w:ilvl w:val="0"/>
          <w:numId w:val="3"/>
        </w:numPr>
      </w:pPr>
      <w:r>
        <w:rPr>
          <w:rFonts w:hint="eastAsia"/>
        </w:rPr>
        <w:t>（</w:t>
      </w:r>
      <w:r>
        <w:rPr>
          <w:rFonts w:hint="eastAsia"/>
        </w:rPr>
        <w:t>1</w:t>
      </w:r>
      <w:r>
        <w:rPr>
          <w:rFonts w:hint="eastAsia"/>
        </w:rPr>
        <w:t>）項に規定の</w:t>
      </w:r>
      <w:r w:rsidR="002512CE">
        <w:rPr>
          <w:rFonts w:hint="eastAsia"/>
        </w:rPr>
        <w:t>流通許可書</w:t>
      </w:r>
      <w:r>
        <w:rPr>
          <w:rFonts w:hint="eastAsia"/>
        </w:rPr>
        <w:t>は、長官が発行する。</w:t>
      </w:r>
    </w:p>
    <w:p w:rsidR="00B268A9" w:rsidRDefault="00B268A9" w:rsidP="006B6B0D">
      <w:pPr>
        <w:pStyle w:val="a4"/>
        <w:numPr>
          <w:ilvl w:val="0"/>
          <w:numId w:val="3"/>
        </w:numPr>
      </w:pPr>
      <w:r>
        <w:rPr>
          <w:rFonts w:hint="eastAsia"/>
        </w:rPr>
        <w:t>（</w:t>
      </w:r>
      <w:r>
        <w:rPr>
          <w:rFonts w:hint="eastAsia"/>
        </w:rPr>
        <w:t>1</w:t>
      </w:r>
      <w:r>
        <w:rPr>
          <w:rFonts w:hint="eastAsia"/>
        </w:rPr>
        <w:t>）項に規定の小売パッケージ</w:t>
      </w:r>
      <w:r w:rsidR="006300C8">
        <w:rPr>
          <w:rFonts w:hint="eastAsia"/>
        </w:rPr>
        <w:t>は、</w:t>
      </w:r>
      <w:r w:rsidR="0004654E">
        <w:rPr>
          <w:rFonts w:hint="eastAsia"/>
        </w:rPr>
        <w:t>再包装と</w:t>
      </w:r>
      <w:r w:rsidR="006300C8">
        <w:rPr>
          <w:rFonts w:hint="eastAsia"/>
        </w:rPr>
        <w:t>売買用に開封</w:t>
      </w:r>
      <w:r>
        <w:rPr>
          <w:rFonts w:hint="eastAsia"/>
        </w:rPr>
        <w:t>が認められない、食品の最終パッケージのことである。</w:t>
      </w:r>
    </w:p>
    <w:p w:rsidR="00B268A9" w:rsidRDefault="00B268A9" w:rsidP="006B6B0D"/>
    <w:p w:rsidR="00B268A9" w:rsidRDefault="00B268A9" w:rsidP="006B6B0D">
      <w:pPr>
        <w:jc w:val="center"/>
      </w:pPr>
      <w:r>
        <w:rPr>
          <w:rFonts w:hint="eastAsia"/>
        </w:rPr>
        <w:t>第</w:t>
      </w:r>
      <w:r>
        <w:rPr>
          <w:rFonts w:hint="eastAsia"/>
        </w:rPr>
        <w:t>3</w:t>
      </w:r>
      <w:r>
        <w:rPr>
          <w:rFonts w:hint="eastAsia"/>
        </w:rPr>
        <w:t>条</w:t>
      </w:r>
    </w:p>
    <w:p w:rsidR="00B268A9" w:rsidRDefault="00B268A9" w:rsidP="006B6B0D"/>
    <w:p w:rsidR="00DC4232" w:rsidRDefault="00B268A9" w:rsidP="006B6B0D">
      <w:pPr>
        <w:pStyle w:val="a4"/>
        <w:numPr>
          <w:ilvl w:val="0"/>
          <w:numId w:val="4"/>
        </w:numPr>
      </w:pPr>
      <w:r>
        <w:rPr>
          <w:rFonts w:hint="eastAsia"/>
        </w:rPr>
        <w:t>第</w:t>
      </w:r>
      <w:r>
        <w:rPr>
          <w:rFonts w:hint="eastAsia"/>
        </w:rPr>
        <w:t>2</w:t>
      </w:r>
      <w:r>
        <w:rPr>
          <w:rFonts w:hint="eastAsia"/>
        </w:rPr>
        <w:t>条（</w:t>
      </w:r>
      <w:r>
        <w:rPr>
          <w:rFonts w:hint="eastAsia"/>
        </w:rPr>
        <w:t>1</w:t>
      </w:r>
      <w:r>
        <w:rPr>
          <w:rFonts w:hint="eastAsia"/>
        </w:rPr>
        <w:t>）項と（</w:t>
      </w:r>
      <w:r>
        <w:rPr>
          <w:rFonts w:hint="eastAsia"/>
        </w:rPr>
        <w:t>2</w:t>
      </w:r>
      <w:r>
        <w:rPr>
          <w:rFonts w:hint="eastAsia"/>
        </w:rPr>
        <w:t>）項の規定の</w:t>
      </w:r>
    </w:p>
    <w:p w:rsidR="00B268A9" w:rsidRDefault="00B268A9" w:rsidP="006B6B0D">
      <w:pPr>
        <w:pStyle w:val="a4"/>
        <w:numPr>
          <w:ilvl w:val="0"/>
          <w:numId w:val="4"/>
        </w:numPr>
      </w:pPr>
      <w:r>
        <w:rPr>
          <w:rFonts w:hint="eastAsia"/>
        </w:rPr>
        <w:t>適用が除外される加工食品は：</w:t>
      </w:r>
    </w:p>
    <w:p w:rsidR="00B268A9" w:rsidRDefault="00B268A9" w:rsidP="006B6B0D">
      <w:pPr>
        <w:pStyle w:val="a4"/>
        <w:numPr>
          <w:ilvl w:val="1"/>
          <w:numId w:val="4"/>
        </w:numPr>
      </w:pPr>
      <w:r>
        <w:rPr>
          <w:rFonts w:hint="eastAsia"/>
        </w:rPr>
        <w:t>家内工業が製造</w:t>
      </w:r>
    </w:p>
    <w:p w:rsidR="00B268A9" w:rsidRDefault="00B268A9" w:rsidP="006B6B0D">
      <w:pPr>
        <w:pStyle w:val="a4"/>
        <w:numPr>
          <w:ilvl w:val="1"/>
          <w:numId w:val="4"/>
        </w:numPr>
      </w:pPr>
      <w:r>
        <w:rPr>
          <w:rFonts w:hint="eastAsia"/>
        </w:rPr>
        <w:t>室温での保存時間が</w:t>
      </w:r>
      <w:r>
        <w:rPr>
          <w:rFonts w:hint="eastAsia"/>
        </w:rPr>
        <w:t>7</w:t>
      </w:r>
      <w:r>
        <w:rPr>
          <w:rFonts w:hint="eastAsia"/>
        </w:rPr>
        <w:t>日未満</w:t>
      </w:r>
    </w:p>
    <w:p w:rsidR="00B268A9" w:rsidRDefault="00B268A9" w:rsidP="006B6B0D">
      <w:pPr>
        <w:pStyle w:val="a4"/>
        <w:numPr>
          <w:ilvl w:val="1"/>
          <w:numId w:val="4"/>
        </w:numPr>
      </w:pPr>
      <w:r>
        <w:rPr>
          <w:rFonts w:hint="eastAsia"/>
        </w:rPr>
        <w:t>下記の目的で少量を</w:t>
      </w:r>
      <w:r w:rsidR="0004654E">
        <w:rPr>
          <w:rFonts w:hint="eastAsia"/>
        </w:rPr>
        <w:t>輸入</w:t>
      </w:r>
      <w:r>
        <w:rPr>
          <w:rFonts w:hint="eastAsia"/>
        </w:rPr>
        <w:t>：</w:t>
      </w:r>
    </w:p>
    <w:p w:rsidR="00B268A9" w:rsidRDefault="0004654E" w:rsidP="006B6B0D">
      <w:pPr>
        <w:pStyle w:val="a4"/>
        <w:numPr>
          <w:ilvl w:val="2"/>
          <w:numId w:val="4"/>
        </w:numPr>
      </w:pPr>
      <w:r>
        <w:rPr>
          <w:rFonts w:hint="eastAsia"/>
        </w:rPr>
        <w:t>登録申請の枠組みにおける</w:t>
      </w:r>
      <w:r w:rsidR="00B268A9">
        <w:rPr>
          <w:rFonts w:hint="eastAsia"/>
        </w:rPr>
        <w:t>サンプル</w:t>
      </w:r>
    </w:p>
    <w:p w:rsidR="00B268A9" w:rsidRDefault="00B268A9" w:rsidP="006B6B0D">
      <w:pPr>
        <w:pStyle w:val="a4"/>
        <w:numPr>
          <w:ilvl w:val="2"/>
          <w:numId w:val="4"/>
        </w:numPr>
      </w:pPr>
      <w:r>
        <w:rPr>
          <w:rFonts w:hint="eastAsia"/>
        </w:rPr>
        <w:t>調査</w:t>
      </w:r>
    </w:p>
    <w:p w:rsidR="00B268A9" w:rsidRDefault="0004654E" w:rsidP="006B6B0D">
      <w:pPr>
        <w:pStyle w:val="a4"/>
        <w:numPr>
          <w:ilvl w:val="2"/>
          <w:numId w:val="4"/>
        </w:numPr>
      </w:pPr>
      <w:r>
        <w:rPr>
          <w:rFonts w:hint="eastAsia"/>
        </w:rPr>
        <w:t>自家消費</w:t>
      </w:r>
    </w:p>
    <w:p w:rsidR="00B268A9" w:rsidRDefault="00B268A9" w:rsidP="006B6B0D">
      <w:pPr>
        <w:pStyle w:val="a4"/>
        <w:numPr>
          <w:ilvl w:val="1"/>
          <w:numId w:val="4"/>
        </w:numPr>
      </w:pPr>
      <w:r>
        <w:rPr>
          <w:rFonts w:hint="eastAsia"/>
        </w:rPr>
        <w:t>原材料としてさらに利用し、最終消費者に直接販売しない</w:t>
      </w:r>
    </w:p>
    <w:p w:rsidR="0004654E" w:rsidRDefault="0004654E" w:rsidP="006B6B0D">
      <w:pPr>
        <w:pStyle w:val="a4"/>
        <w:numPr>
          <w:ilvl w:val="1"/>
          <w:numId w:val="4"/>
        </w:numPr>
      </w:pPr>
      <w:r>
        <w:rPr>
          <w:rFonts w:hint="eastAsia"/>
        </w:rPr>
        <w:t>大容量梱包で、最終消費者に直接販売しない、及び</w:t>
      </w:r>
      <w:r>
        <w:rPr>
          <w:rFonts w:hint="eastAsia"/>
        </w:rPr>
        <w:t>/</w:t>
      </w:r>
      <w:r>
        <w:rPr>
          <w:rFonts w:hint="eastAsia"/>
        </w:rPr>
        <w:t>或いは</w:t>
      </w:r>
    </w:p>
    <w:p w:rsidR="0004654E" w:rsidRDefault="00DC4232" w:rsidP="006B6B0D">
      <w:pPr>
        <w:pStyle w:val="a4"/>
        <w:numPr>
          <w:ilvl w:val="1"/>
          <w:numId w:val="4"/>
        </w:numPr>
      </w:pPr>
      <w:r>
        <w:rPr>
          <w:rFonts w:hint="eastAsia"/>
        </w:rPr>
        <w:t>消費者の求めに応じて少量を購入者の面前で直接販売・包装</w:t>
      </w:r>
      <w:r w:rsidR="0004654E">
        <w:rPr>
          <w:rFonts w:hint="eastAsia"/>
        </w:rPr>
        <w:t>する食品</w:t>
      </w:r>
    </w:p>
    <w:p w:rsidR="00B268A9" w:rsidRDefault="000F3945" w:rsidP="006B6B0D">
      <w:pPr>
        <w:pStyle w:val="a4"/>
        <w:numPr>
          <w:ilvl w:val="0"/>
          <w:numId w:val="4"/>
        </w:numPr>
      </w:pPr>
      <w:r>
        <w:rPr>
          <w:rFonts w:hint="eastAsia"/>
        </w:rPr>
        <w:t>（</w:t>
      </w:r>
      <w:r>
        <w:rPr>
          <w:rFonts w:hint="eastAsia"/>
        </w:rPr>
        <w:t>1</w:t>
      </w:r>
      <w:r>
        <w:rPr>
          <w:rFonts w:hint="eastAsia"/>
        </w:rPr>
        <w:t>）項</w:t>
      </w:r>
      <w:r>
        <w:rPr>
          <w:rFonts w:hint="eastAsia"/>
        </w:rPr>
        <w:t>c</w:t>
      </w:r>
      <w:r>
        <w:rPr>
          <w:rFonts w:hint="eastAsia"/>
        </w:rPr>
        <w:t>に規定の少量とは、</w:t>
      </w:r>
      <w:r w:rsidR="0004654E">
        <w:rPr>
          <w:rFonts w:hint="eastAsia"/>
        </w:rPr>
        <w:t>法規に基づき</w:t>
      </w:r>
      <w:r w:rsidR="00DC4232">
        <w:rPr>
          <w:rFonts w:hint="eastAsia"/>
        </w:rPr>
        <w:t>、</w:t>
      </w:r>
      <w:r w:rsidR="0004654E">
        <w:rPr>
          <w:rFonts w:hint="eastAsia"/>
        </w:rPr>
        <w:t>輸入証明書</w:t>
      </w:r>
      <w:r>
        <w:rPr>
          <w:rFonts w:hint="eastAsia"/>
        </w:rPr>
        <w:t>申請時の</w:t>
      </w:r>
      <w:r w:rsidR="0004654E">
        <w:rPr>
          <w:rFonts w:hint="eastAsia"/>
        </w:rPr>
        <w:t>検証結果に基づく</w:t>
      </w:r>
      <w:r>
        <w:rPr>
          <w:rFonts w:hint="eastAsia"/>
        </w:rPr>
        <w:t>数量のことである。</w:t>
      </w:r>
    </w:p>
    <w:p w:rsidR="000F3945" w:rsidRDefault="000F3945" w:rsidP="006B6B0D">
      <w:pPr>
        <w:pStyle w:val="a4"/>
        <w:numPr>
          <w:ilvl w:val="0"/>
          <w:numId w:val="4"/>
        </w:numPr>
      </w:pPr>
      <w:r>
        <w:rPr>
          <w:rFonts w:hint="eastAsia"/>
        </w:rPr>
        <w:t>（</w:t>
      </w:r>
      <w:r>
        <w:rPr>
          <w:rFonts w:hint="eastAsia"/>
        </w:rPr>
        <w:t>1</w:t>
      </w:r>
      <w:r>
        <w:rPr>
          <w:rFonts w:hint="eastAsia"/>
        </w:rPr>
        <w:t>）項</w:t>
      </w:r>
      <w:r>
        <w:rPr>
          <w:rFonts w:hint="eastAsia"/>
        </w:rPr>
        <w:t>a</w:t>
      </w:r>
      <w:r>
        <w:rPr>
          <w:rFonts w:hint="eastAsia"/>
        </w:rPr>
        <w:t>に規定の家内工業が製造可能な加工品の種類に関する詳細規定は長官が定める。</w:t>
      </w:r>
    </w:p>
    <w:p w:rsidR="000F3945" w:rsidRDefault="000F3945" w:rsidP="006B6B0D"/>
    <w:p w:rsidR="000F3945" w:rsidRDefault="000F3945" w:rsidP="006B6B0D">
      <w:pPr>
        <w:jc w:val="center"/>
      </w:pPr>
      <w:r>
        <w:rPr>
          <w:rFonts w:hint="eastAsia"/>
        </w:rPr>
        <w:lastRenderedPageBreak/>
        <w:t>第</w:t>
      </w:r>
      <w:r>
        <w:rPr>
          <w:rFonts w:hint="eastAsia"/>
        </w:rPr>
        <w:t>4</w:t>
      </w:r>
      <w:r>
        <w:rPr>
          <w:rFonts w:hint="eastAsia"/>
        </w:rPr>
        <w:t>条</w:t>
      </w:r>
    </w:p>
    <w:p w:rsidR="000F3945" w:rsidRDefault="000F3945" w:rsidP="006B6B0D"/>
    <w:p w:rsidR="000F3945" w:rsidRDefault="000F3945" w:rsidP="006B6B0D">
      <w:r>
        <w:rPr>
          <w:rFonts w:hint="eastAsia"/>
        </w:rPr>
        <w:t>第</w:t>
      </w:r>
      <w:r>
        <w:rPr>
          <w:rFonts w:hint="eastAsia"/>
        </w:rPr>
        <w:t>3</w:t>
      </w:r>
      <w:r>
        <w:rPr>
          <w:rFonts w:hint="eastAsia"/>
        </w:rPr>
        <w:t>条（</w:t>
      </w:r>
      <w:r>
        <w:rPr>
          <w:rFonts w:hint="eastAsia"/>
        </w:rPr>
        <w:t>1</w:t>
      </w:r>
      <w:r>
        <w:rPr>
          <w:rFonts w:hint="eastAsia"/>
        </w:rPr>
        <w:t>）項</w:t>
      </w:r>
      <w:r>
        <w:rPr>
          <w:rFonts w:hint="eastAsia"/>
        </w:rPr>
        <w:t>a</w:t>
      </w:r>
      <w:r>
        <w:rPr>
          <w:rFonts w:hint="eastAsia"/>
        </w:rPr>
        <w:t>に規定の加工食品を製造する家内工業は、法規に基づき家内工業食品生産証明書を有する義務を負う。</w:t>
      </w:r>
    </w:p>
    <w:p w:rsidR="000F3945" w:rsidRDefault="000F3945" w:rsidP="006B6B0D"/>
    <w:p w:rsidR="000F3945" w:rsidRDefault="000F3945" w:rsidP="006B6B0D">
      <w:pPr>
        <w:jc w:val="center"/>
      </w:pPr>
      <w:r>
        <w:rPr>
          <w:rFonts w:hint="eastAsia"/>
        </w:rPr>
        <w:t>第</w:t>
      </w:r>
      <w:r>
        <w:rPr>
          <w:rFonts w:hint="eastAsia"/>
        </w:rPr>
        <w:t>2</w:t>
      </w:r>
      <w:r>
        <w:rPr>
          <w:rFonts w:hint="eastAsia"/>
        </w:rPr>
        <w:t>章</w:t>
      </w:r>
    </w:p>
    <w:p w:rsidR="000F3945" w:rsidRDefault="000F3945" w:rsidP="006B6B0D">
      <w:pPr>
        <w:jc w:val="center"/>
      </w:pPr>
      <w:r>
        <w:rPr>
          <w:rFonts w:hint="eastAsia"/>
        </w:rPr>
        <w:t>規準</w:t>
      </w:r>
    </w:p>
    <w:p w:rsidR="000F3945" w:rsidRDefault="000F3945" w:rsidP="006B6B0D">
      <w:pPr>
        <w:jc w:val="center"/>
      </w:pPr>
    </w:p>
    <w:p w:rsidR="000F3945" w:rsidRDefault="000F3945" w:rsidP="006B6B0D">
      <w:pPr>
        <w:jc w:val="center"/>
      </w:pPr>
      <w:r>
        <w:rPr>
          <w:rFonts w:hint="eastAsia"/>
        </w:rPr>
        <w:t>第</w:t>
      </w:r>
      <w:r>
        <w:rPr>
          <w:rFonts w:hint="eastAsia"/>
        </w:rPr>
        <w:t>1</w:t>
      </w:r>
      <w:r>
        <w:rPr>
          <w:rFonts w:hint="eastAsia"/>
        </w:rPr>
        <w:t>部</w:t>
      </w:r>
    </w:p>
    <w:p w:rsidR="000F3945" w:rsidRDefault="000F3945" w:rsidP="006B6B0D">
      <w:pPr>
        <w:jc w:val="center"/>
      </w:pPr>
      <w:r>
        <w:rPr>
          <w:rFonts w:hint="eastAsia"/>
        </w:rPr>
        <w:t>加工食品の規準</w:t>
      </w:r>
    </w:p>
    <w:p w:rsidR="000F3945" w:rsidRDefault="000F3945" w:rsidP="006B6B0D">
      <w:pPr>
        <w:jc w:val="center"/>
      </w:pPr>
    </w:p>
    <w:p w:rsidR="000F3945" w:rsidRDefault="000F3945" w:rsidP="006B6B0D">
      <w:pPr>
        <w:jc w:val="center"/>
      </w:pPr>
      <w:r>
        <w:rPr>
          <w:rFonts w:hint="eastAsia"/>
        </w:rPr>
        <w:t>第</w:t>
      </w:r>
      <w:r>
        <w:rPr>
          <w:rFonts w:hint="eastAsia"/>
        </w:rPr>
        <w:t>5</w:t>
      </w:r>
      <w:r>
        <w:rPr>
          <w:rFonts w:hint="eastAsia"/>
        </w:rPr>
        <w:t>条</w:t>
      </w:r>
    </w:p>
    <w:p w:rsidR="000F3945" w:rsidRDefault="000F3945" w:rsidP="006B6B0D"/>
    <w:p w:rsidR="000F3945" w:rsidRDefault="0004654E" w:rsidP="006B6B0D">
      <w:pPr>
        <w:pStyle w:val="a4"/>
        <w:numPr>
          <w:ilvl w:val="0"/>
          <w:numId w:val="5"/>
        </w:numPr>
      </w:pPr>
      <w:r>
        <w:rPr>
          <w:rFonts w:hint="eastAsia"/>
        </w:rPr>
        <w:t>加工品は下記に分類</w:t>
      </w:r>
      <w:r w:rsidR="000F3945">
        <w:rPr>
          <w:rFonts w:hint="eastAsia"/>
        </w:rPr>
        <w:t>される：</w:t>
      </w:r>
    </w:p>
    <w:p w:rsidR="000F3945" w:rsidRDefault="0004654E" w:rsidP="006B6B0D">
      <w:pPr>
        <w:pStyle w:val="a4"/>
        <w:numPr>
          <w:ilvl w:val="1"/>
          <w:numId w:val="5"/>
        </w:numPr>
      </w:pPr>
      <w:r>
        <w:rPr>
          <w:rFonts w:hint="eastAsia"/>
        </w:rPr>
        <w:t>インドネシアで製造される</w:t>
      </w:r>
      <w:r w:rsidR="000F3945">
        <w:rPr>
          <w:rFonts w:hint="eastAsia"/>
        </w:rPr>
        <w:t>加工食品</w:t>
      </w:r>
      <w:r>
        <w:rPr>
          <w:rFonts w:hint="eastAsia"/>
        </w:rPr>
        <w:t>、及び</w:t>
      </w:r>
    </w:p>
    <w:p w:rsidR="000F3945" w:rsidRDefault="0004654E" w:rsidP="006B6B0D">
      <w:pPr>
        <w:pStyle w:val="a4"/>
        <w:numPr>
          <w:ilvl w:val="1"/>
          <w:numId w:val="5"/>
        </w:numPr>
      </w:pPr>
      <w:r>
        <w:rPr>
          <w:rFonts w:hint="eastAsia"/>
        </w:rPr>
        <w:t>他国で生産され、インドネシア領域に輸入される</w:t>
      </w:r>
      <w:r w:rsidR="000F3945">
        <w:rPr>
          <w:rFonts w:hint="eastAsia"/>
        </w:rPr>
        <w:t>加工食品</w:t>
      </w:r>
    </w:p>
    <w:p w:rsidR="0004654E" w:rsidRDefault="000F3945" w:rsidP="006B6B0D">
      <w:pPr>
        <w:pStyle w:val="a4"/>
        <w:numPr>
          <w:ilvl w:val="0"/>
          <w:numId w:val="5"/>
        </w:numPr>
      </w:pPr>
      <w:r>
        <w:rPr>
          <w:rFonts w:hint="eastAsia"/>
        </w:rPr>
        <w:t>（</w:t>
      </w:r>
      <w:r>
        <w:rPr>
          <w:rFonts w:hint="eastAsia"/>
        </w:rPr>
        <w:t>1</w:t>
      </w:r>
      <w:r>
        <w:rPr>
          <w:rFonts w:hint="eastAsia"/>
        </w:rPr>
        <w:t>）項</w:t>
      </w:r>
      <w:r w:rsidR="0004654E">
        <w:rPr>
          <w:rFonts w:hint="eastAsia"/>
        </w:rPr>
        <w:t>a</w:t>
      </w:r>
      <w:r>
        <w:rPr>
          <w:rFonts w:hint="eastAsia"/>
        </w:rPr>
        <w:t>に規定の</w:t>
      </w:r>
      <w:r w:rsidR="0004654E">
        <w:rPr>
          <w:rFonts w:hint="eastAsia"/>
        </w:rPr>
        <w:t>インドネシアで製造される</w:t>
      </w:r>
      <w:r>
        <w:rPr>
          <w:rFonts w:hint="eastAsia"/>
        </w:rPr>
        <w:t>加工食品</w:t>
      </w:r>
      <w:r w:rsidR="0004654E">
        <w:rPr>
          <w:rFonts w:hint="eastAsia"/>
        </w:rPr>
        <w:t>は、下記からなる：</w:t>
      </w:r>
    </w:p>
    <w:p w:rsidR="0004654E" w:rsidRDefault="0004654E" w:rsidP="0004654E">
      <w:pPr>
        <w:pStyle w:val="a4"/>
        <w:numPr>
          <w:ilvl w:val="1"/>
          <w:numId w:val="5"/>
        </w:numPr>
      </w:pPr>
      <w:r>
        <w:rPr>
          <w:rFonts w:hint="eastAsia"/>
        </w:rPr>
        <w:t>自ら製造する加工食品、及び</w:t>
      </w:r>
    </w:p>
    <w:p w:rsidR="0004654E" w:rsidRDefault="0004654E" w:rsidP="0004654E">
      <w:pPr>
        <w:pStyle w:val="a4"/>
        <w:numPr>
          <w:ilvl w:val="1"/>
          <w:numId w:val="5"/>
        </w:numPr>
      </w:pPr>
      <w:r>
        <w:rPr>
          <w:rFonts w:hint="eastAsia"/>
        </w:rPr>
        <w:t>契約に基づき製造される加工食品（</w:t>
      </w:r>
      <w:r>
        <w:rPr>
          <w:rFonts w:hint="eastAsia"/>
        </w:rPr>
        <w:t>toll manufacturing/makloon</w:t>
      </w:r>
      <w:r>
        <w:rPr>
          <w:rFonts w:hint="eastAsia"/>
        </w:rPr>
        <w:t>）</w:t>
      </w:r>
    </w:p>
    <w:p w:rsidR="0004654E" w:rsidRDefault="0004654E" w:rsidP="0004654E"/>
    <w:p w:rsidR="000F3945" w:rsidRDefault="000F3945" w:rsidP="006B6B0D">
      <w:pPr>
        <w:jc w:val="center"/>
      </w:pPr>
      <w:r>
        <w:rPr>
          <w:rFonts w:hint="eastAsia"/>
        </w:rPr>
        <w:t>第</w:t>
      </w:r>
      <w:r>
        <w:rPr>
          <w:rFonts w:hint="eastAsia"/>
        </w:rPr>
        <w:t>6</w:t>
      </w:r>
      <w:r>
        <w:rPr>
          <w:rFonts w:hint="eastAsia"/>
        </w:rPr>
        <w:t>条</w:t>
      </w:r>
    </w:p>
    <w:p w:rsidR="000F3945" w:rsidRDefault="000F3945" w:rsidP="006B6B0D"/>
    <w:p w:rsidR="000F3945" w:rsidRDefault="0004654E" w:rsidP="0004654E">
      <w:pPr>
        <w:pStyle w:val="a4"/>
        <w:numPr>
          <w:ilvl w:val="0"/>
          <w:numId w:val="6"/>
        </w:numPr>
      </w:pPr>
      <w:r>
        <w:rPr>
          <w:rFonts w:hint="eastAsia"/>
        </w:rPr>
        <w:t>登録予定の加工食品は、安全・品質・</w:t>
      </w:r>
      <w:r w:rsidR="000F3945">
        <w:rPr>
          <w:rFonts w:hint="eastAsia"/>
        </w:rPr>
        <w:t>栄養規準を満たすこと。</w:t>
      </w:r>
    </w:p>
    <w:p w:rsidR="000F3945" w:rsidRDefault="000F3945" w:rsidP="006B6B0D">
      <w:pPr>
        <w:pStyle w:val="a4"/>
        <w:numPr>
          <w:ilvl w:val="0"/>
          <w:numId w:val="6"/>
        </w:numPr>
      </w:pPr>
      <w:r>
        <w:rPr>
          <w:rFonts w:hint="eastAsia"/>
        </w:rPr>
        <w:t>（</w:t>
      </w:r>
      <w:r>
        <w:rPr>
          <w:rFonts w:hint="eastAsia"/>
        </w:rPr>
        <w:t>1</w:t>
      </w:r>
      <w:r w:rsidR="0004654E">
        <w:rPr>
          <w:rFonts w:hint="eastAsia"/>
        </w:rPr>
        <w:t>）項に規定の安全・品質・</w:t>
      </w:r>
      <w:r>
        <w:rPr>
          <w:rFonts w:hint="eastAsia"/>
        </w:rPr>
        <w:t>栄養規準に含まれるのは：</w:t>
      </w:r>
    </w:p>
    <w:p w:rsidR="000F3945" w:rsidRDefault="0004654E" w:rsidP="006B6B0D">
      <w:pPr>
        <w:pStyle w:val="a4"/>
        <w:numPr>
          <w:ilvl w:val="1"/>
          <w:numId w:val="6"/>
        </w:numPr>
      </w:pPr>
      <w:r>
        <w:rPr>
          <w:rFonts w:hint="eastAsia"/>
        </w:rPr>
        <w:t>安全パラメーター、すなわち微生物汚染・物理的汚染・</w:t>
      </w:r>
      <w:r w:rsidR="000F3945">
        <w:rPr>
          <w:rFonts w:hint="eastAsia"/>
        </w:rPr>
        <w:t>化学的汚染の最大限度</w:t>
      </w:r>
    </w:p>
    <w:p w:rsidR="000F3945" w:rsidRDefault="000F3945" w:rsidP="006B6B0D">
      <w:pPr>
        <w:pStyle w:val="a4"/>
        <w:numPr>
          <w:ilvl w:val="1"/>
          <w:numId w:val="6"/>
        </w:numPr>
      </w:pPr>
      <w:r>
        <w:rPr>
          <w:rFonts w:hint="eastAsia"/>
        </w:rPr>
        <w:t>品質パラメーター、すなわち基準に応じた品質要件、現行要件</w:t>
      </w:r>
      <w:r w:rsidR="0004654E">
        <w:rPr>
          <w:rFonts w:hint="eastAsia"/>
        </w:rPr>
        <w:t>、</w:t>
      </w:r>
      <w:r w:rsidR="007A148A">
        <w:rPr>
          <w:rFonts w:hint="eastAsia"/>
        </w:rPr>
        <w:t>及び</w:t>
      </w:r>
    </w:p>
    <w:p w:rsidR="007A148A" w:rsidRDefault="007A148A" w:rsidP="006B6B0D">
      <w:pPr>
        <w:pStyle w:val="a4"/>
        <w:numPr>
          <w:ilvl w:val="1"/>
          <w:numId w:val="6"/>
        </w:numPr>
      </w:pPr>
      <w:r>
        <w:rPr>
          <w:rFonts w:hint="eastAsia"/>
        </w:rPr>
        <w:t>所定の要件に応じた栄養パラメーター</w:t>
      </w:r>
    </w:p>
    <w:p w:rsidR="007A148A" w:rsidRDefault="007A148A" w:rsidP="006B6B0D">
      <w:pPr>
        <w:pStyle w:val="a4"/>
        <w:numPr>
          <w:ilvl w:val="0"/>
          <w:numId w:val="6"/>
        </w:numPr>
      </w:pPr>
      <w:r>
        <w:rPr>
          <w:rFonts w:hint="eastAsia"/>
        </w:rPr>
        <w:t>（</w:t>
      </w:r>
      <w:r>
        <w:rPr>
          <w:rFonts w:hint="eastAsia"/>
        </w:rPr>
        <w:t>1</w:t>
      </w:r>
      <w:r>
        <w:rPr>
          <w:rFonts w:hint="eastAsia"/>
        </w:rPr>
        <w:t>）項と（</w:t>
      </w:r>
      <w:r>
        <w:rPr>
          <w:rFonts w:hint="eastAsia"/>
        </w:rPr>
        <w:t>2</w:t>
      </w:r>
      <w:r>
        <w:rPr>
          <w:rFonts w:hint="eastAsia"/>
        </w:rPr>
        <w:t>）項に規定の規準を満たす以外に、</w:t>
      </w:r>
      <w:r w:rsidR="0004654E">
        <w:rPr>
          <w:rFonts w:hint="eastAsia"/>
        </w:rPr>
        <w:t>登録する加工食品は、</w:t>
      </w:r>
      <w:r>
        <w:rPr>
          <w:rFonts w:hint="eastAsia"/>
        </w:rPr>
        <w:t>ラベル要件</w:t>
      </w:r>
      <w:r w:rsidR="0004654E">
        <w:rPr>
          <w:rFonts w:hint="eastAsia"/>
        </w:rPr>
        <w:t>、食品適正製造方法、適正流通方法</w:t>
      </w:r>
      <w:r>
        <w:rPr>
          <w:rFonts w:hint="eastAsia"/>
        </w:rPr>
        <w:t>も満たすこと。</w:t>
      </w:r>
    </w:p>
    <w:p w:rsidR="007A148A" w:rsidRDefault="007A148A" w:rsidP="006B6B0D"/>
    <w:p w:rsidR="0004654E" w:rsidRDefault="0004654E" w:rsidP="006E174D">
      <w:pPr>
        <w:jc w:val="center"/>
      </w:pPr>
      <w:r>
        <w:rPr>
          <w:rFonts w:hint="eastAsia"/>
        </w:rPr>
        <w:t>第</w:t>
      </w:r>
      <w:r>
        <w:rPr>
          <w:rFonts w:hint="eastAsia"/>
        </w:rPr>
        <w:t>7</w:t>
      </w:r>
      <w:r>
        <w:rPr>
          <w:rFonts w:hint="eastAsia"/>
        </w:rPr>
        <w:t>条</w:t>
      </w:r>
    </w:p>
    <w:p w:rsidR="0004654E" w:rsidRDefault="0004654E" w:rsidP="0004654E"/>
    <w:p w:rsidR="0004654E" w:rsidRDefault="0004654E" w:rsidP="0004654E">
      <w:r>
        <w:rPr>
          <w:rFonts w:hint="eastAsia"/>
        </w:rPr>
        <w:t>各加工食品の登録は、下記の違いを有するものも含む：</w:t>
      </w:r>
    </w:p>
    <w:p w:rsidR="0004654E" w:rsidRDefault="0004654E" w:rsidP="006A30DF">
      <w:pPr>
        <w:pStyle w:val="a4"/>
        <w:numPr>
          <w:ilvl w:val="0"/>
          <w:numId w:val="34"/>
        </w:numPr>
      </w:pPr>
      <w:r>
        <w:rPr>
          <w:rFonts w:hint="eastAsia"/>
        </w:rPr>
        <w:t>食品の種類</w:t>
      </w:r>
    </w:p>
    <w:p w:rsidR="0004654E" w:rsidRDefault="0004654E" w:rsidP="006A30DF">
      <w:pPr>
        <w:pStyle w:val="a4"/>
        <w:numPr>
          <w:ilvl w:val="0"/>
          <w:numId w:val="34"/>
        </w:numPr>
      </w:pPr>
      <w:r>
        <w:rPr>
          <w:rFonts w:hint="eastAsia"/>
        </w:rPr>
        <w:t>パッケージの種類</w:t>
      </w:r>
    </w:p>
    <w:p w:rsidR="0004654E" w:rsidRDefault="001011C9" w:rsidP="006A30DF">
      <w:pPr>
        <w:pStyle w:val="a4"/>
        <w:numPr>
          <w:ilvl w:val="0"/>
          <w:numId w:val="34"/>
        </w:numPr>
      </w:pPr>
      <w:r>
        <w:rPr>
          <w:rFonts w:hint="eastAsia"/>
        </w:rPr>
        <w:t>成分</w:t>
      </w:r>
    </w:p>
    <w:p w:rsidR="0004654E" w:rsidRDefault="0004654E" w:rsidP="006A30DF">
      <w:pPr>
        <w:pStyle w:val="a4"/>
        <w:numPr>
          <w:ilvl w:val="0"/>
          <w:numId w:val="34"/>
        </w:numPr>
      </w:pPr>
      <w:r>
        <w:rPr>
          <w:rFonts w:hint="eastAsia"/>
        </w:rPr>
        <w:t>インドネシア領域の製造施設の名前及び</w:t>
      </w:r>
      <w:r>
        <w:rPr>
          <w:rFonts w:hint="eastAsia"/>
        </w:rPr>
        <w:t>/</w:t>
      </w:r>
      <w:r>
        <w:rPr>
          <w:rFonts w:hint="eastAsia"/>
        </w:rPr>
        <w:t>或いは住所</w:t>
      </w:r>
    </w:p>
    <w:p w:rsidR="0004654E" w:rsidRDefault="0004654E" w:rsidP="006A30DF">
      <w:pPr>
        <w:pStyle w:val="a4"/>
        <w:numPr>
          <w:ilvl w:val="0"/>
          <w:numId w:val="34"/>
        </w:numPr>
      </w:pPr>
      <w:r>
        <w:rPr>
          <w:rFonts w:hint="eastAsia"/>
        </w:rPr>
        <w:t>海外の原産製造施設の名前及び</w:t>
      </w:r>
      <w:r>
        <w:rPr>
          <w:rFonts w:hint="eastAsia"/>
        </w:rPr>
        <w:t>/</w:t>
      </w:r>
      <w:r>
        <w:rPr>
          <w:rFonts w:hint="eastAsia"/>
        </w:rPr>
        <w:t>或いは住所</w:t>
      </w:r>
    </w:p>
    <w:p w:rsidR="0004654E" w:rsidRDefault="0004654E" w:rsidP="006A30DF">
      <w:pPr>
        <w:pStyle w:val="a4"/>
        <w:numPr>
          <w:ilvl w:val="0"/>
          <w:numId w:val="34"/>
        </w:numPr>
      </w:pPr>
      <w:r>
        <w:rPr>
          <w:rFonts w:hint="eastAsia"/>
        </w:rPr>
        <w:t>輸入業者</w:t>
      </w:r>
      <w:r>
        <w:rPr>
          <w:rFonts w:hint="eastAsia"/>
        </w:rPr>
        <w:t>/</w:t>
      </w:r>
      <w:r>
        <w:rPr>
          <w:rFonts w:hint="eastAsia"/>
        </w:rPr>
        <w:t>ディストリビューターの名前及び</w:t>
      </w:r>
      <w:r>
        <w:rPr>
          <w:rFonts w:hint="eastAsia"/>
        </w:rPr>
        <w:t>/</w:t>
      </w:r>
      <w:r>
        <w:rPr>
          <w:rFonts w:hint="eastAsia"/>
        </w:rPr>
        <w:t>或いは住所、或いは</w:t>
      </w:r>
    </w:p>
    <w:p w:rsidR="00FF26A5" w:rsidRDefault="00FF26A5" w:rsidP="006A30DF">
      <w:pPr>
        <w:pStyle w:val="a4"/>
        <w:numPr>
          <w:ilvl w:val="0"/>
          <w:numId w:val="34"/>
        </w:numPr>
      </w:pPr>
      <w:r>
        <w:rPr>
          <w:rFonts w:hint="eastAsia"/>
        </w:rPr>
        <w:t>ラベルデザイン</w:t>
      </w:r>
    </w:p>
    <w:p w:rsidR="0004654E" w:rsidRDefault="0004654E" w:rsidP="00FF26A5">
      <w:pPr>
        <w:pStyle w:val="a4"/>
      </w:pPr>
    </w:p>
    <w:p w:rsidR="0004654E" w:rsidRDefault="0004654E" w:rsidP="00DC4232">
      <w:pPr>
        <w:jc w:val="center"/>
      </w:pPr>
      <w:r>
        <w:rPr>
          <w:rFonts w:hint="eastAsia"/>
        </w:rPr>
        <w:lastRenderedPageBreak/>
        <w:t>第</w:t>
      </w:r>
      <w:r>
        <w:rPr>
          <w:rFonts w:hint="eastAsia"/>
        </w:rPr>
        <w:t>8</w:t>
      </w:r>
      <w:r>
        <w:rPr>
          <w:rFonts w:hint="eastAsia"/>
        </w:rPr>
        <w:t>条</w:t>
      </w:r>
    </w:p>
    <w:p w:rsidR="0004654E" w:rsidRDefault="0004654E" w:rsidP="0004654E">
      <w:pPr>
        <w:ind w:left="360"/>
      </w:pPr>
    </w:p>
    <w:p w:rsidR="0004654E" w:rsidRDefault="0004654E" w:rsidP="0004654E">
      <w:pPr>
        <w:pStyle w:val="a4"/>
        <w:numPr>
          <w:ilvl w:val="0"/>
          <w:numId w:val="7"/>
        </w:numPr>
      </w:pPr>
      <w:r>
        <w:rPr>
          <w:rFonts w:hint="eastAsia"/>
        </w:rPr>
        <w:t>法規でまだ定められていない</w:t>
      </w:r>
      <w:r w:rsidR="00FF26A5">
        <w:rPr>
          <w:rFonts w:hint="eastAsia"/>
        </w:rPr>
        <w:t>パッケージ素材、食品の種類名、原材料を利用</w:t>
      </w:r>
      <w:r>
        <w:rPr>
          <w:rFonts w:hint="eastAsia"/>
        </w:rPr>
        <w:t>及び</w:t>
      </w:r>
      <w:r>
        <w:rPr>
          <w:rFonts w:hint="eastAsia"/>
        </w:rPr>
        <w:t>/</w:t>
      </w:r>
      <w:r>
        <w:rPr>
          <w:rFonts w:hint="eastAsia"/>
        </w:rPr>
        <w:t>或いは強調表示を記載する加工食品の場合、事前に検証を行うこと。</w:t>
      </w:r>
    </w:p>
    <w:p w:rsidR="00FF26A5" w:rsidRDefault="00FF26A5" w:rsidP="0004654E">
      <w:pPr>
        <w:pStyle w:val="a4"/>
        <w:numPr>
          <w:ilvl w:val="0"/>
          <w:numId w:val="7"/>
        </w:numPr>
      </w:pPr>
      <w:r>
        <w:rPr>
          <w:rFonts w:hint="eastAsia"/>
        </w:rPr>
        <w:t>記載する強調表示がすでに規制されている強調表示のバリエーションである場合、専門家チームが事前に検証を行うことが可能。</w:t>
      </w:r>
    </w:p>
    <w:p w:rsidR="0004654E" w:rsidRDefault="0004654E" w:rsidP="0004654E">
      <w:pPr>
        <w:pStyle w:val="a4"/>
        <w:numPr>
          <w:ilvl w:val="0"/>
          <w:numId w:val="7"/>
        </w:numPr>
      </w:pPr>
      <w:r>
        <w:rPr>
          <w:rFonts w:hint="eastAsia"/>
        </w:rPr>
        <w:t>（</w:t>
      </w:r>
      <w:r>
        <w:rPr>
          <w:rFonts w:hint="eastAsia"/>
        </w:rPr>
        <w:t>1</w:t>
      </w:r>
      <w:r>
        <w:rPr>
          <w:rFonts w:hint="eastAsia"/>
        </w:rPr>
        <w:t>）項</w:t>
      </w:r>
      <w:r w:rsidR="00FF26A5">
        <w:rPr>
          <w:rFonts w:hint="eastAsia"/>
        </w:rPr>
        <w:t>と</w:t>
      </w:r>
      <w:r w:rsidR="00FF26A5">
        <w:rPr>
          <w:rFonts w:hint="eastAsia"/>
        </w:rPr>
        <w:t>(2)</w:t>
      </w:r>
      <w:r w:rsidR="00FF26A5">
        <w:rPr>
          <w:rFonts w:hint="eastAsia"/>
        </w:rPr>
        <w:t>項</w:t>
      </w:r>
      <w:r>
        <w:rPr>
          <w:rFonts w:hint="eastAsia"/>
        </w:rPr>
        <w:t>に規定の検証は、法規</w:t>
      </w:r>
      <w:r w:rsidR="00FF26A5">
        <w:rPr>
          <w:rFonts w:hint="eastAsia"/>
        </w:rPr>
        <w:t>及び</w:t>
      </w:r>
      <w:r w:rsidR="00FF26A5">
        <w:rPr>
          <w:rFonts w:hint="eastAsia"/>
        </w:rPr>
        <w:t>/</w:t>
      </w:r>
      <w:r w:rsidR="00FF26A5">
        <w:rPr>
          <w:rFonts w:hint="eastAsia"/>
        </w:rPr>
        <w:t>或いは科学的検証</w:t>
      </w:r>
      <w:r>
        <w:rPr>
          <w:rFonts w:hint="eastAsia"/>
        </w:rPr>
        <w:t>に基づき行う。</w:t>
      </w:r>
    </w:p>
    <w:p w:rsidR="0004654E" w:rsidRDefault="0004654E" w:rsidP="0004654E"/>
    <w:p w:rsidR="00FF26A5" w:rsidRDefault="00FF26A5" w:rsidP="00DC4232">
      <w:pPr>
        <w:jc w:val="center"/>
      </w:pPr>
      <w:r>
        <w:rPr>
          <w:rFonts w:hint="eastAsia"/>
        </w:rPr>
        <w:t>第</w:t>
      </w:r>
      <w:r>
        <w:rPr>
          <w:rFonts w:hint="eastAsia"/>
        </w:rPr>
        <w:t>9</w:t>
      </w:r>
      <w:r>
        <w:rPr>
          <w:rFonts w:hint="eastAsia"/>
        </w:rPr>
        <w:t>条</w:t>
      </w:r>
    </w:p>
    <w:p w:rsidR="00FF26A5" w:rsidRDefault="00FF26A5" w:rsidP="0004654E"/>
    <w:p w:rsidR="00FF26A5" w:rsidRDefault="00FF26A5" w:rsidP="006A30DF">
      <w:pPr>
        <w:pStyle w:val="a4"/>
        <w:numPr>
          <w:ilvl w:val="0"/>
          <w:numId w:val="35"/>
        </w:numPr>
      </w:pPr>
      <w:r>
        <w:rPr>
          <w:rFonts w:hint="eastAsia"/>
        </w:rPr>
        <w:t>第</w:t>
      </w:r>
      <w:r>
        <w:rPr>
          <w:rFonts w:hint="eastAsia"/>
        </w:rPr>
        <w:t>5</w:t>
      </w:r>
      <w:r>
        <w:rPr>
          <w:rFonts w:hint="eastAsia"/>
        </w:rPr>
        <w:t>条</w:t>
      </w:r>
      <w:r>
        <w:rPr>
          <w:rFonts w:hint="eastAsia"/>
        </w:rPr>
        <w:t>(2)</w:t>
      </w:r>
      <w:r>
        <w:rPr>
          <w:rFonts w:hint="eastAsia"/>
        </w:rPr>
        <w:t>項</w:t>
      </w:r>
      <w:r>
        <w:rPr>
          <w:rFonts w:hint="eastAsia"/>
        </w:rPr>
        <w:t>a</w:t>
      </w:r>
      <w:r>
        <w:rPr>
          <w:rFonts w:hint="eastAsia"/>
        </w:rPr>
        <w:t>に規定の自ら製造する加工食品の登録は、製造業者が申請する。</w:t>
      </w:r>
    </w:p>
    <w:p w:rsidR="00FF26A5" w:rsidRDefault="00FF26A5" w:rsidP="006A30DF">
      <w:pPr>
        <w:pStyle w:val="a4"/>
        <w:numPr>
          <w:ilvl w:val="0"/>
          <w:numId w:val="35"/>
        </w:numPr>
      </w:pPr>
      <w:r>
        <w:rPr>
          <w:rFonts w:hint="eastAsia"/>
        </w:rPr>
        <w:t>第</w:t>
      </w:r>
      <w:r>
        <w:rPr>
          <w:rFonts w:hint="eastAsia"/>
        </w:rPr>
        <w:t>5</w:t>
      </w:r>
      <w:r>
        <w:rPr>
          <w:rFonts w:hint="eastAsia"/>
        </w:rPr>
        <w:t>条</w:t>
      </w:r>
      <w:r>
        <w:rPr>
          <w:rFonts w:hint="eastAsia"/>
        </w:rPr>
        <w:t>(2)</w:t>
      </w:r>
      <w:r>
        <w:rPr>
          <w:rFonts w:hint="eastAsia"/>
        </w:rPr>
        <w:t>項</w:t>
      </w:r>
      <w:r>
        <w:rPr>
          <w:rFonts w:hint="eastAsia"/>
        </w:rPr>
        <w:t>b</w:t>
      </w:r>
      <w:r>
        <w:rPr>
          <w:rFonts w:hint="eastAsia"/>
        </w:rPr>
        <w:t>に規定の他者との契約に基づき製造される加工食品の登録は</w:t>
      </w:r>
      <w:r w:rsidR="00DC4232">
        <w:rPr>
          <w:rFonts w:hint="eastAsia"/>
        </w:rPr>
        <w:t>、</w:t>
      </w:r>
      <w:r>
        <w:rPr>
          <w:rFonts w:hint="eastAsia"/>
        </w:rPr>
        <w:t>委託者が申請する。</w:t>
      </w:r>
    </w:p>
    <w:p w:rsidR="00FF26A5" w:rsidRDefault="00FF26A5" w:rsidP="00FF26A5"/>
    <w:p w:rsidR="00FF26A5" w:rsidRDefault="00FF26A5" w:rsidP="00DC4232">
      <w:pPr>
        <w:jc w:val="center"/>
      </w:pPr>
      <w:r>
        <w:rPr>
          <w:rFonts w:hint="eastAsia"/>
        </w:rPr>
        <w:t>第</w:t>
      </w:r>
      <w:r>
        <w:rPr>
          <w:rFonts w:hint="eastAsia"/>
        </w:rPr>
        <w:t>10</w:t>
      </w:r>
      <w:r>
        <w:rPr>
          <w:rFonts w:hint="eastAsia"/>
        </w:rPr>
        <w:t>条</w:t>
      </w:r>
    </w:p>
    <w:p w:rsidR="00FF26A5" w:rsidRDefault="00FF26A5" w:rsidP="00FF26A5"/>
    <w:p w:rsidR="00FF26A5" w:rsidRDefault="00FF26A5" w:rsidP="006A30DF">
      <w:pPr>
        <w:pStyle w:val="a4"/>
        <w:numPr>
          <w:ilvl w:val="0"/>
          <w:numId w:val="36"/>
        </w:numPr>
      </w:pPr>
      <w:r>
        <w:rPr>
          <w:rFonts w:hint="eastAsia"/>
        </w:rPr>
        <w:t>製造者は、下記の要件を満たすこと：</w:t>
      </w:r>
    </w:p>
    <w:p w:rsidR="00FF26A5" w:rsidRDefault="00FF26A5" w:rsidP="006A30DF">
      <w:pPr>
        <w:pStyle w:val="a4"/>
        <w:numPr>
          <w:ilvl w:val="1"/>
          <w:numId w:val="36"/>
        </w:numPr>
      </w:pPr>
      <w:r>
        <w:rPr>
          <w:rFonts w:hint="eastAsia"/>
        </w:rPr>
        <w:t>法規に基づき登録する食品の種類に応じた事業許可を有する、及び</w:t>
      </w:r>
    </w:p>
    <w:p w:rsidR="00FF26A5" w:rsidRDefault="00FF26A5" w:rsidP="006A30DF">
      <w:pPr>
        <w:pStyle w:val="a4"/>
        <w:numPr>
          <w:ilvl w:val="1"/>
          <w:numId w:val="36"/>
        </w:numPr>
      </w:pPr>
      <w:r>
        <w:rPr>
          <w:rFonts w:hint="eastAsia"/>
        </w:rPr>
        <w:t>登録する食品の種類に応じた適正製造方法要件を満たしている</w:t>
      </w:r>
    </w:p>
    <w:p w:rsidR="00FF26A5" w:rsidRDefault="00FF26A5" w:rsidP="006A30DF">
      <w:pPr>
        <w:pStyle w:val="a4"/>
        <w:numPr>
          <w:ilvl w:val="0"/>
          <w:numId w:val="36"/>
        </w:numPr>
      </w:pPr>
      <w:r>
        <w:rPr>
          <w:rFonts w:hint="eastAsia"/>
        </w:rPr>
        <w:t>第</w:t>
      </w:r>
      <w:r>
        <w:rPr>
          <w:rFonts w:hint="eastAsia"/>
        </w:rPr>
        <w:t>9</w:t>
      </w:r>
      <w:r>
        <w:rPr>
          <w:rFonts w:hint="eastAsia"/>
        </w:rPr>
        <w:t>条</w:t>
      </w:r>
      <w:r>
        <w:rPr>
          <w:rFonts w:hint="eastAsia"/>
        </w:rPr>
        <w:t>(2)</w:t>
      </w:r>
      <w:r>
        <w:rPr>
          <w:rFonts w:hint="eastAsia"/>
        </w:rPr>
        <w:t>項に規定の委託者は、食品分野の事業許可を有すること。</w:t>
      </w:r>
    </w:p>
    <w:p w:rsidR="00FF26A5" w:rsidRDefault="00FF26A5" w:rsidP="00FF26A5"/>
    <w:p w:rsidR="00FF26A5" w:rsidRDefault="00FF26A5" w:rsidP="00DC4232">
      <w:pPr>
        <w:jc w:val="center"/>
      </w:pPr>
      <w:r>
        <w:rPr>
          <w:rFonts w:hint="eastAsia"/>
        </w:rPr>
        <w:t>第</w:t>
      </w:r>
      <w:r>
        <w:rPr>
          <w:rFonts w:hint="eastAsia"/>
        </w:rPr>
        <w:t>11</w:t>
      </w:r>
      <w:r>
        <w:rPr>
          <w:rFonts w:hint="eastAsia"/>
        </w:rPr>
        <w:t>条</w:t>
      </w:r>
    </w:p>
    <w:p w:rsidR="00FF26A5" w:rsidRDefault="00FF26A5" w:rsidP="00FF26A5"/>
    <w:p w:rsidR="00FF26A5" w:rsidRDefault="00FF26A5" w:rsidP="006A30DF">
      <w:pPr>
        <w:pStyle w:val="a4"/>
        <w:numPr>
          <w:ilvl w:val="0"/>
          <w:numId w:val="37"/>
        </w:numPr>
      </w:pPr>
      <w:r>
        <w:rPr>
          <w:rFonts w:hint="eastAsia"/>
        </w:rPr>
        <w:t>第</w:t>
      </w:r>
      <w:r>
        <w:rPr>
          <w:rFonts w:hint="eastAsia"/>
        </w:rPr>
        <w:t>5</w:t>
      </w:r>
      <w:r>
        <w:rPr>
          <w:rFonts w:hint="eastAsia"/>
        </w:rPr>
        <w:t>条</w:t>
      </w:r>
      <w:r>
        <w:rPr>
          <w:rFonts w:hint="eastAsia"/>
        </w:rPr>
        <w:t>(1)</w:t>
      </w:r>
      <w:r>
        <w:rPr>
          <w:rFonts w:hint="eastAsia"/>
        </w:rPr>
        <w:t>項</w:t>
      </w:r>
      <w:r>
        <w:rPr>
          <w:rFonts w:hint="eastAsia"/>
        </w:rPr>
        <w:t>b</w:t>
      </w:r>
      <w:r>
        <w:rPr>
          <w:rFonts w:hint="eastAsia"/>
        </w:rPr>
        <w:t>に規定の他国で製造され、インドネシア領域内へ輸入される加工食品の登録は、製品の原産国の企業からの指名を受けた輸入業者或いはディストリビューターが申請する。</w:t>
      </w:r>
    </w:p>
    <w:p w:rsidR="00FF26A5" w:rsidRDefault="00FF26A5" w:rsidP="006A30DF">
      <w:pPr>
        <w:pStyle w:val="a4"/>
        <w:numPr>
          <w:ilvl w:val="0"/>
          <w:numId w:val="37"/>
        </w:numPr>
      </w:pPr>
      <w:r>
        <w:rPr>
          <w:rFonts w:hint="eastAsia"/>
        </w:rPr>
        <w:t>(1)</w:t>
      </w:r>
      <w:r>
        <w:rPr>
          <w:rFonts w:hint="eastAsia"/>
        </w:rPr>
        <w:t>項に規定の輸入業者或いはディストリビューターは、下記の要件を満たすこと：</w:t>
      </w:r>
    </w:p>
    <w:p w:rsidR="00FF26A5" w:rsidRDefault="00FF26A5" w:rsidP="006A30DF">
      <w:pPr>
        <w:pStyle w:val="a4"/>
        <w:numPr>
          <w:ilvl w:val="1"/>
          <w:numId w:val="37"/>
        </w:numPr>
      </w:pPr>
      <w:r>
        <w:rPr>
          <w:rFonts w:hint="eastAsia"/>
        </w:rPr>
        <w:t>輸入業者の場合、食品輸入分野の許可、ディストリビューターの場合、食品流通</w:t>
      </w:r>
      <w:r>
        <w:rPr>
          <w:rFonts w:hint="eastAsia"/>
        </w:rPr>
        <w:t>/</w:t>
      </w:r>
      <w:r>
        <w:rPr>
          <w:rFonts w:hint="eastAsia"/>
        </w:rPr>
        <w:t>商業分野の許可を有している</w:t>
      </w:r>
      <w:r w:rsidR="00DC4232">
        <w:rPr>
          <w:rFonts w:hint="eastAsia"/>
        </w:rPr>
        <w:t>こと</w:t>
      </w:r>
    </w:p>
    <w:p w:rsidR="00FF26A5" w:rsidRDefault="00FF26A5" w:rsidP="006A30DF">
      <w:pPr>
        <w:pStyle w:val="a4"/>
        <w:numPr>
          <w:ilvl w:val="1"/>
          <w:numId w:val="37"/>
        </w:numPr>
      </w:pPr>
      <w:r>
        <w:rPr>
          <w:rFonts w:hint="eastAsia"/>
        </w:rPr>
        <w:t>原産国の企業からの契約書の形での指名書を有している、及び</w:t>
      </w:r>
    </w:p>
    <w:p w:rsidR="00FF26A5" w:rsidRDefault="00FF26A5" w:rsidP="006A30DF">
      <w:pPr>
        <w:pStyle w:val="a4"/>
        <w:numPr>
          <w:ilvl w:val="1"/>
          <w:numId w:val="37"/>
        </w:numPr>
      </w:pPr>
      <w:r>
        <w:rPr>
          <w:rFonts w:hint="eastAsia"/>
        </w:rPr>
        <w:t>法規に基づく食品の適正流通方法要件を満たしている</w:t>
      </w:r>
    </w:p>
    <w:p w:rsidR="00FF26A5" w:rsidRDefault="00FF26A5" w:rsidP="006A30DF">
      <w:pPr>
        <w:pStyle w:val="a4"/>
        <w:numPr>
          <w:ilvl w:val="0"/>
          <w:numId w:val="37"/>
        </w:numPr>
      </w:pPr>
      <w:r>
        <w:rPr>
          <w:rFonts w:hint="eastAsia"/>
        </w:rPr>
        <w:t>(2)</w:t>
      </w:r>
      <w:r>
        <w:rPr>
          <w:rFonts w:hint="eastAsia"/>
        </w:rPr>
        <w:t>項</w:t>
      </w:r>
      <w:r>
        <w:rPr>
          <w:rFonts w:hint="eastAsia"/>
        </w:rPr>
        <w:t>b</w:t>
      </w:r>
      <w:r>
        <w:rPr>
          <w:rFonts w:hint="eastAsia"/>
        </w:rPr>
        <w:t>に規定の契約書の形での指名書には</w:t>
      </w:r>
      <w:r w:rsidR="00DC4232">
        <w:rPr>
          <w:rFonts w:hint="eastAsia"/>
        </w:rPr>
        <w:t>、</w:t>
      </w:r>
      <w:r>
        <w:rPr>
          <w:rFonts w:hint="eastAsia"/>
        </w:rPr>
        <w:t>下記の内容が記載されていること：</w:t>
      </w:r>
    </w:p>
    <w:p w:rsidR="00FF26A5" w:rsidRDefault="00081A2A" w:rsidP="006A30DF">
      <w:pPr>
        <w:pStyle w:val="a4"/>
        <w:numPr>
          <w:ilvl w:val="1"/>
          <w:numId w:val="37"/>
        </w:numPr>
      </w:pPr>
      <w:r>
        <w:rPr>
          <w:rFonts w:hint="eastAsia"/>
        </w:rPr>
        <w:t>指名を受けた企業</w:t>
      </w:r>
      <w:r w:rsidR="00FF26A5">
        <w:rPr>
          <w:rFonts w:hint="eastAsia"/>
        </w:rPr>
        <w:t>に対し加工食品流通許可書登録を行う権利を付与</w:t>
      </w:r>
    </w:p>
    <w:p w:rsidR="00FF26A5" w:rsidRDefault="00081A2A" w:rsidP="006A30DF">
      <w:pPr>
        <w:pStyle w:val="a4"/>
        <w:numPr>
          <w:ilvl w:val="1"/>
          <w:numId w:val="37"/>
        </w:numPr>
      </w:pPr>
      <w:r>
        <w:rPr>
          <w:rFonts w:hint="eastAsia"/>
        </w:rPr>
        <w:t>排他的或いは非排他的指名、及び</w:t>
      </w:r>
    </w:p>
    <w:p w:rsidR="00081A2A" w:rsidRDefault="00081A2A" w:rsidP="006A30DF">
      <w:pPr>
        <w:pStyle w:val="a4"/>
        <w:numPr>
          <w:ilvl w:val="1"/>
          <w:numId w:val="37"/>
        </w:numPr>
      </w:pPr>
      <w:r>
        <w:rPr>
          <w:rFonts w:hint="eastAsia"/>
        </w:rPr>
        <w:t>指名の有効期間</w:t>
      </w:r>
    </w:p>
    <w:p w:rsidR="00081A2A" w:rsidRDefault="00081A2A" w:rsidP="006A30DF">
      <w:pPr>
        <w:pStyle w:val="a4"/>
        <w:numPr>
          <w:ilvl w:val="0"/>
          <w:numId w:val="37"/>
        </w:numPr>
      </w:pPr>
      <w:r>
        <w:rPr>
          <w:rFonts w:hint="eastAsia"/>
        </w:rPr>
        <w:t>(3)</w:t>
      </w:r>
      <w:r>
        <w:rPr>
          <w:rFonts w:hint="eastAsia"/>
        </w:rPr>
        <w:t>項に規定の指名書は、公証人、現地商工会議所、在外インドネシア公館の認証を受ける。</w:t>
      </w:r>
    </w:p>
    <w:p w:rsidR="00081A2A" w:rsidRDefault="00081A2A" w:rsidP="006A30DF">
      <w:pPr>
        <w:pStyle w:val="a4"/>
        <w:numPr>
          <w:ilvl w:val="0"/>
          <w:numId w:val="37"/>
        </w:numPr>
      </w:pPr>
      <w:r>
        <w:rPr>
          <w:rFonts w:hint="eastAsia"/>
        </w:rPr>
        <w:t>原産国の加工食品製造業者は、登録する食品の種類に応じた加工食品の適正製造方法要件を満たすこと。</w:t>
      </w:r>
    </w:p>
    <w:p w:rsidR="0004654E" w:rsidRDefault="0004654E" w:rsidP="0004654E">
      <w:pPr>
        <w:ind w:left="360"/>
      </w:pPr>
    </w:p>
    <w:p w:rsidR="0004654E" w:rsidRDefault="009731BF" w:rsidP="00DC4232">
      <w:pPr>
        <w:ind w:left="360"/>
        <w:jc w:val="center"/>
      </w:pPr>
      <w:r>
        <w:rPr>
          <w:rFonts w:hint="eastAsia"/>
        </w:rPr>
        <w:lastRenderedPageBreak/>
        <w:t>第</w:t>
      </w:r>
      <w:r>
        <w:rPr>
          <w:rFonts w:hint="eastAsia"/>
        </w:rPr>
        <w:t>12</w:t>
      </w:r>
      <w:r>
        <w:rPr>
          <w:rFonts w:hint="eastAsia"/>
        </w:rPr>
        <w:t>条</w:t>
      </w:r>
    </w:p>
    <w:p w:rsidR="009731BF" w:rsidRDefault="009731BF" w:rsidP="0004654E">
      <w:pPr>
        <w:ind w:left="360"/>
      </w:pPr>
    </w:p>
    <w:p w:rsidR="009731BF" w:rsidRDefault="009731BF" w:rsidP="006A30DF">
      <w:pPr>
        <w:pStyle w:val="a4"/>
        <w:numPr>
          <w:ilvl w:val="0"/>
          <w:numId w:val="38"/>
        </w:numPr>
      </w:pPr>
      <w:r>
        <w:rPr>
          <w:rFonts w:hint="eastAsia"/>
        </w:rPr>
        <w:t>ライセンス契約に基づきインドネシアで製造される或いはインドネシア領域内へ輸入される加工食品の場合、登録データには契約書の形での補助データを添付のこと。</w:t>
      </w:r>
    </w:p>
    <w:p w:rsidR="009731BF" w:rsidRDefault="009731BF" w:rsidP="006A30DF">
      <w:pPr>
        <w:pStyle w:val="a4"/>
        <w:numPr>
          <w:ilvl w:val="0"/>
          <w:numId w:val="38"/>
        </w:numPr>
      </w:pPr>
      <w:r>
        <w:rPr>
          <w:rFonts w:hint="eastAsia"/>
        </w:rPr>
        <w:t>(1)</w:t>
      </w:r>
      <w:r>
        <w:rPr>
          <w:rFonts w:hint="eastAsia"/>
        </w:rPr>
        <w:t>項に規定のライセンサーに関する情報はラベルに記載のこと。</w:t>
      </w:r>
    </w:p>
    <w:p w:rsidR="009731BF" w:rsidRDefault="009731BF" w:rsidP="009731BF"/>
    <w:p w:rsidR="009731BF" w:rsidRDefault="009731BF" w:rsidP="00DC4232">
      <w:pPr>
        <w:jc w:val="center"/>
      </w:pPr>
      <w:r>
        <w:rPr>
          <w:rFonts w:hint="eastAsia"/>
        </w:rPr>
        <w:t>第</w:t>
      </w:r>
      <w:r>
        <w:rPr>
          <w:rFonts w:hint="eastAsia"/>
        </w:rPr>
        <w:t>13</w:t>
      </w:r>
      <w:r>
        <w:rPr>
          <w:rFonts w:hint="eastAsia"/>
        </w:rPr>
        <w:t>条</w:t>
      </w:r>
    </w:p>
    <w:p w:rsidR="009731BF" w:rsidRDefault="009731BF" w:rsidP="009731BF"/>
    <w:p w:rsidR="009731BF" w:rsidRDefault="009731BF" w:rsidP="006A30DF">
      <w:pPr>
        <w:pStyle w:val="a4"/>
        <w:numPr>
          <w:ilvl w:val="0"/>
          <w:numId w:val="39"/>
        </w:numPr>
      </w:pPr>
      <w:r>
        <w:rPr>
          <w:rFonts w:hint="eastAsia"/>
        </w:rPr>
        <w:t>第</w:t>
      </w:r>
      <w:r>
        <w:rPr>
          <w:rFonts w:hint="eastAsia"/>
        </w:rPr>
        <w:t>10</w:t>
      </w:r>
      <w:r>
        <w:rPr>
          <w:rFonts w:hint="eastAsia"/>
        </w:rPr>
        <w:t>条</w:t>
      </w:r>
      <w:r>
        <w:rPr>
          <w:rFonts w:hint="eastAsia"/>
        </w:rPr>
        <w:t>(1)</w:t>
      </w:r>
      <w:r>
        <w:rPr>
          <w:rFonts w:hint="eastAsia"/>
        </w:rPr>
        <w:t>項</w:t>
      </w:r>
      <w:r>
        <w:rPr>
          <w:rFonts w:hint="eastAsia"/>
        </w:rPr>
        <w:t>b</w:t>
      </w:r>
      <w:r>
        <w:rPr>
          <w:rFonts w:hint="eastAsia"/>
        </w:rPr>
        <w:t>に規定の食品適正製造方法要件と第</w:t>
      </w:r>
      <w:r>
        <w:rPr>
          <w:rFonts w:hint="eastAsia"/>
        </w:rPr>
        <w:t>11</w:t>
      </w:r>
      <w:r>
        <w:rPr>
          <w:rFonts w:hint="eastAsia"/>
        </w:rPr>
        <w:t>条</w:t>
      </w:r>
      <w:r>
        <w:rPr>
          <w:rFonts w:hint="eastAsia"/>
        </w:rPr>
        <w:t>(2)</w:t>
      </w:r>
      <w:r>
        <w:rPr>
          <w:rFonts w:hint="eastAsia"/>
        </w:rPr>
        <w:t>項</w:t>
      </w:r>
      <w:r>
        <w:rPr>
          <w:rFonts w:hint="eastAsia"/>
        </w:rPr>
        <w:t>c</w:t>
      </w:r>
      <w:r>
        <w:rPr>
          <w:rFonts w:hint="eastAsia"/>
        </w:rPr>
        <w:t>に規定の食品適正流通方法要件の充足は、食品適正製造方法要件と食品適正流通方法要件に対する検査結果でこれを証明する。</w:t>
      </w:r>
    </w:p>
    <w:p w:rsidR="009731BF" w:rsidRDefault="009731BF" w:rsidP="006A30DF">
      <w:pPr>
        <w:pStyle w:val="a4"/>
        <w:numPr>
          <w:ilvl w:val="0"/>
          <w:numId w:val="39"/>
        </w:numPr>
      </w:pPr>
      <w:r>
        <w:rPr>
          <w:rFonts w:hint="eastAsia"/>
        </w:rPr>
        <w:t>第</w:t>
      </w:r>
      <w:r>
        <w:rPr>
          <w:rFonts w:hint="eastAsia"/>
        </w:rPr>
        <w:t>11</w:t>
      </w:r>
      <w:r>
        <w:rPr>
          <w:rFonts w:hint="eastAsia"/>
        </w:rPr>
        <w:t>条</w:t>
      </w:r>
      <w:r>
        <w:rPr>
          <w:rFonts w:hint="eastAsia"/>
        </w:rPr>
        <w:t>(5)</w:t>
      </w:r>
      <w:r>
        <w:rPr>
          <w:rFonts w:hint="eastAsia"/>
        </w:rPr>
        <w:t>項に規定の食品適正製造方法要件の充足は、</w:t>
      </w:r>
      <w:r>
        <w:rPr>
          <w:rFonts w:hint="eastAsia"/>
        </w:rPr>
        <w:t>GMP/HACCP/ISO-22000</w:t>
      </w:r>
      <w:r>
        <w:rPr>
          <w:rFonts w:hint="eastAsia"/>
        </w:rPr>
        <w:t>認証</w:t>
      </w:r>
      <w:r>
        <w:rPr>
          <w:rFonts w:hint="eastAsia"/>
        </w:rPr>
        <w:t>/</w:t>
      </w:r>
      <w:r>
        <w:rPr>
          <w:rFonts w:hint="eastAsia"/>
        </w:rPr>
        <w:t>権限を有する</w:t>
      </w:r>
      <w:r>
        <w:rPr>
          <w:rFonts w:hint="eastAsia"/>
        </w:rPr>
        <w:t>/</w:t>
      </w:r>
      <w:r>
        <w:rPr>
          <w:rFonts w:hint="eastAsia"/>
        </w:rPr>
        <w:t>認定を受けた機関が発行する同種の証明書及び</w:t>
      </w:r>
      <w:r>
        <w:rPr>
          <w:rFonts w:hint="eastAsia"/>
        </w:rPr>
        <w:t>/</w:t>
      </w:r>
      <w:r>
        <w:rPr>
          <w:rFonts w:hint="eastAsia"/>
        </w:rPr>
        <w:t>或いは現地政府の監査結果で証明する。</w:t>
      </w:r>
    </w:p>
    <w:p w:rsidR="009731BF" w:rsidRDefault="00DC4232" w:rsidP="006A30DF">
      <w:pPr>
        <w:pStyle w:val="a4"/>
        <w:numPr>
          <w:ilvl w:val="0"/>
          <w:numId w:val="39"/>
        </w:numPr>
      </w:pPr>
      <w:r>
        <w:rPr>
          <w:rFonts w:hint="eastAsia"/>
        </w:rPr>
        <w:t>加工食品適正製造方法要件</w:t>
      </w:r>
      <w:r w:rsidR="009731BF">
        <w:rPr>
          <w:rFonts w:hint="eastAsia"/>
        </w:rPr>
        <w:t>充足の証明が必要な場合、現地での検査が行われる。</w:t>
      </w:r>
    </w:p>
    <w:p w:rsidR="0004654E" w:rsidRDefault="0004654E" w:rsidP="0004654E">
      <w:pPr>
        <w:ind w:left="360"/>
      </w:pPr>
    </w:p>
    <w:p w:rsidR="009731BF" w:rsidRDefault="009731BF" w:rsidP="00DC4232">
      <w:pPr>
        <w:ind w:left="360"/>
        <w:jc w:val="center"/>
      </w:pPr>
      <w:r>
        <w:rPr>
          <w:rFonts w:hint="eastAsia"/>
        </w:rPr>
        <w:t>第</w:t>
      </w:r>
      <w:r>
        <w:rPr>
          <w:rFonts w:hint="eastAsia"/>
        </w:rPr>
        <w:t>14</w:t>
      </w:r>
      <w:r>
        <w:rPr>
          <w:rFonts w:hint="eastAsia"/>
        </w:rPr>
        <w:t>条</w:t>
      </w:r>
    </w:p>
    <w:p w:rsidR="009731BF" w:rsidRDefault="009731BF" w:rsidP="0004654E">
      <w:pPr>
        <w:ind w:left="360"/>
      </w:pPr>
    </w:p>
    <w:p w:rsidR="009731BF" w:rsidRDefault="00DC4232" w:rsidP="001909B1">
      <w:pPr>
        <w:pStyle w:val="a4"/>
        <w:numPr>
          <w:ilvl w:val="0"/>
          <w:numId w:val="8"/>
        </w:numPr>
      </w:pPr>
      <w:r>
        <w:rPr>
          <w:rFonts w:hint="eastAsia"/>
        </w:rPr>
        <w:t>登録者は</w:t>
      </w:r>
      <w:r w:rsidR="009731BF">
        <w:rPr>
          <w:rFonts w:hint="eastAsia"/>
        </w:rPr>
        <w:t>加工食品登録を行う前に、現地の研究所所長に対し製造施設或いは流通施設の監査申請を行う義務を負う。</w:t>
      </w:r>
    </w:p>
    <w:p w:rsidR="009731BF" w:rsidRDefault="009731BF" w:rsidP="001909B1">
      <w:pPr>
        <w:pStyle w:val="a4"/>
        <w:numPr>
          <w:ilvl w:val="0"/>
          <w:numId w:val="8"/>
        </w:numPr>
      </w:pPr>
      <w:r>
        <w:rPr>
          <w:rFonts w:hint="eastAsia"/>
        </w:rPr>
        <w:t>（</w:t>
      </w:r>
      <w:r>
        <w:rPr>
          <w:rFonts w:hint="eastAsia"/>
        </w:rPr>
        <w:t>1</w:t>
      </w:r>
      <w:r>
        <w:rPr>
          <w:rFonts w:hint="eastAsia"/>
        </w:rPr>
        <w:t>）項に規定の製造施設監査は、加工食品適正製造方法指針に基づく。</w:t>
      </w:r>
    </w:p>
    <w:p w:rsidR="009731BF" w:rsidRDefault="009731BF" w:rsidP="001909B1">
      <w:pPr>
        <w:pStyle w:val="a4"/>
        <w:numPr>
          <w:ilvl w:val="0"/>
          <w:numId w:val="8"/>
        </w:numPr>
      </w:pPr>
      <w:r>
        <w:rPr>
          <w:rFonts w:hint="eastAsia"/>
        </w:rPr>
        <w:t>（</w:t>
      </w:r>
      <w:r>
        <w:rPr>
          <w:rFonts w:hint="eastAsia"/>
        </w:rPr>
        <w:t>1</w:t>
      </w:r>
      <w:r>
        <w:rPr>
          <w:rFonts w:hint="eastAsia"/>
        </w:rPr>
        <w:t>）項に規定の流通施設の監査は、加工食品適正流通方法指針に基づく。</w:t>
      </w:r>
    </w:p>
    <w:p w:rsidR="009731BF" w:rsidRDefault="009731BF" w:rsidP="001909B1">
      <w:pPr>
        <w:pStyle w:val="a4"/>
        <w:numPr>
          <w:ilvl w:val="0"/>
          <w:numId w:val="8"/>
        </w:numPr>
      </w:pPr>
      <w:r>
        <w:rPr>
          <w:rFonts w:hint="eastAsia"/>
        </w:rPr>
        <w:t>（</w:t>
      </w:r>
      <w:r>
        <w:rPr>
          <w:rFonts w:hint="eastAsia"/>
        </w:rPr>
        <w:t>1</w:t>
      </w:r>
      <w:r>
        <w:rPr>
          <w:rFonts w:hint="eastAsia"/>
        </w:rPr>
        <w:t>）項に規定の製造施設或いは流通施設の監査結果は、研究所所長から登録者に渡され、写しを食品検査認証局長に送る。</w:t>
      </w:r>
    </w:p>
    <w:p w:rsidR="009731BF" w:rsidRDefault="009731BF" w:rsidP="001909B1">
      <w:pPr>
        <w:pStyle w:val="a4"/>
        <w:numPr>
          <w:ilvl w:val="0"/>
          <w:numId w:val="8"/>
        </w:numPr>
      </w:pPr>
      <w:r>
        <w:rPr>
          <w:rFonts w:hint="eastAsia"/>
        </w:rPr>
        <w:t>(1)</w:t>
      </w:r>
      <w:r>
        <w:rPr>
          <w:rFonts w:hint="eastAsia"/>
        </w:rPr>
        <w:t>項に規定の製造施設監査申請義務は、ハラル、衛生</w:t>
      </w:r>
      <w:r>
        <w:rPr>
          <w:rFonts w:hint="eastAsia"/>
        </w:rPr>
        <w:t>/CPPOB</w:t>
      </w:r>
      <w:r>
        <w:rPr>
          <w:rFonts w:hint="eastAsia"/>
        </w:rPr>
        <w:t>、衛生証明書（</w:t>
      </w:r>
      <w:r>
        <w:rPr>
          <w:rFonts w:hint="eastAsia"/>
        </w:rPr>
        <w:t>Health Certificate)</w:t>
      </w:r>
      <w:r>
        <w:rPr>
          <w:rFonts w:hint="eastAsia"/>
        </w:rPr>
        <w:t>認証の枠組みで管轄機関が監査済みの製造施設の場合、</w:t>
      </w:r>
      <w:r w:rsidR="00DC4232">
        <w:rPr>
          <w:rFonts w:hint="eastAsia"/>
        </w:rPr>
        <w:t>施設</w:t>
      </w:r>
      <w:r>
        <w:rPr>
          <w:rFonts w:hint="eastAsia"/>
        </w:rPr>
        <w:t>監査結果で証明することで、これが除外される。</w:t>
      </w:r>
    </w:p>
    <w:p w:rsidR="009731BF" w:rsidRDefault="009731BF" w:rsidP="009731BF"/>
    <w:p w:rsidR="009731BF" w:rsidRDefault="009731BF" w:rsidP="009731BF">
      <w:pPr>
        <w:jc w:val="center"/>
      </w:pPr>
      <w:r>
        <w:rPr>
          <w:rFonts w:hint="eastAsia"/>
        </w:rPr>
        <w:t>第</w:t>
      </w:r>
      <w:r>
        <w:rPr>
          <w:rFonts w:hint="eastAsia"/>
        </w:rPr>
        <w:t>15</w:t>
      </w:r>
      <w:r>
        <w:rPr>
          <w:rFonts w:hint="eastAsia"/>
        </w:rPr>
        <w:t>条</w:t>
      </w:r>
    </w:p>
    <w:p w:rsidR="009731BF" w:rsidRDefault="009731BF" w:rsidP="009731BF"/>
    <w:p w:rsidR="009731BF" w:rsidRDefault="009731BF" w:rsidP="001909B1">
      <w:pPr>
        <w:pStyle w:val="a4"/>
        <w:numPr>
          <w:ilvl w:val="0"/>
          <w:numId w:val="9"/>
        </w:numPr>
      </w:pPr>
      <w:r>
        <w:rPr>
          <w:rFonts w:hint="eastAsia"/>
        </w:rPr>
        <w:t>第</w:t>
      </w:r>
      <w:r>
        <w:rPr>
          <w:rFonts w:hint="eastAsia"/>
        </w:rPr>
        <w:t>14</w:t>
      </w:r>
      <w:r>
        <w:rPr>
          <w:rFonts w:hint="eastAsia"/>
        </w:rPr>
        <w:t>条に規定の登録の枠組みにおける施設監査は、各登録及び同じ種類の加工食品毎に</w:t>
      </w:r>
      <w:r>
        <w:rPr>
          <w:rFonts w:hint="eastAsia"/>
        </w:rPr>
        <w:t>1</w:t>
      </w:r>
      <w:r>
        <w:rPr>
          <w:rFonts w:hint="eastAsia"/>
        </w:rPr>
        <w:t>度に限り実施される。</w:t>
      </w:r>
    </w:p>
    <w:p w:rsidR="009731BF" w:rsidRDefault="009731BF" w:rsidP="001909B1">
      <w:pPr>
        <w:pStyle w:val="a4"/>
        <w:numPr>
          <w:ilvl w:val="0"/>
          <w:numId w:val="9"/>
        </w:numPr>
      </w:pPr>
      <w:r>
        <w:rPr>
          <w:rFonts w:hint="eastAsia"/>
        </w:rPr>
        <w:t>（</w:t>
      </w:r>
      <w:r>
        <w:rPr>
          <w:rFonts w:hint="eastAsia"/>
        </w:rPr>
        <w:t>1</w:t>
      </w:r>
      <w:r>
        <w:rPr>
          <w:rFonts w:hint="eastAsia"/>
        </w:rPr>
        <w:t>）項に規定の加工食品と異なる種類の加工食品を登録する場合、施設の再監査を行う義務がある。</w:t>
      </w:r>
    </w:p>
    <w:p w:rsidR="009731BF" w:rsidRDefault="009731BF" w:rsidP="009731BF"/>
    <w:p w:rsidR="009731BF" w:rsidRDefault="009731BF" w:rsidP="009731BF">
      <w:pPr>
        <w:jc w:val="center"/>
      </w:pPr>
      <w:r>
        <w:rPr>
          <w:rFonts w:hint="eastAsia"/>
        </w:rPr>
        <w:t>第</w:t>
      </w:r>
      <w:r>
        <w:rPr>
          <w:rFonts w:hint="eastAsia"/>
        </w:rPr>
        <w:t>2</w:t>
      </w:r>
      <w:r>
        <w:rPr>
          <w:rFonts w:hint="eastAsia"/>
        </w:rPr>
        <w:t>部</w:t>
      </w:r>
    </w:p>
    <w:p w:rsidR="009731BF" w:rsidRDefault="009731BF" w:rsidP="00DC4232">
      <w:pPr>
        <w:ind w:left="360"/>
        <w:jc w:val="center"/>
      </w:pPr>
      <w:r>
        <w:rPr>
          <w:rFonts w:hint="eastAsia"/>
        </w:rPr>
        <w:t>企業と登録者の規準と責任</w:t>
      </w:r>
    </w:p>
    <w:p w:rsidR="00DC4232" w:rsidRDefault="00DC4232" w:rsidP="009731BF">
      <w:pPr>
        <w:jc w:val="center"/>
      </w:pPr>
    </w:p>
    <w:p w:rsidR="009731BF" w:rsidRDefault="009731BF" w:rsidP="009731BF">
      <w:pPr>
        <w:jc w:val="center"/>
      </w:pPr>
      <w:r>
        <w:rPr>
          <w:rFonts w:hint="eastAsia"/>
        </w:rPr>
        <w:t>第</w:t>
      </w:r>
      <w:r>
        <w:rPr>
          <w:rFonts w:hint="eastAsia"/>
        </w:rPr>
        <w:t>16</w:t>
      </w:r>
      <w:r>
        <w:rPr>
          <w:rFonts w:hint="eastAsia"/>
        </w:rPr>
        <w:t>条</w:t>
      </w:r>
    </w:p>
    <w:p w:rsidR="009731BF" w:rsidRDefault="009731BF" w:rsidP="009731BF"/>
    <w:p w:rsidR="009731BF" w:rsidRDefault="009731BF" w:rsidP="001909B1">
      <w:pPr>
        <w:pStyle w:val="a4"/>
        <w:numPr>
          <w:ilvl w:val="0"/>
          <w:numId w:val="10"/>
        </w:numPr>
      </w:pPr>
      <w:r>
        <w:rPr>
          <w:rFonts w:hint="eastAsia"/>
        </w:rPr>
        <w:t>加工食品登録は登録者が行う。</w:t>
      </w:r>
    </w:p>
    <w:p w:rsidR="009731BF" w:rsidRDefault="009731BF" w:rsidP="001909B1">
      <w:pPr>
        <w:pStyle w:val="a4"/>
        <w:numPr>
          <w:ilvl w:val="0"/>
          <w:numId w:val="10"/>
        </w:numPr>
      </w:pPr>
      <w:r>
        <w:rPr>
          <w:rFonts w:hint="eastAsia"/>
        </w:rPr>
        <w:lastRenderedPageBreak/>
        <w:t>（</w:t>
      </w:r>
      <w:r>
        <w:rPr>
          <w:rFonts w:hint="eastAsia"/>
        </w:rPr>
        <w:t>1</w:t>
      </w:r>
      <w:r>
        <w:rPr>
          <w:rFonts w:hint="eastAsia"/>
        </w:rPr>
        <w:t>）項に規定の登録者は、登録する加工食品の規準と要件を理解すること。</w:t>
      </w:r>
    </w:p>
    <w:p w:rsidR="009731BF" w:rsidRDefault="009731BF" w:rsidP="009731BF"/>
    <w:p w:rsidR="009731BF" w:rsidRDefault="009731BF" w:rsidP="009731BF">
      <w:pPr>
        <w:jc w:val="center"/>
      </w:pPr>
      <w:r>
        <w:rPr>
          <w:rFonts w:hint="eastAsia"/>
        </w:rPr>
        <w:t>第</w:t>
      </w:r>
      <w:r>
        <w:rPr>
          <w:rFonts w:hint="eastAsia"/>
        </w:rPr>
        <w:t>17</w:t>
      </w:r>
      <w:r>
        <w:rPr>
          <w:rFonts w:hint="eastAsia"/>
        </w:rPr>
        <w:t>条</w:t>
      </w:r>
    </w:p>
    <w:p w:rsidR="009731BF" w:rsidRDefault="009731BF" w:rsidP="009731BF"/>
    <w:p w:rsidR="005C422F" w:rsidRDefault="005C422F" w:rsidP="005C422F">
      <w:r>
        <w:rPr>
          <w:rFonts w:hint="eastAsia"/>
        </w:rPr>
        <w:t>企業は加工食品登録時に申請する書類の不備の有無、正確性及び正当性に責任を負う。</w:t>
      </w:r>
    </w:p>
    <w:p w:rsidR="005C422F" w:rsidRDefault="005C422F" w:rsidP="009731BF"/>
    <w:p w:rsidR="005C422F" w:rsidRDefault="005C422F" w:rsidP="00DC4232">
      <w:pPr>
        <w:jc w:val="center"/>
      </w:pPr>
      <w:r>
        <w:rPr>
          <w:rFonts w:hint="eastAsia"/>
        </w:rPr>
        <w:t>第</w:t>
      </w:r>
      <w:r>
        <w:rPr>
          <w:rFonts w:hint="eastAsia"/>
        </w:rPr>
        <w:t>18</w:t>
      </w:r>
      <w:r>
        <w:rPr>
          <w:rFonts w:hint="eastAsia"/>
        </w:rPr>
        <w:t>条</w:t>
      </w:r>
    </w:p>
    <w:p w:rsidR="005C422F" w:rsidRDefault="005C422F" w:rsidP="009731BF"/>
    <w:p w:rsidR="009731BF" w:rsidRDefault="009731BF" w:rsidP="009731BF">
      <w:r>
        <w:rPr>
          <w:rFonts w:hint="eastAsia"/>
        </w:rPr>
        <w:t>登録</w:t>
      </w:r>
      <w:r w:rsidR="005C422F">
        <w:rPr>
          <w:rFonts w:hint="eastAsia"/>
        </w:rPr>
        <w:t>者</w:t>
      </w:r>
      <w:r>
        <w:rPr>
          <w:rFonts w:hint="eastAsia"/>
        </w:rPr>
        <w:t>が</w:t>
      </w:r>
      <w:r w:rsidR="005C422F">
        <w:rPr>
          <w:rFonts w:hint="eastAsia"/>
        </w:rPr>
        <w:t>企業の</w:t>
      </w:r>
      <w:r>
        <w:rPr>
          <w:rFonts w:hint="eastAsia"/>
        </w:rPr>
        <w:t>委任を受けた者によって行われる場合：</w:t>
      </w:r>
    </w:p>
    <w:p w:rsidR="009731BF" w:rsidRDefault="009731BF" w:rsidP="001909B1">
      <w:pPr>
        <w:pStyle w:val="a4"/>
        <w:numPr>
          <w:ilvl w:val="0"/>
          <w:numId w:val="11"/>
        </w:numPr>
      </w:pPr>
      <w:r>
        <w:rPr>
          <w:rFonts w:hint="eastAsia"/>
        </w:rPr>
        <w:t>企業は</w:t>
      </w:r>
      <w:r w:rsidR="00DC4232">
        <w:rPr>
          <w:rFonts w:hint="eastAsia"/>
        </w:rPr>
        <w:t>、</w:t>
      </w:r>
      <w:r>
        <w:rPr>
          <w:rFonts w:hint="eastAsia"/>
        </w:rPr>
        <w:t>長官</w:t>
      </w:r>
      <w:r w:rsidR="00DC4232">
        <w:rPr>
          <w:rFonts w:hint="eastAsia"/>
        </w:rPr>
        <w:t>、この場合局長に対し受託</w:t>
      </w:r>
      <w:r w:rsidR="005C422F">
        <w:rPr>
          <w:rFonts w:hint="eastAsia"/>
        </w:rPr>
        <w:t>者を報告すること</w:t>
      </w:r>
    </w:p>
    <w:p w:rsidR="009731BF" w:rsidRDefault="009731BF" w:rsidP="001909B1">
      <w:pPr>
        <w:pStyle w:val="a4"/>
        <w:numPr>
          <w:ilvl w:val="0"/>
          <w:numId w:val="11"/>
        </w:numPr>
      </w:pPr>
      <w:r>
        <w:rPr>
          <w:rFonts w:hint="eastAsia"/>
        </w:rPr>
        <w:t>加工食品</w:t>
      </w:r>
      <w:r w:rsidR="005C422F">
        <w:rPr>
          <w:rFonts w:hint="eastAsia"/>
        </w:rPr>
        <w:t>流通許可書は、登録を申請した企業向けに発行される、及び</w:t>
      </w:r>
    </w:p>
    <w:p w:rsidR="005C422F" w:rsidRDefault="005C422F" w:rsidP="001909B1">
      <w:pPr>
        <w:pStyle w:val="a4"/>
        <w:numPr>
          <w:ilvl w:val="0"/>
          <w:numId w:val="11"/>
        </w:numPr>
      </w:pPr>
      <w:r>
        <w:rPr>
          <w:rFonts w:hint="eastAsia"/>
        </w:rPr>
        <w:t>企業は委任を受けた者が申請した加工食品登録に関連するすべての事柄に責任を負う。</w:t>
      </w:r>
    </w:p>
    <w:p w:rsidR="009731BF" w:rsidRDefault="009731BF" w:rsidP="009731BF"/>
    <w:p w:rsidR="005C422F" w:rsidRDefault="005C422F" w:rsidP="00DC4232">
      <w:pPr>
        <w:jc w:val="center"/>
      </w:pPr>
      <w:r>
        <w:rPr>
          <w:rFonts w:hint="eastAsia"/>
        </w:rPr>
        <w:t>第</w:t>
      </w:r>
      <w:r>
        <w:rPr>
          <w:rFonts w:hint="eastAsia"/>
        </w:rPr>
        <w:t>3</w:t>
      </w:r>
      <w:r>
        <w:rPr>
          <w:rFonts w:hint="eastAsia"/>
        </w:rPr>
        <w:t>章</w:t>
      </w:r>
    </w:p>
    <w:p w:rsidR="005C422F" w:rsidRDefault="005C422F" w:rsidP="00DC4232">
      <w:pPr>
        <w:jc w:val="center"/>
      </w:pPr>
      <w:r>
        <w:rPr>
          <w:rFonts w:hint="eastAsia"/>
        </w:rPr>
        <w:t>加工食品登録サービス</w:t>
      </w:r>
    </w:p>
    <w:p w:rsidR="005C422F" w:rsidRDefault="005C422F" w:rsidP="00DC4232">
      <w:pPr>
        <w:jc w:val="center"/>
      </w:pPr>
    </w:p>
    <w:p w:rsidR="005C422F" w:rsidRDefault="005C422F" w:rsidP="00DC4232">
      <w:pPr>
        <w:jc w:val="center"/>
      </w:pPr>
      <w:r>
        <w:rPr>
          <w:rFonts w:hint="eastAsia"/>
        </w:rPr>
        <w:t>第</w:t>
      </w:r>
      <w:r>
        <w:rPr>
          <w:rFonts w:hint="eastAsia"/>
        </w:rPr>
        <w:t>19</w:t>
      </w:r>
      <w:r>
        <w:rPr>
          <w:rFonts w:hint="eastAsia"/>
        </w:rPr>
        <w:t>条</w:t>
      </w:r>
    </w:p>
    <w:p w:rsidR="005C422F" w:rsidRDefault="005C422F" w:rsidP="009731BF"/>
    <w:p w:rsidR="005C422F" w:rsidRPr="005C422F" w:rsidRDefault="005C422F" w:rsidP="005C422F">
      <w:r w:rsidRPr="005C422F">
        <w:rPr>
          <w:rFonts w:hint="eastAsia"/>
        </w:rPr>
        <w:t>加工食品登録は下記から構成される：</w:t>
      </w:r>
    </w:p>
    <w:p w:rsidR="005C422F" w:rsidRPr="005C422F" w:rsidRDefault="005C422F" w:rsidP="006A30DF">
      <w:pPr>
        <w:pStyle w:val="a4"/>
        <w:numPr>
          <w:ilvl w:val="0"/>
          <w:numId w:val="30"/>
        </w:numPr>
      </w:pPr>
      <w:r w:rsidRPr="005C422F">
        <w:rPr>
          <w:rFonts w:hint="eastAsia"/>
        </w:rPr>
        <w:t>新規登録</w:t>
      </w:r>
    </w:p>
    <w:p w:rsidR="005C422F" w:rsidRPr="005C422F" w:rsidRDefault="005C422F" w:rsidP="006A30DF">
      <w:pPr>
        <w:pStyle w:val="a4"/>
        <w:numPr>
          <w:ilvl w:val="0"/>
          <w:numId w:val="30"/>
        </w:numPr>
      </w:pPr>
      <w:r w:rsidRPr="005C422F">
        <w:rPr>
          <w:rFonts w:hint="eastAsia"/>
        </w:rPr>
        <w:t>バリエーション登録、及び</w:t>
      </w:r>
    </w:p>
    <w:p w:rsidR="005C422F" w:rsidRPr="005C422F" w:rsidRDefault="005C422F" w:rsidP="006A30DF">
      <w:pPr>
        <w:pStyle w:val="a4"/>
        <w:numPr>
          <w:ilvl w:val="0"/>
          <w:numId w:val="30"/>
        </w:numPr>
      </w:pPr>
      <w:r w:rsidRPr="005C422F">
        <w:rPr>
          <w:rFonts w:hint="eastAsia"/>
        </w:rPr>
        <w:t>再登録</w:t>
      </w:r>
    </w:p>
    <w:p w:rsidR="005C422F" w:rsidRPr="005C422F" w:rsidRDefault="005C422F" w:rsidP="005C422F"/>
    <w:p w:rsidR="005C422F" w:rsidRPr="005C422F" w:rsidRDefault="005C422F" w:rsidP="00DC4232">
      <w:pPr>
        <w:jc w:val="center"/>
      </w:pPr>
      <w:r w:rsidRPr="005C422F">
        <w:rPr>
          <w:rFonts w:hint="eastAsia"/>
        </w:rPr>
        <w:t>第</w:t>
      </w:r>
      <w:r w:rsidRPr="005C422F">
        <w:rPr>
          <w:rFonts w:hint="eastAsia"/>
        </w:rPr>
        <w:t>20</w:t>
      </w:r>
      <w:r w:rsidRPr="005C422F">
        <w:rPr>
          <w:rFonts w:hint="eastAsia"/>
        </w:rPr>
        <w:t>条</w:t>
      </w:r>
    </w:p>
    <w:p w:rsidR="005C422F" w:rsidRPr="005C422F" w:rsidRDefault="005C422F" w:rsidP="005C422F"/>
    <w:p w:rsidR="005C422F" w:rsidRPr="005C422F" w:rsidRDefault="005C422F" w:rsidP="006A30DF">
      <w:pPr>
        <w:pStyle w:val="a4"/>
        <w:numPr>
          <w:ilvl w:val="0"/>
          <w:numId w:val="40"/>
        </w:numPr>
      </w:pPr>
      <w:r w:rsidRPr="005C422F">
        <w:rPr>
          <w:rFonts w:hint="eastAsia"/>
        </w:rPr>
        <w:t>加工食品の登録は電子的</w:t>
      </w:r>
      <w:r w:rsidRPr="005C422F">
        <w:rPr>
          <w:rFonts w:hint="eastAsia"/>
        </w:rPr>
        <w:t>/</w:t>
      </w:r>
      <w:r w:rsidRPr="005C422F">
        <w:rPr>
          <w:rFonts w:hint="eastAsia"/>
        </w:rPr>
        <w:t>ウェブベースで行う。</w:t>
      </w:r>
    </w:p>
    <w:p w:rsidR="005C422F" w:rsidRDefault="005C422F" w:rsidP="006A30DF">
      <w:pPr>
        <w:pStyle w:val="a4"/>
        <w:numPr>
          <w:ilvl w:val="0"/>
          <w:numId w:val="40"/>
        </w:numPr>
      </w:pPr>
      <w:r>
        <w:rPr>
          <w:rFonts w:hint="eastAsia"/>
        </w:rPr>
        <w:t>(1)</w:t>
      </w:r>
      <w:r>
        <w:rPr>
          <w:rFonts w:hint="eastAsia"/>
        </w:rPr>
        <w:t>項に規定の加工食品の電子的登録は、リスクレベルに基づき段階的に実施する。</w:t>
      </w:r>
    </w:p>
    <w:p w:rsidR="005C422F" w:rsidRDefault="005C422F" w:rsidP="006A30DF">
      <w:pPr>
        <w:pStyle w:val="a4"/>
        <w:numPr>
          <w:ilvl w:val="0"/>
          <w:numId w:val="40"/>
        </w:numPr>
      </w:pPr>
      <w:r>
        <w:rPr>
          <w:rFonts w:hint="eastAsia"/>
        </w:rPr>
        <w:t>加工食品登録をまだ電子的に実施できない或いは電子システムが機能しない場合、加工食品登録は</w:t>
      </w:r>
      <w:r w:rsidR="00626B5C">
        <w:rPr>
          <w:rFonts w:hint="eastAsia"/>
        </w:rPr>
        <w:t>手動</w:t>
      </w:r>
      <w:r>
        <w:rPr>
          <w:rFonts w:hint="eastAsia"/>
        </w:rPr>
        <w:t>で行う。</w:t>
      </w:r>
    </w:p>
    <w:p w:rsidR="005C422F" w:rsidRDefault="005C422F" w:rsidP="005C422F"/>
    <w:p w:rsidR="005C422F" w:rsidRDefault="005C422F" w:rsidP="00DC4232">
      <w:pPr>
        <w:jc w:val="center"/>
      </w:pPr>
      <w:r>
        <w:rPr>
          <w:rFonts w:hint="eastAsia"/>
        </w:rPr>
        <w:t>第</w:t>
      </w:r>
      <w:r>
        <w:rPr>
          <w:rFonts w:hint="eastAsia"/>
        </w:rPr>
        <w:t>21</w:t>
      </w:r>
      <w:r>
        <w:rPr>
          <w:rFonts w:hint="eastAsia"/>
        </w:rPr>
        <w:t>条</w:t>
      </w:r>
    </w:p>
    <w:p w:rsidR="005C422F" w:rsidRDefault="005C422F" w:rsidP="005C422F"/>
    <w:p w:rsidR="005C422F" w:rsidRDefault="005C422F" w:rsidP="005C422F">
      <w:r>
        <w:rPr>
          <w:rFonts w:hint="eastAsia"/>
        </w:rPr>
        <w:t>登録データと補助データは</w:t>
      </w:r>
      <w:r w:rsidR="00DC4232">
        <w:rPr>
          <w:rFonts w:hint="eastAsia"/>
        </w:rPr>
        <w:t>、</w:t>
      </w:r>
      <w:r>
        <w:rPr>
          <w:rFonts w:hint="eastAsia"/>
        </w:rPr>
        <w:t>権限を有する担当者が評価と監督を行うためだけに利用される機密書類である。</w:t>
      </w:r>
    </w:p>
    <w:p w:rsidR="005C422F" w:rsidRDefault="005C422F" w:rsidP="005C422F"/>
    <w:p w:rsidR="005C422F" w:rsidRDefault="005C422F" w:rsidP="00DC4232">
      <w:pPr>
        <w:jc w:val="center"/>
      </w:pPr>
      <w:r>
        <w:rPr>
          <w:rFonts w:hint="eastAsia"/>
        </w:rPr>
        <w:t>第</w:t>
      </w:r>
      <w:r>
        <w:rPr>
          <w:rFonts w:hint="eastAsia"/>
        </w:rPr>
        <w:t>4</w:t>
      </w:r>
      <w:r>
        <w:rPr>
          <w:rFonts w:hint="eastAsia"/>
        </w:rPr>
        <w:t>章</w:t>
      </w:r>
    </w:p>
    <w:p w:rsidR="005C422F" w:rsidRDefault="005C422F" w:rsidP="00DC4232">
      <w:pPr>
        <w:jc w:val="center"/>
      </w:pPr>
      <w:r>
        <w:rPr>
          <w:rFonts w:hint="eastAsia"/>
        </w:rPr>
        <w:t>加工食品登録要件</w:t>
      </w:r>
    </w:p>
    <w:p w:rsidR="005C422F" w:rsidRPr="005C422F" w:rsidRDefault="005C422F" w:rsidP="005C422F"/>
    <w:p w:rsidR="007A148A" w:rsidRDefault="007A148A" w:rsidP="006B6B0D">
      <w:pPr>
        <w:jc w:val="center"/>
      </w:pPr>
      <w:r>
        <w:rPr>
          <w:rFonts w:hint="eastAsia"/>
        </w:rPr>
        <w:t>第</w:t>
      </w:r>
      <w:r>
        <w:rPr>
          <w:rFonts w:hint="eastAsia"/>
        </w:rPr>
        <w:t>1</w:t>
      </w:r>
      <w:r>
        <w:rPr>
          <w:rFonts w:hint="eastAsia"/>
        </w:rPr>
        <w:t>部</w:t>
      </w:r>
    </w:p>
    <w:p w:rsidR="007A148A" w:rsidRDefault="005C422F" w:rsidP="006B6B0D">
      <w:pPr>
        <w:jc w:val="center"/>
      </w:pPr>
      <w:r>
        <w:rPr>
          <w:rFonts w:hint="eastAsia"/>
        </w:rPr>
        <w:t>新規</w:t>
      </w:r>
      <w:r w:rsidR="007A148A">
        <w:rPr>
          <w:rFonts w:hint="eastAsia"/>
        </w:rPr>
        <w:t>登録</w:t>
      </w:r>
      <w:r>
        <w:rPr>
          <w:rFonts w:hint="eastAsia"/>
        </w:rPr>
        <w:t>要件</w:t>
      </w:r>
    </w:p>
    <w:p w:rsidR="007A148A" w:rsidRDefault="007A148A" w:rsidP="006B6B0D">
      <w:pPr>
        <w:jc w:val="center"/>
      </w:pPr>
    </w:p>
    <w:p w:rsidR="007A148A" w:rsidRDefault="007A148A" w:rsidP="006B6B0D">
      <w:pPr>
        <w:jc w:val="center"/>
      </w:pPr>
      <w:r>
        <w:rPr>
          <w:rFonts w:hint="eastAsia"/>
        </w:rPr>
        <w:lastRenderedPageBreak/>
        <w:t>第</w:t>
      </w:r>
      <w:r w:rsidR="005C422F">
        <w:rPr>
          <w:rFonts w:hint="eastAsia"/>
        </w:rPr>
        <w:t>22</w:t>
      </w:r>
      <w:r>
        <w:rPr>
          <w:rFonts w:hint="eastAsia"/>
        </w:rPr>
        <w:t>条</w:t>
      </w:r>
    </w:p>
    <w:p w:rsidR="007A148A" w:rsidRDefault="007A148A" w:rsidP="006B6B0D"/>
    <w:p w:rsidR="005C422F" w:rsidRDefault="005C422F" w:rsidP="006A30DF">
      <w:pPr>
        <w:pStyle w:val="a4"/>
        <w:numPr>
          <w:ilvl w:val="0"/>
          <w:numId w:val="41"/>
        </w:numPr>
      </w:pPr>
      <w:r>
        <w:rPr>
          <w:rFonts w:hint="eastAsia"/>
        </w:rPr>
        <w:t>加工食品登録要件は、下記から構成される評価リスクレベルに基づき区分される：</w:t>
      </w:r>
    </w:p>
    <w:p w:rsidR="005C422F" w:rsidRDefault="005C422F" w:rsidP="006A30DF">
      <w:pPr>
        <w:pStyle w:val="a4"/>
        <w:numPr>
          <w:ilvl w:val="1"/>
          <w:numId w:val="41"/>
        </w:numPr>
      </w:pPr>
      <w:r>
        <w:rPr>
          <w:rFonts w:hint="eastAsia"/>
        </w:rPr>
        <w:t>高リスクレベル</w:t>
      </w:r>
    </w:p>
    <w:p w:rsidR="005C422F" w:rsidRDefault="005C422F" w:rsidP="006A30DF">
      <w:pPr>
        <w:pStyle w:val="a4"/>
        <w:numPr>
          <w:ilvl w:val="1"/>
          <w:numId w:val="41"/>
        </w:numPr>
      </w:pPr>
      <w:r>
        <w:rPr>
          <w:rFonts w:hint="eastAsia"/>
        </w:rPr>
        <w:t>中リスクレベル</w:t>
      </w:r>
    </w:p>
    <w:p w:rsidR="005C422F" w:rsidRDefault="005C422F" w:rsidP="006A30DF">
      <w:pPr>
        <w:pStyle w:val="a4"/>
        <w:numPr>
          <w:ilvl w:val="1"/>
          <w:numId w:val="41"/>
        </w:numPr>
      </w:pPr>
      <w:r>
        <w:rPr>
          <w:rFonts w:hint="eastAsia"/>
        </w:rPr>
        <w:t>低リスクレベル、及び</w:t>
      </w:r>
    </w:p>
    <w:p w:rsidR="005C422F" w:rsidRDefault="005C422F" w:rsidP="006A30DF">
      <w:pPr>
        <w:pStyle w:val="a4"/>
        <w:numPr>
          <w:ilvl w:val="1"/>
          <w:numId w:val="41"/>
        </w:numPr>
      </w:pPr>
      <w:r>
        <w:rPr>
          <w:rFonts w:hint="eastAsia"/>
        </w:rPr>
        <w:t>超低リスクレベル</w:t>
      </w:r>
    </w:p>
    <w:p w:rsidR="005C422F" w:rsidRDefault="005C422F" w:rsidP="006A30DF">
      <w:pPr>
        <w:pStyle w:val="a4"/>
        <w:numPr>
          <w:ilvl w:val="0"/>
          <w:numId w:val="41"/>
        </w:numPr>
      </w:pPr>
      <w:r>
        <w:rPr>
          <w:rFonts w:hint="eastAsia"/>
        </w:rPr>
        <w:t>評価リスクレベルの設定は、製品リスクレベル、ターゲット消費者、強調表示記載、食品添加物の利用、特定の製造工程の規準に基づく。</w:t>
      </w:r>
    </w:p>
    <w:p w:rsidR="005C422F" w:rsidRDefault="005C422F" w:rsidP="006A30DF">
      <w:pPr>
        <w:pStyle w:val="a4"/>
        <w:numPr>
          <w:ilvl w:val="0"/>
          <w:numId w:val="41"/>
        </w:numPr>
      </w:pPr>
      <w:r>
        <w:rPr>
          <w:rFonts w:hint="eastAsia"/>
        </w:rPr>
        <w:t>(1)</w:t>
      </w:r>
      <w:r>
        <w:rPr>
          <w:rFonts w:hint="eastAsia"/>
        </w:rPr>
        <w:t>項に規定の評価リスクレベルに基づく登録要件は、本長官規程と切り離すことのできない一部である添付書類</w:t>
      </w:r>
      <w:r>
        <w:rPr>
          <w:rFonts w:hint="eastAsia"/>
        </w:rPr>
        <w:t>I</w:t>
      </w:r>
      <w:r>
        <w:rPr>
          <w:rFonts w:hint="eastAsia"/>
        </w:rPr>
        <w:t>に記載の通り。</w:t>
      </w:r>
    </w:p>
    <w:p w:rsidR="00DC4232" w:rsidRDefault="00DC4232" w:rsidP="00DC4232">
      <w:pPr>
        <w:ind w:left="360"/>
        <w:jc w:val="center"/>
      </w:pPr>
    </w:p>
    <w:p w:rsidR="007A148A" w:rsidRDefault="007A148A" w:rsidP="006B6B0D">
      <w:pPr>
        <w:jc w:val="center"/>
      </w:pPr>
      <w:r>
        <w:rPr>
          <w:rFonts w:hint="eastAsia"/>
        </w:rPr>
        <w:t>第</w:t>
      </w:r>
      <w:r>
        <w:rPr>
          <w:rFonts w:hint="eastAsia"/>
        </w:rPr>
        <w:t>2</w:t>
      </w:r>
      <w:r>
        <w:rPr>
          <w:rFonts w:hint="eastAsia"/>
        </w:rPr>
        <w:t>部</w:t>
      </w:r>
    </w:p>
    <w:p w:rsidR="007A148A" w:rsidRDefault="005C422F" w:rsidP="006B6B0D">
      <w:pPr>
        <w:jc w:val="center"/>
      </w:pPr>
      <w:r>
        <w:rPr>
          <w:rFonts w:hint="eastAsia"/>
        </w:rPr>
        <w:t>バリエーション登録要件</w:t>
      </w:r>
    </w:p>
    <w:p w:rsidR="007A148A" w:rsidRDefault="007A148A" w:rsidP="006B6B0D">
      <w:pPr>
        <w:jc w:val="center"/>
      </w:pPr>
    </w:p>
    <w:p w:rsidR="007A148A" w:rsidRDefault="007A148A" w:rsidP="006B6B0D">
      <w:pPr>
        <w:jc w:val="center"/>
      </w:pPr>
      <w:r>
        <w:rPr>
          <w:rFonts w:hint="eastAsia"/>
        </w:rPr>
        <w:t>第</w:t>
      </w:r>
      <w:r w:rsidR="005C422F">
        <w:rPr>
          <w:rFonts w:hint="eastAsia"/>
        </w:rPr>
        <w:t>23</w:t>
      </w:r>
      <w:r>
        <w:rPr>
          <w:rFonts w:hint="eastAsia"/>
        </w:rPr>
        <w:t>条</w:t>
      </w:r>
    </w:p>
    <w:p w:rsidR="007A148A" w:rsidRDefault="007A148A" w:rsidP="006B6B0D"/>
    <w:p w:rsidR="006E174D" w:rsidRDefault="00DC4232" w:rsidP="006A30DF">
      <w:pPr>
        <w:pStyle w:val="a4"/>
        <w:numPr>
          <w:ilvl w:val="0"/>
          <w:numId w:val="31"/>
        </w:numPr>
      </w:pPr>
      <w:r>
        <w:rPr>
          <w:rFonts w:hint="eastAsia"/>
        </w:rPr>
        <w:t>企業は、加工食品バリエーション登録を通じて</w:t>
      </w:r>
      <w:r w:rsidR="005C422F">
        <w:rPr>
          <w:rFonts w:hint="eastAsia"/>
        </w:rPr>
        <w:t>企業データ及び</w:t>
      </w:r>
      <w:r w:rsidR="002512CE">
        <w:rPr>
          <w:rFonts w:hint="eastAsia"/>
        </w:rPr>
        <w:t>流通許可書</w:t>
      </w:r>
      <w:r w:rsidR="006E174D">
        <w:rPr>
          <w:rFonts w:hint="eastAsia"/>
        </w:rPr>
        <w:t>をすでに有する加工食品のデータの変更が可能</w:t>
      </w:r>
      <w:r w:rsidR="001011C9">
        <w:rPr>
          <w:rFonts w:hint="eastAsia"/>
        </w:rPr>
        <w:t>。</w:t>
      </w:r>
    </w:p>
    <w:p w:rsidR="006E174D" w:rsidRDefault="006E174D" w:rsidP="006A30DF">
      <w:pPr>
        <w:pStyle w:val="a4"/>
        <w:numPr>
          <w:ilvl w:val="0"/>
          <w:numId w:val="31"/>
        </w:numPr>
      </w:pPr>
      <w:r>
        <w:rPr>
          <w:rFonts w:hint="eastAsia"/>
        </w:rPr>
        <w:t>（</w:t>
      </w:r>
      <w:r>
        <w:rPr>
          <w:rFonts w:hint="eastAsia"/>
        </w:rPr>
        <w:t>1</w:t>
      </w:r>
      <w:r>
        <w:rPr>
          <w:rFonts w:hint="eastAsia"/>
        </w:rPr>
        <w:t>）項に規定の</w:t>
      </w:r>
      <w:r w:rsidR="001011C9">
        <w:rPr>
          <w:rFonts w:hint="eastAsia"/>
        </w:rPr>
        <w:t>各バリエーション登録</w:t>
      </w:r>
      <w:r>
        <w:rPr>
          <w:rFonts w:hint="eastAsia"/>
        </w:rPr>
        <w:t>データ</w:t>
      </w:r>
      <w:r w:rsidR="001011C9">
        <w:rPr>
          <w:rFonts w:hint="eastAsia"/>
        </w:rPr>
        <w:t>の</w:t>
      </w:r>
      <w:r>
        <w:rPr>
          <w:rFonts w:hint="eastAsia"/>
        </w:rPr>
        <w:t>変更は、長官の承認を受けること。</w:t>
      </w:r>
    </w:p>
    <w:p w:rsidR="006E174D" w:rsidRDefault="006E174D" w:rsidP="006A30DF">
      <w:pPr>
        <w:pStyle w:val="a4"/>
        <w:numPr>
          <w:ilvl w:val="0"/>
          <w:numId w:val="31"/>
        </w:numPr>
      </w:pPr>
      <w:r>
        <w:rPr>
          <w:rFonts w:hint="eastAsia"/>
        </w:rPr>
        <w:t>（</w:t>
      </w:r>
      <w:r>
        <w:rPr>
          <w:rFonts w:hint="eastAsia"/>
        </w:rPr>
        <w:t>1</w:t>
      </w:r>
      <w:r w:rsidR="001011C9">
        <w:rPr>
          <w:rFonts w:hint="eastAsia"/>
        </w:rPr>
        <w:t>）項に規定の加工食品バリエーション登録</w:t>
      </w:r>
      <w:r>
        <w:rPr>
          <w:rFonts w:hint="eastAsia"/>
        </w:rPr>
        <w:t>は、</w:t>
      </w:r>
      <w:r w:rsidR="0013345B">
        <w:rPr>
          <w:rFonts w:hint="eastAsia"/>
        </w:rPr>
        <w:t>流通許可書番号</w:t>
      </w:r>
      <w:r>
        <w:rPr>
          <w:rFonts w:hint="eastAsia"/>
        </w:rPr>
        <w:t>の変更及び</w:t>
      </w:r>
      <w:r>
        <w:rPr>
          <w:rFonts w:hint="eastAsia"/>
        </w:rPr>
        <w:t>/</w:t>
      </w:r>
      <w:r>
        <w:rPr>
          <w:rFonts w:hint="eastAsia"/>
        </w:rPr>
        <w:t>或いは評価・登録費用の変更を伴わない限り可能。</w:t>
      </w:r>
    </w:p>
    <w:p w:rsidR="006E174D" w:rsidRDefault="0013345B" w:rsidP="006A30DF">
      <w:pPr>
        <w:pStyle w:val="a4"/>
        <w:numPr>
          <w:ilvl w:val="0"/>
          <w:numId w:val="31"/>
        </w:numPr>
      </w:pPr>
      <w:r>
        <w:rPr>
          <w:rFonts w:hint="eastAsia"/>
        </w:rPr>
        <w:t>流通許可書番号</w:t>
      </w:r>
      <w:r w:rsidR="006E174D">
        <w:rPr>
          <w:rFonts w:hint="eastAsia"/>
        </w:rPr>
        <w:t>の変更及び</w:t>
      </w:r>
      <w:r w:rsidR="006E174D">
        <w:rPr>
          <w:rFonts w:hint="eastAsia"/>
        </w:rPr>
        <w:t>/</w:t>
      </w:r>
      <w:r w:rsidR="001011C9">
        <w:rPr>
          <w:rFonts w:hint="eastAsia"/>
        </w:rPr>
        <w:t>或いは評価・登録費用の変更を伴う加工食品バリエーション登録</w:t>
      </w:r>
      <w:r w:rsidR="006E174D">
        <w:rPr>
          <w:rFonts w:hint="eastAsia"/>
        </w:rPr>
        <w:t>の場合、登録者は新規登録申請を行うこと。</w:t>
      </w:r>
    </w:p>
    <w:p w:rsidR="007A148A" w:rsidRDefault="007A148A" w:rsidP="006B6B0D">
      <w:pPr>
        <w:ind w:left="360"/>
      </w:pPr>
    </w:p>
    <w:p w:rsidR="007A148A" w:rsidRDefault="007A148A" w:rsidP="006B6B0D">
      <w:pPr>
        <w:ind w:left="360"/>
        <w:jc w:val="center"/>
      </w:pPr>
      <w:r>
        <w:rPr>
          <w:rFonts w:hint="eastAsia"/>
        </w:rPr>
        <w:t>第</w:t>
      </w:r>
      <w:r w:rsidR="001011C9">
        <w:rPr>
          <w:rFonts w:hint="eastAsia"/>
        </w:rPr>
        <w:t>24</w:t>
      </w:r>
      <w:r>
        <w:rPr>
          <w:rFonts w:hint="eastAsia"/>
        </w:rPr>
        <w:t>条</w:t>
      </w:r>
    </w:p>
    <w:p w:rsidR="007A148A" w:rsidRDefault="007A148A" w:rsidP="006B6B0D">
      <w:pPr>
        <w:ind w:left="360"/>
      </w:pPr>
    </w:p>
    <w:p w:rsidR="006E174D" w:rsidRDefault="006E174D" w:rsidP="006A30DF">
      <w:pPr>
        <w:pStyle w:val="a4"/>
        <w:numPr>
          <w:ilvl w:val="0"/>
          <w:numId w:val="12"/>
        </w:numPr>
      </w:pPr>
      <w:r>
        <w:rPr>
          <w:rFonts w:hint="eastAsia"/>
        </w:rPr>
        <w:t>第</w:t>
      </w:r>
      <w:r w:rsidR="001011C9">
        <w:rPr>
          <w:rFonts w:hint="eastAsia"/>
        </w:rPr>
        <w:t>23</w:t>
      </w:r>
      <w:r>
        <w:rPr>
          <w:rFonts w:hint="eastAsia"/>
        </w:rPr>
        <w:t>条（</w:t>
      </w:r>
      <w:r>
        <w:rPr>
          <w:rFonts w:hint="eastAsia"/>
        </w:rPr>
        <w:t>1</w:t>
      </w:r>
      <w:r>
        <w:rPr>
          <w:rFonts w:hint="eastAsia"/>
        </w:rPr>
        <w:t>）項に規定の変更は、下記から構成される：</w:t>
      </w:r>
    </w:p>
    <w:p w:rsidR="006E174D" w:rsidRDefault="006E174D" w:rsidP="006A30DF">
      <w:pPr>
        <w:pStyle w:val="a4"/>
        <w:numPr>
          <w:ilvl w:val="1"/>
          <w:numId w:val="12"/>
        </w:numPr>
      </w:pPr>
      <w:r>
        <w:rPr>
          <w:rFonts w:hint="eastAsia"/>
        </w:rPr>
        <w:t>メジャーなデータ変更、及び</w:t>
      </w:r>
    </w:p>
    <w:p w:rsidR="006E174D" w:rsidRDefault="006E174D" w:rsidP="006A30DF">
      <w:pPr>
        <w:pStyle w:val="a4"/>
        <w:numPr>
          <w:ilvl w:val="1"/>
          <w:numId w:val="12"/>
        </w:numPr>
      </w:pPr>
      <w:r>
        <w:rPr>
          <w:rFonts w:hint="eastAsia"/>
        </w:rPr>
        <w:t>マイナーなデータ変更</w:t>
      </w:r>
    </w:p>
    <w:p w:rsidR="006E174D" w:rsidRDefault="006E174D" w:rsidP="006A30DF">
      <w:pPr>
        <w:pStyle w:val="a4"/>
        <w:numPr>
          <w:ilvl w:val="0"/>
          <w:numId w:val="12"/>
        </w:numPr>
      </w:pPr>
      <w:r>
        <w:rPr>
          <w:rFonts w:hint="eastAsia"/>
        </w:rPr>
        <w:t>（</w:t>
      </w:r>
      <w:r>
        <w:rPr>
          <w:rFonts w:hint="eastAsia"/>
        </w:rPr>
        <w:t>1</w:t>
      </w:r>
      <w:r>
        <w:rPr>
          <w:rFonts w:hint="eastAsia"/>
        </w:rPr>
        <w:t>）項</w:t>
      </w:r>
      <w:r>
        <w:rPr>
          <w:rFonts w:hint="eastAsia"/>
        </w:rPr>
        <w:t>a</w:t>
      </w:r>
      <w:r>
        <w:rPr>
          <w:rFonts w:hint="eastAsia"/>
        </w:rPr>
        <w:t>に規定のメジャーなデータ変更は、下記の形態で可能：</w:t>
      </w:r>
    </w:p>
    <w:p w:rsidR="006E174D" w:rsidRDefault="006E174D" w:rsidP="006A30DF">
      <w:pPr>
        <w:pStyle w:val="a4"/>
        <w:numPr>
          <w:ilvl w:val="1"/>
          <w:numId w:val="12"/>
        </w:numPr>
      </w:pPr>
      <w:r>
        <w:rPr>
          <w:rFonts w:hint="eastAsia"/>
        </w:rPr>
        <w:t>ラベルデザインの変更</w:t>
      </w:r>
    </w:p>
    <w:p w:rsidR="006E174D" w:rsidRDefault="006E174D" w:rsidP="006A30DF">
      <w:pPr>
        <w:pStyle w:val="a4"/>
        <w:numPr>
          <w:ilvl w:val="1"/>
          <w:numId w:val="12"/>
        </w:numPr>
      </w:pPr>
      <w:r>
        <w:rPr>
          <w:rFonts w:hint="eastAsia"/>
        </w:rPr>
        <w:t>栄養価情報の記載及び</w:t>
      </w:r>
      <w:r>
        <w:rPr>
          <w:rFonts w:hint="eastAsia"/>
        </w:rPr>
        <w:t>/</w:t>
      </w:r>
      <w:r>
        <w:rPr>
          <w:rFonts w:hint="eastAsia"/>
        </w:rPr>
        <w:t>或いは変更</w:t>
      </w:r>
    </w:p>
    <w:p w:rsidR="006E174D" w:rsidRDefault="006E174D" w:rsidP="006A30DF">
      <w:pPr>
        <w:pStyle w:val="a4"/>
        <w:numPr>
          <w:ilvl w:val="1"/>
          <w:numId w:val="12"/>
        </w:numPr>
      </w:pPr>
      <w:r>
        <w:rPr>
          <w:rFonts w:hint="eastAsia"/>
        </w:rPr>
        <w:t>表示の変更及び</w:t>
      </w:r>
      <w:r>
        <w:rPr>
          <w:rFonts w:hint="eastAsia"/>
        </w:rPr>
        <w:t>/</w:t>
      </w:r>
      <w:r>
        <w:rPr>
          <w:rFonts w:hint="eastAsia"/>
        </w:rPr>
        <w:t>或いは追加、及び</w:t>
      </w:r>
      <w:r>
        <w:rPr>
          <w:rFonts w:hint="eastAsia"/>
        </w:rPr>
        <w:t>/</w:t>
      </w:r>
      <w:r>
        <w:rPr>
          <w:rFonts w:hint="eastAsia"/>
        </w:rPr>
        <w:t>或いは</w:t>
      </w:r>
    </w:p>
    <w:p w:rsidR="006E174D" w:rsidRDefault="006E174D" w:rsidP="006A30DF">
      <w:pPr>
        <w:pStyle w:val="a4"/>
        <w:numPr>
          <w:ilvl w:val="1"/>
          <w:numId w:val="12"/>
        </w:numPr>
      </w:pPr>
      <w:r>
        <w:rPr>
          <w:rFonts w:hint="eastAsia"/>
        </w:rPr>
        <w:t>成分</w:t>
      </w:r>
      <w:r w:rsidR="001011C9">
        <w:rPr>
          <w:rFonts w:hint="eastAsia"/>
        </w:rPr>
        <w:t>及び</w:t>
      </w:r>
      <w:r w:rsidR="001011C9">
        <w:rPr>
          <w:rFonts w:hint="eastAsia"/>
        </w:rPr>
        <w:t>/</w:t>
      </w:r>
      <w:r w:rsidR="001011C9">
        <w:rPr>
          <w:rFonts w:hint="eastAsia"/>
        </w:rPr>
        <w:t>或いは製造工程</w:t>
      </w:r>
      <w:r>
        <w:rPr>
          <w:rFonts w:hint="eastAsia"/>
        </w:rPr>
        <w:t>の変更</w:t>
      </w:r>
    </w:p>
    <w:p w:rsidR="006E174D" w:rsidRDefault="006E174D" w:rsidP="006A30DF">
      <w:pPr>
        <w:pStyle w:val="a4"/>
        <w:numPr>
          <w:ilvl w:val="0"/>
          <w:numId w:val="12"/>
        </w:numPr>
      </w:pPr>
      <w:r>
        <w:rPr>
          <w:rFonts w:hint="eastAsia"/>
        </w:rPr>
        <w:t>（</w:t>
      </w:r>
      <w:r>
        <w:rPr>
          <w:rFonts w:hint="eastAsia"/>
        </w:rPr>
        <w:t>1</w:t>
      </w:r>
      <w:r>
        <w:rPr>
          <w:rFonts w:hint="eastAsia"/>
        </w:rPr>
        <w:t>）項</w:t>
      </w:r>
      <w:r>
        <w:rPr>
          <w:rFonts w:hint="eastAsia"/>
        </w:rPr>
        <w:t>b</w:t>
      </w:r>
      <w:r>
        <w:rPr>
          <w:rFonts w:hint="eastAsia"/>
        </w:rPr>
        <w:t>に規定のマイナーな変更は、下記の形で可能：</w:t>
      </w:r>
    </w:p>
    <w:p w:rsidR="006E174D" w:rsidRDefault="001011C9" w:rsidP="006A30DF">
      <w:pPr>
        <w:pStyle w:val="a4"/>
        <w:numPr>
          <w:ilvl w:val="1"/>
          <w:numId w:val="12"/>
        </w:numPr>
      </w:pPr>
      <w:r>
        <w:rPr>
          <w:rFonts w:hint="eastAsia"/>
        </w:rPr>
        <w:t>製造業者</w:t>
      </w:r>
      <w:r w:rsidR="006E174D">
        <w:rPr>
          <w:rFonts w:hint="eastAsia"/>
        </w:rPr>
        <w:t>名の変更</w:t>
      </w:r>
    </w:p>
    <w:p w:rsidR="006E174D" w:rsidRDefault="001011C9" w:rsidP="006A30DF">
      <w:pPr>
        <w:pStyle w:val="a4"/>
        <w:numPr>
          <w:ilvl w:val="1"/>
          <w:numId w:val="12"/>
        </w:numPr>
      </w:pPr>
      <w:r>
        <w:rPr>
          <w:rFonts w:hint="eastAsia"/>
        </w:rPr>
        <w:t>輸入業者</w:t>
      </w:r>
      <w:r w:rsidR="006E174D">
        <w:rPr>
          <w:rFonts w:hint="eastAsia"/>
        </w:rPr>
        <w:t>/</w:t>
      </w:r>
      <w:r w:rsidR="006E174D">
        <w:rPr>
          <w:rFonts w:hint="eastAsia"/>
        </w:rPr>
        <w:t>ディストリビューター名</w:t>
      </w:r>
      <w:r>
        <w:rPr>
          <w:rFonts w:hint="eastAsia"/>
        </w:rPr>
        <w:t>及び</w:t>
      </w:r>
      <w:r>
        <w:rPr>
          <w:rFonts w:hint="eastAsia"/>
        </w:rPr>
        <w:t>/</w:t>
      </w:r>
      <w:r>
        <w:rPr>
          <w:rFonts w:hint="eastAsia"/>
        </w:rPr>
        <w:t>或いは住所</w:t>
      </w:r>
      <w:r w:rsidR="006E174D">
        <w:rPr>
          <w:rFonts w:hint="eastAsia"/>
        </w:rPr>
        <w:t>の変更</w:t>
      </w:r>
    </w:p>
    <w:p w:rsidR="006E174D" w:rsidRDefault="006E174D" w:rsidP="006A30DF">
      <w:pPr>
        <w:pStyle w:val="a4"/>
        <w:numPr>
          <w:ilvl w:val="1"/>
          <w:numId w:val="12"/>
        </w:numPr>
      </w:pPr>
      <w:r>
        <w:rPr>
          <w:rFonts w:hint="eastAsia"/>
        </w:rPr>
        <w:t>商品名の変更</w:t>
      </w:r>
    </w:p>
    <w:p w:rsidR="001011C9" w:rsidRDefault="001011C9" w:rsidP="006A30DF">
      <w:pPr>
        <w:pStyle w:val="a4"/>
        <w:numPr>
          <w:ilvl w:val="1"/>
          <w:numId w:val="12"/>
        </w:numPr>
      </w:pPr>
      <w:r>
        <w:rPr>
          <w:rFonts w:hint="eastAsia"/>
        </w:rPr>
        <w:t>種類名の変更</w:t>
      </w:r>
    </w:p>
    <w:p w:rsidR="006E174D" w:rsidRDefault="006E174D" w:rsidP="006A30DF">
      <w:pPr>
        <w:pStyle w:val="a4"/>
        <w:numPr>
          <w:ilvl w:val="1"/>
          <w:numId w:val="12"/>
        </w:numPr>
      </w:pPr>
      <w:r>
        <w:rPr>
          <w:rFonts w:hint="eastAsia"/>
        </w:rPr>
        <w:lastRenderedPageBreak/>
        <w:t>正味重量</w:t>
      </w:r>
      <w:r>
        <w:rPr>
          <w:rFonts w:hint="eastAsia"/>
        </w:rPr>
        <w:t>/</w:t>
      </w:r>
      <w:r>
        <w:rPr>
          <w:rFonts w:hint="eastAsia"/>
        </w:rPr>
        <w:t>容量の変更及び</w:t>
      </w:r>
      <w:r>
        <w:rPr>
          <w:rFonts w:hint="eastAsia"/>
        </w:rPr>
        <w:t>/</w:t>
      </w:r>
      <w:r>
        <w:rPr>
          <w:rFonts w:hint="eastAsia"/>
        </w:rPr>
        <w:t>或いは追加</w:t>
      </w:r>
    </w:p>
    <w:p w:rsidR="006E174D" w:rsidRDefault="006E174D" w:rsidP="006A30DF">
      <w:pPr>
        <w:pStyle w:val="a4"/>
        <w:numPr>
          <w:ilvl w:val="1"/>
          <w:numId w:val="12"/>
        </w:numPr>
      </w:pPr>
      <w:r>
        <w:rPr>
          <w:rFonts w:hint="eastAsia"/>
        </w:rPr>
        <w:t>ハラル表示</w:t>
      </w:r>
      <w:r w:rsidR="001011C9">
        <w:rPr>
          <w:rFonts w:hint="eastAsia"/>
        </w:rPr>
        <w:t>及び</w:t>
      </w:r>
      <w:r w:rsidR="001011C9">
        <w:rPr>
          <w:rFonts w:hint="eastAsia"/>
        </w:rPr>
        <w:t>/</w:t>
      </w:r>
      <w:r w:rsidR="001011C9">
        <w:rPr>
          <w:rFonts w:hint="eastAsia"/>
        </w:rPr>
        <w:t>或いはインドネシア国家規格</w:t>
      </w:r>
      <w:r w:rsidR="001011C9">
        <w:rPr>
          <w:rFonts w:hint="eastAsia"/>
        </w:rPr>
        <w:t>(SNI)</w:t>
      </w:r>
      <w:r>
        <w:rPr>
          <w:rFonts w:hint="eastAsia"/>
        </w:rPr>
        <w:t>の記載</w:t>
      </w:r>
    </w:p>
    <w:p w:rsidR="006E174D" w:rsidRDefault="006E174D" w:rsidP="006A30DF">
      <w:pPr>
        <w:pStyle w:val="a4"/>
        <w:numPr>
          <w:ilvl w:val="1"/>
          <w:numId w:val="12"/>
        </w:numPr>
      </w:pPr>
      <w:r>
        <w:rPr>
          <w:rFonts w:hint="eastAsia"/>
        </w:rPr>
        <w:t>特定期間のプロモ―ション用の変更</w:t>
      </w:r>
    </w:p>
    <w:p w:rsidR="001011C9" w:rsidRDefault="001011C9" w:rsidP="006A30DF">
      <w:pPr>
        <w:pStyle w:val="a4"/>
        <w:numPr>
          <w:ilvl w:val="1"/>
          <w:numId w:val="12"/>
        </w:numPr>
      </w:pPr>
      <w:r>
        <w:rPr>
          <w:rFonts w:hint="eastAsia"/>
        </w:rPr>
        <w:t>保存期間の変更、及び</w:t>
      </w:r>
      <w:r>
        <w:rPr>
          <w:rFonts w:hint="eastAsia"/>
        </w:rPr>
        <w:t>/</w:t>
      </w:r>
      <w:r>
        <w:rPr>
          <w:rFonts w:hint="eastAsia"/>
        </w:rPr>
        <w:t>或いは</w:t>
      </w:r>
    </w:p>
    <w:p w:rsidR="001011C9" w:rsidRDefault="001011C9" w:rsidP="006A30DF">
      <w:pPr>
        <w:pStyle w:val="a4"/>
        <w:numPr>
          <w:ilvl w:val="1"/>
          <w:numId w:val="12"/>
        </w:numPr>
      </w:pPr>
      <w:r>
        <w:rPr>
          <w:rFonts w:hint="eastAsia"/>
        </w:rPr>
        <w:t>製造コード書式の変更</w:t>
      </w:r>
    </w:p>
    <w:p w:rsidR="001011C9" w:rsidRDefault="001011C9" w:rsidP="001011C9"/>
    <w:p w:rsidR="001011C9" w:rsidRDefault="001011C9" w:rsidP="00DC4232">
      <w:pPr>
        <w:jc w:val="center"/>
      </w:pPr>
      <w:r>
        <w:rPr>
          <w:rFonts w:hint="eastAsia"/>
        </w:rPr>
        <w:t>第</w:t>
      </w:r>
      <w:r>
        <w:rPr>
          <w:rFonts w:hint="eastAsia"/>
        </w:rPr>
        <w:t>25</w:t>
      </w:r>
      <w:r>
        <w:rPr>
          <w:rFonts w:hint="eastAsia"/>
        </w:rPr>
        <w:t>条</w:t>
      </w:r>
    </w:p>
    <w:p w:rsidR="001011C9" w:rsidRDefault="001011C9" w:rsidP="001011C9"/>
    <w:p w:rsidR="001011C9" w:rsidRDefault="001011C9" w:rsidP="001011C9">
      <w:r>
        <w:rPr>
          <w:rFonts w:hint="eastAsia"/>
        </w:rPr>
        <w:t>バリエーション登録要件は、本長官規程と切り離すことのできない一部である添付書類</w:t>
      </w:r>
      <w:r>
        <w:rPr>
          <w:rFonts w:hint="eastAsia"/>
        </w:rPr>
        <w:t>II</w:t>
      </w:r>
      <w:r>
        <w:rPr>
          <w:rFonts w:hint="eastAsia"/>
        </w:rPr>
        <w:t>に記載の通り。</w:t>
      </w:r>
    </w:p>
    <w:p w:rsidR="001011C9" w:rsidRDefault="001011C9" w:rsidP="001011C9"/>
    <w:p w:rsidR="001011C9" w:rsidRDefault="001011C9" w:rsidP="00DC4232">
      <w:pPr>
        <w:jc w:val="center"/>
      </w:pPr>
      <w:r>
        <w:rPr>
          <w:rFonts w:hint="eastAsia"/>
        </w:rPr>
        <w:t>第</w:t>
      </w:r>
      <w:r>
        <w:rPr>
          <w:rFonts w:hint="eastAsia"/>
        </w:rPr>
        <w:t>3</w:t>
      </w:r>
      <w:r>
        <w:rPr>
          <w:rFonts w:hint="eastAsia"/>
        </w:rPr>
        <w:t>部</w:t>
      </w:r>
    </w:p>
    <w:p w:rsidR="001011C9" w:rsidRDefault="001011C9" w:rsidP="00DC4232">
      <w:pPr>
        <w:jc w:val="center"/>
      </w:pPr>
      <w:r>
        <w:rPr>
          <w:rFonts w:hint="eastAsia"/>
        </w:rPr>
        <w:t>再登録要件</w:t>
      </w:r>
    </w:p>
    <w:p w:rsidR="001011C9" w:rsidRDefault="001011C9" w:rsidP="00DC4232">
      <w:pPr>
        <w:jc w:val="center"/>
      </w:pPr>
    </w:p>
    <w:p w:rsidR="001011C9" w:rsidRDefault="001011C9" w:rsidP="00DC4232">
      <w:pPr>
        <w:jc w:val="center"/>
      </w:pPr>
      <w:r>
        <w:rPr>
          <w:rFonts w:hint="eastAsia"/>
        </w:rPr>
        <w:t>第</w:t>
      </w:r>
      <w:r>
        <w:rPr>
          <w:rFonts w:hint="eastAsia"/>
        </w:rPr>
        <w:t>26</w:t>
      </w:r>
      <w:r>
        <w:rPr>
          <w:rFonts w:hint="eastAsia"/>
        </w:rPr>
        <w:t>条</w:t>
      </w:r>
    </w:p>
    <w:p w:rsidR="001011C9" w:rsidRDefault="001011C9" w:rsidP="001011C9"/>
    <w:p w:rsidR="001011C9" w:rsidRDefault="001011C9" w:rsidP="006A30DF">
      <w:pPr>
        <w:pStyle w:val="a4"/>
        <w:numPr>
          <w:ilvl w:val="0"/>
          <w:numId w:val="32"/>
        </w:numPr>
      </w:pPr>
      <w:r>
        <w:rPr>
          <w:rFonts w:hint="eastAsia"/>
        </w:rPr>
        <w:t>加工食品の再登録は、以前承認を受けた同じ加工食品に限り実施が可能。</w:t>
      </w:r>
    </w:p>
    <w:p w:rsidR="001011C9" w:rsidRDefault="001011C9" w:rsidP="006A30DF">
      <w:pPr>
        <w:pStyle w:val="a4"/>
        <w:numPr>
          <w:ilvl w:val="0"/>
          <w:numId w:val="32"/>
        </w:numPr>
      </w:pPr>
      <w:r>
        <w:rPr>
          <w:rFonts w:hint="eastAsia"/>
        </w:rPr>
        <w:t>再登録する加工食品に変更が生じた場合、企業はまずバラエティー登録或いは新規登録を行うこと。</w:t>
      </w:r>
    </w:p>
    <w:p w:rsidR="001011C9" w:rsidRDefault="001011C9" w:rsidP="001011C9"/>
    <w:p w:rsidR="001011C9" w:rsidRDefault="001011C9" w:rsidP="00DC4232">
      <w:pPr>
        <w:jc w:val="center"/>
      </w:pPr>
      <w:r>
        <w:rPr>
          <w:rFonts w:hint="eastAsia"/>
        </w:rPr>
        <w:t>第</w:t>
      </w:r>
      <w:r>
        <w:rPr>
          <w:rFonts w:hint="eastAsia"/>
        </w:rPr>
        <w:t>27</w:t>
      </w:r>
      <w:r>
        <w:rPr>
          <w:rFonts w:hint="eastAsia"/>
        </w:rPr>
        <w:t>条</w:t>
      </w:r>
    </w:p>
    <w:p w:rsidR="001011C9" w:rsidRDefault="001011C9" w:rsidP="001011C9"/>
    <w:p w:rsidR="001011C9" w:rsidRDefault="001011C9" w:rsidP="001011C9">
      <w:r>
        <w:rPr>
          <w:rFonts w:hint="eastAsia"/>
        </w:rPr>
        <w:t>再登録要件は、本長官規程と切り離すことのできない一部である添付書類</w:t>
      </w:r>
      <w:r>
        <w:rPr>
          <w:rFonts w:hint="eastAsia"/>
        </w:rPr>
        <w:t>III</w:t>
      </w:r>
      <w:r>
        <w:rPr>
          <w:rFonts w:hint="eastAsia"/>
        </w:rPr>
        <w:t>に記載の通り。</w:t>
      </w:r>
    </w:p>
    <w:p w:rsidR="001011C9" w:rsidRDefault="001011C9" w:rsidP="001011C9"/>
    <w:p w:rsidR="002D4213" w:rsidRDefault="002D4213" w:rsidP="006B6B0D">
      <w:pPr>
        <w:jc w:val="center"/>
      </w:pPr>
      <w:r>
        <w:rPr>
          <w:rFonts w:hint="eastAsia"/>
        </w:rPr>
        <w:t>第</w:t>
      </w:r>
      <w:r w:rsidR="001011C9">
        <w:rPr>
          <w:rFonts w:hint="eastAsia"/>
        </w:rPr>
        <w:t>4</w:t>
      </w:r>
      <w:r>
        <w:rPr>
          <w:rFonts w:hint="eastAsia"/>
        </w:rPr>
        <w:t>部</w:t>
      </w:r>
    </w:p>
    <w:p w:rsidR="002D4213" w:rsidRDefault="002D4213" w:rsidP="006B6B0D">
      <w:pPr>
        <w:jc w:val="center"/>
      </w:pPr>
      <w:r>
        <w:rPr>
          <w:rFonts w:hint="eastAsia"/>
        </w:rPr>
        <w:t>加工食品ラベル要件</w:t>
      </w:r>
    </w:p>
    <w:p w:rsidR="002D4213" w:rsidRDefault="002D4213" w:rsidP="006B6B0D">
      <w:pPr>
        <w:jc w:val="center"/>
      </w:pPr>
    </w:p>
    <w:p w:rsidR="002D4213" w:rsidRDefault="002D4213" w:rsidP="006B6B0D">
      <w:pPr>
        <w:jc w:val="center"/>
      </w:pPr>
      <w:r>
        <w:rPr>
          <w:rFonts w:hint="eastAsia"/>
        </w:rPr>
        <w:t>第</w:t>
      </w:r>
      <w:r w:rsidR="001011C9">
        <w:rPr>
          <w:rFonts w:hint="eastAsia"/>
        </w:rPr>
        <w:t>28</w:t>
      </w:r>
      <w:r>
        <w:rPr>
          <w:rFonts w:hint="eastAsia"/>
        </w:rPr>
        <w:t>条</w:t>
      </w:r>
    </w:p>
    <w:p w:rsidR="002D4213" w:rsidRDefault="002D4213" w:rsidP="006B6B0D"/>
    <w:p w:rsidR="002D4213" w:rsidRDefault="002D4213" w:rsidP="006B6B0D">
      <w:r>
        <w:rPr>
          <w:rFonts w:hint="eastAsia"/>
        </w:rPr>
        <w:t>第</w:t>
      </w:r>
      <w:r>
        <w:rPr>
          <w:rFonts w:hint="eastAsia"/>
        </w:rPr>
        <w:t>6</w:t>
      </w:r>
      <w:r>
        <w:rPr>
          <w:rFonts w:hint="eastAsia"/>
        </w:rPr>
        <w:t>条（</w:t>
      </w:r>
      <w:r>
        <w:rPr>
          <w:rFonts w:hint="eastAsia"/>
        </w:rPr>
        <w:t>3</w:t>
      </w:r>
      <w:r>
        <w:rPr>
          <w:rFonts w:hint="eastAsia"/>
        </w:rPr>
        <w:t>）項に規定のラベル要件は、本規程と切り離すことのできない一部である添付書類</w:t>
      </w:r>
      <w:r w:rsidR="001011C9">
        <w:rPr>
          <w:rFonts w:hint="eastAsia"/>
        </w:rPr>
        <w:t>IV</w:t>
      </w:r>
      <w:r>
        <w:rPr>
          <w:rFonts w:hint="eastAsia"/>
        </w:rPr>
        <w:t>に記載の</w:t>
      </w:r>
      <w:r w:rsidR="00E06CED">
        <w:rPr>
          <w:rFonts w:hint="eastAsia"/>
        </w:rPr>
        <w:t>通り</w:t>
      </w:r>
      <w:r>
        <w:rPr>
          <w:rFonts w:hint="eastAsia"/>
        </w:rPr>
        <w:t>。</w:t>
      </w:r>
    </w:p>
    <w:p w:rsidR="002D4213" w:rsidRDefault="002D4213" w:rsidP="006B6B0D"/>
    <w:p w:rsidR="00E06CED" w:rsidRDefault="00E06CED" w:rsidP="00DC4232">
      <w:pPr>
        <w:jc w:val="center"/>
      </w:pPr>
      <w:r>
        <w:rPr>
          <w:rFonts w:hint="eastAsia"/>
        </w:rPr>
        <w:t>第</w:t>
      </w:r>
      <w:r>
        <w:rPr>
          <w:rFonts w:hint="eastAsia"/>
        </w:rPr>
        <w:t>5</w:t>
      </w:r>
      <w:r>
        <w:rPr>
          <w:rFonts w:hint="eastAsia"/>
        </w:rPr>
        <w:t>章</w:t>
      </w:r>
    </w:p>
    <w:p w:rsidR="00E06CED" w:rsidRDefault="00E06CED" w:rsidP="00DC4232">
      <w:pPr>
        <w:jc w:val="center"/>
      </w:pPr>
      <w:r>
        <w:rPr>
          <w:rFonts w:hint="eastAsia"/>
        </w:rPr>
        <w:t>加工食品電子登録手順</w:t>
      </w:r>
    </w:p>
    <w:p w:rsidR="00E06CED" w:rsidRDefault="00E06CED" w:rsidP="00DC4232">
      <w:pPr>
        <w:jc w:val="center"/>
      </w:pPr>
    </w:p>
    <w:p w:rsidR="00E06CED" w:rsidRDefault="00E06CED" w:rsidP="00DC4232">
      <w:pPr>
        <w:jc w:val="center"/>
      </w:pPr>
      <w:r>
        <w:rPr>
          <w:rFonts w:hint="eastAsia"/>
        </w:rPr>
        <w:t>第</w:t>
      </w:r>
      <w:r>
        <w:rPr>
          <w:rFonts w:hint="eastAsia"/>
        </w:rPr>
        <w:t>1</w:t>
      </w:r>
      <w:r>
        <w:rPr>
          <w:rFonts w:hint="eastAsia"/>
        </w:rPr>
        <w:t>部</w:t>
      </w:r>
    </w:p>
    <w:p w:rsidR="00E06CED" w:rsidRDefault="00E06CED" w:rsidP="00DC4232">
      <w:pPr>
        <w:jc w:val="center"/>
      </w:pPr>
      <w:r>
        <w:rPr>
          <w:rFonts w:hint="eastAsia"/>
        </w:rPr>
        <w:t>企業アカウントの登録</w:t>
      </w:r>
    </w:p>
    <w:p w:rsidR="00E06CED" w:rsidRDefault="00E06CED" w:rsidP="00DC4232">
      <w:pPr>
        <w:jc w:val="center"/>
      </w:pPr>
    </w:p>
    <w:p w:rsidR="00E06CED" w:rsidRDefault="00E06CED" w:rsidP="00DC4232">
      <w:pPr>
        <w:jc w:val="center"/>
      </w:pPr>
      <w:r>
        <w:rPr>
          <w:rFonts w:hint="eastAsia"/>
        </w:rPr>
        <w:t>第</w:t>
      </w:r>
      <w:r>
        <w:rPr>
          <w:rFonts w:hint="eastAsia"/>
        </w:rPr>
        <w:t>29</w:t>
      </w:r>
      <w:r>
        <w:rPr>
          <w:rFonts w:hint="eastAsia"/>
        </w:rPr>
        <w:t>条</w:t>
      </w:r>
    </w:p>
    <w:p w:rsidR="00E06CED" w:rsidRDefault="00E06CED" w:rsidP="006B6B0D"/>
    <w:p w:rsidR="00E06CED" w:rsidRDefault="00E06CED" w:rsidP="006B6B0D">
      <w:r>
        <w:rPr>
          <w:rFonts w:hint="eastAsia"/>
        </w:rPr>
        <w:t>加工食品の電子登録を申請する企業は、ユーザー</w:t>
      </w:r>
      <w:r>
        <w:rPr>
          <w:rFonts w:hint="eastAsia"/>
        </w:rPr>
        <w:t>ID</w:t>
      </w:r>
      <w:r>
        <w:rPr>
          <w:rFonts w:hint="eastAsia"/>
        </w:rPr>
        <w:t>とパスワードを取得するために事前に企業アカウント登録を行うこと。</w:t>
      </w:r>
    </w:p>
    <w:p w:rsidR="00E06CED" w:rsidRDefault="00E06CED" w:rsidP="006B6B0D"/>
    <w:p w:rsidR="00E06CED" w:rsidRDefault="00E06CED" w:rsidP="00DC4232">
      <w:pPr>
        <w:jc w:val="center"/>
      </w:pPr>
      <w:r>
        <w:rPr>
          <w:rFonts w:hint="eastAsia"/>
        </w:rPr>
        <w:t>第</w:t>
      </w:r>
      <w:r>
        <w:rPr>
          <w:rFonts w:hint="eastAsia"/>
        </w:rPr>
        <w:t>30</w:t>
      </w:r>
      <w:r>
        <w:rPr>
          <w:rFonts w:hint="eastAsia"/>
        </w:rPr>
        <w:t>条</w:t>
      </w:r>
    </w:p>
    <w:p w:rsidR="00E06CED" w:rsidRDefault="00E06CED" w:rsidP="006B6B0D"/>
    <w:p w:rsidR="00E06CED" w:rsidRDefault="00E06CED" w:rsidP="006A30DF">
      <w:pPr>
        <w:pStyle w:val="a4"/>
        <w:numPr>
          <w:ilvl w:val="0"/>
          <w:numId w:val="42"/>
        </w:numPr>
      </w:pPr>
      <w:r>
        <w:rPr>
          <w:rFonts w:hint="eastAsia"/>
        </w:rPr>
        <w:t>第</w:t>
      </w:r>
      <w:r>
        <w:rPr>
          <w:rFonts w:hint="eastAsia"/>
        </w:rPr>
        <w:t>29</w:t>
      </w:r>
      <w:r>
        <w:rPr>
          <w:rFonts w:hint="eastAsia"/>
        </w:rPr>
        <w:t>条に規定のアカウント登録は、医薬品・食品監督庁のウェブサイト</w:t>
      </w:r>
      <w:r>
        <w:rPr>
          <w:rFonts w:hint="eastAsia"/>
        </w:rPr>
        <w:t>http://e-reg.pom.go.id</w:t>
      </w:r>
      <w:r>
        <w:rPr>
          <w:rFonts w:hint="eastAsia"/>
        </w:rPr>
        <w:t>から行う。</w:t>
      </w:r>
    </w:p>
    <w:p w:rsidR="00E06CED" w:rsidRDefault="00E06CED" w:rsidP="006A30DF">
      <w:pPr>
        <w:pStyle w:val="a4"/>
        <w:numPr>
          <w:ilvl w:val="0"/>
          <w:numId w:val="42"/>
        </w:numPr>
      </w:pPr>
      <w:r>
        <w:rPr>
          <w:rFonts w:hint="eastAsia"/>
        </w:rPr>
        <w:t>企業は登録データをアップロードすることで電子的にデータインプットを行う。</w:t>
      </w:r>
    </w:p>
    <w:p w:rsidR="00E06CED" w:rsidRDefault="00E06CED" w:rsidP="006A30DF">
      <w:pPr>
        <w:pStyle w:val="a4"/>
        <w:numPr>
          <w:ilvl w:val="0"/>
          <w:numId w:val="42"/>
        </w:numPr>
      </w:pPr>
      <w:r>
        <w:rPr>
          <w:rFonts w:hint="eastAsia"/>
        </w:rPr>
        <w:t>(2)</w:t>
      </w:r>
      <w:r>
        <w:rPr>
          <w:rFonts w:hint="eastAsia"/>
        </w:rPr>
        <w:t>項に規定の登録申請の際、企業は確認を受けるための書類を出すこと。</w:t>
      </w:r>
    </w:p>
    <w:p w:rsidR="00E06CED" w:rsidRDefault="00E06CED" w:rsidP="006A30DF">
      <w:pPr>
        <w:pStyle w:val="a4"/>
        <w:numPr>
          <w:ilvl w:val="0"/>
          <w:numId w:val="42"/>
        </w:numPr>
      </w:pPr>
      <w:r>
        <w:rPr>
          <w:rFonts w:hint="eastAsia"/>
        </w:rPr>
        <w:t>確認結果に不備がない場合、企業はユーザー</w:t>
      </w:r>
      <w:r>
        <w:rPr>
          <w:rFonts w:hint="eastAsia"/>
        </w:rPr>
        <w:t>ID</w:t>
      </w:r>
      <w:r>
        <w:rPr>
          <w:rFonts w:hint="eastAsia"/>
        </w:rPr>
        <w:t>とパスワードを取得する。</w:t>
      </w:r>
    </w:p>
    <w:p w:rsidR="00E06CED" w:rsidRDefault="00E06CED" w:rsidP="00E06CED"/>
    <w:p w:rsidR="00E06CED" w:rsidRDefault="00E06CED" w:rsidP="00DC4232">
      <w:pPr>
        <w:jc w:val="center"/>
      </w:pPr>
      <w:r>
        <w:rPr>
          <w:rFonts w:hint="eastAsia"/>
        </w:rPr>
        <w:t>第</w:t>
      </w:r>
      <w:r>
        <w:rPr>
          <w:rFonts w:hint="eastAsia"/>
        </w:rPr>
        <w:t>31</w:t>
      </w:r>
      <w:r>
        <w:rPr>
          <w:rFonts w:hint="eastAsia"/>
        </w:rPr>
        <w:t>条</w:t>
      </w:r>
    </w:p>
    <w:p w:rsidR="00E06CED" w:rsidRDefault="00E06CED" w:rsidP="00E06CED"/>
    <w:p w:rsidR="00E06CED" w:rsidRDefault="00E06CED" w:rsidP="006A30DF">
      <w:pPr>
        <w:pStyle w:val="a4"/>
        <w:numPr>
          <w:ilvl w:val="0"/>
          <w:numId w:val="43"/>
        </w:numPr>
      </w:pPr>
      <w:r>
        <w:rPr>
          <w:rFonts w:hint="eastAsia"/>
        </w:rPr>
        <w:t>第</w:t>
      </w:r>
      <w:r>
        <w:rPr>
          <w:rFonts w:hint="eastAsia"/>
        </w:rPr>
        <w:t>29</w:t>
      </w:r>
      <w:r>
        <w:rPr>
          <w:rFonts w:hint="eastAsia"/>
        </w:rPr>
        <w:t>条に規定のアカウント登録は、企業データの変更が生じない限り</w:t>
      </w:r>
      <w:r>
        <w:rPr>
          <w:rFonts w:hint="eastAsia"/>
        </w:rPr>
        <w:t>1</w:t>
      </w:r>
      <w:r>
        <w:rPr>
          <w:rFonts w:hint="eastAsia"/>
        </w:rPr>
        <w:t>度のみ。</w:t>
      </w:r>
    </w:p>
    <w:p w:rsidR="00E06CED" w:rsidRDefault="00E06CED" w:rsidP="006A30DF">
      <w:pPr>
        <w:pStyle w:val="a4"/>
        <w:numPr>
          <w:ilvl w:val="0"/>
          <w:numId w:val="43"/>
        </w:numPr>
      </w:pPr>
      <w:r>
        <w:rPr>
          <w:rFonts w:hint="eastAsia"/>
        </w:rPr>
        <w:t>データ変更が生じた場合、企業はバリエーション登録を行うこと。</w:t>
      </w:r>
    </w:p>
    <w:p w:rsidR="00E06CED" w:rsidRDefault="00E06CED" w:rsidP="00E06CED"/>
    <w:p w:rsidR="00E06CED" w:rsidRDefault="00E06CED" w:rsidP="00DC4232">
      <w:pPr>
        <w:jc w:val="center"/>
      </w:pPr>
      <w:r>
        <w:rPr>
          <w:rFonts w:hint="eastAsia"/>
        </w:rPr>
        <w:t>第</w:t>
      </w:r>
      <w:r>
        <w:rPr>
          <w:rFonts w:hint="eastAsia"/>
        </w:rPr>
        <w:t>32</w:t>
      </w:r>
      <w:r>
        <w:rPr>
          <w:rFonts w:hint="eastAsia"/>
        </w:rPr>
        <w:t>条</w:t>
      </w:r>
    </w:p>
    <w:p w:rsidR="00E06CED" w:rsidRDefault="00E06CED" w:rsidP="00E06CED"/>
    <w:p w:rsidR="00E06CED" w:rsidRDefault="00E06CED" w:rsidP="00E06CED">
      <w:r>
        <w:rPr>
          <w:rFonts w:hint="eastAsia"/>
        </w:rPr>
        <w:t>企業データの登録とデータ変更手順は、加工食品電子登録アプリケーションのユーザーマニュアルに記載の通り。</w:t>
      </w:r>
    </w:p>
    <w:p w:rsidR="00E06CED" w:rsidRDefault="00E06CED" w:rsidP="00E06CED"/>
    <w:p w:rsidR="00DC4232" w:rsidRDefault="00DC4232" w:rsidP="00DC4232">
      <w:pPr>
        <w:jc w:val="center"/>
      </w:pPr>
      <w:r>
        <w:rPr>
          <w:rFonts w:hint="eastAsia"/>
        </w:rPr>
        <w:t>第</w:t>
      </w:r>
      <w:r>
        <w:rPr>
          <w:rFonts w:hint="eastAsia"/>
        </w:rPr>
        <w:t>33</w:t>
      </w:r>
      <w:r>
        <w:rPr>
          <w:rFonts w:hint="eastAsia"/>
        </w:rPr>
        <w:t>条</w:t>
      </w:r>
    </w:p>
    <w:p w:rsidR="00DC4232" w:rsidRDefault="00DC4232" w:rsidP="00DC4232"/>
    <w:p w:rsidR="00DC4232" w:rsidRDefault="00DE0DFD" w:rsidP="006A30DF">
      <w:pPr>
        <w:pStyle w:val="a4"/>
        <w:numPr>
          <w:ilvl w:val="0"/>
          <w:numId w:val="80"/>
        </w:numPr>
      </w:pPr>
      <w:r>
        <w:rPr>
          <w:rFonts w:hint="eastAsia"/>
        </w:rPr>
        <w:t>第</w:t>
      </w:r>
      <w:r>
        <w:rPr>
          <w:rFonts w:hint="eastAsia"/>
        </w:rPr>
        <w:t>30</w:t>
      </w:r>
      <w:r>
        <w:rPr>
          <w:rFonts w:hint="eastAsia"/>
        </w:rPr>
        <w:t>条</w:t>
      </w:r>
      <w:r>
        <w:rPr>
          <w:rFonts w:hint="eastAsia"/>
        </w:rPr>
        <w:t>(4)</w:t>
      </w:r>
      <w:r>
        <w:rPr>
          <w:rFonts w:hint="eastAsia"/>
        </w:rPr>
        <w:t>項に規定のユーザー</w:t>
      </w:r>
      <w:r>
        <w:rPr>
          <w:rFonts w:hint="eastAsia"/>
        </w:rPr>
        <w:t>ID</w:t>
      </w:r>
      <w:r>
        <w:rPr>
          <w:rFonts w:hint="eastAsia"/>
        </w:rPr>
        <w:t>とパスワードは企業の機密データである。</w:t>
      </w:r>
    </w:p>
    <w:p w:rsidR="00DE0DFD" w:rsidRDefault="00DE0DFD" w:rsidP="006A30DF">
      <w:pPr>
        <w:pStyle w:val="a4"/>
        <w:numPr>
          <w:ilvl w:val="0"/>
          <w:numId w:val="80"/>
        </w:numPr>
      </w:pPr>
      <w:r>
        <w:rPr>
          <w:rFonts w:hint="eastAsia"/>
        </w:rPr>
        <w:t>ユーザー</w:t>
      </w:r>
      <w:r>
        <w:rPr>
          <w:rFonts w:hint="eastAsia"/>
        </w:rPr>
        <w:t>ID</w:t>
      </w:r>
      <w:r>
        <w:rPr>
          <w:rFonts w:hint="eastAsia"/>
        </w:rPr>
        <w:t>とパスワードの乱用は、完全に企業の責任となる。</w:t>
      </w:r>
    </w:p>
    <w:p w:rsidR="00DE0DFD" w:rsidRDefault="00DE0DFD" w:rsidP="00DE0DFD">
      <w:pPr>
        <w:pStyle w:val="a4"/>
      </w:pPr>
    </w:p>
    <w:p w:rsidR="001E5E9A" w:rsidRDefault="001E5E9A" w:rsidP="00DE0DFD">
      <w:pPr>
        <w:jc w:val="center"/>
      </w:pPr>
      <w:r>
        <w:rPr>
          <w:rFonts w:hint="eastAsia"/>
        </w:rPr>
        <w:t>第</w:t>
      </w:r>
      <w:r>
        <w:rPr>
          <w:rFonts w:hint="eastAsia"/>
        </w:rPr>
        <w:t>2</w:t>
      </w:r>
      <w:r>
        <w:rPr>
          <w:rFonts w:hint="eastAsia"/>
        </w:rPr>
        <w:t>部</w:t>
      </w:r>
    </w:p>
    <w:p w:rsidR="00E06CED" w:rsidRDefault="001E5E9A" w:rsidP="00DE0DFD">
      <w:pPr>
        <w:jc w:val="center"/>
      </w:pPr>
      <w:r>
        <w:rPr>
          <w:rFonts w:hint="eastAsia"/>
        </w:rPr>
        <w:t>新規登録</w:t>
      </w:r>
    </w:p>
    <w:p w:rsidR="001E5E9A" w:rsidRDefault="001E5E9A" w:rsidP="00DE0DFD">
      <w:pPr>
        <w:jc w:val="center"/>
      </w:pPr>
    </w:p>
    <w:p w:rsidR="001E5E9A" w:rsidRDefault="001E5E9A" w:rsidP="00DE0DFD">
      <w:pPr>
        <w:jc w:val="center"/>
      </w:pPr>
      <w:r>
        <w:rPr>
          <w:rFonts w:hint="eastAsia"/>
        </w:rPr>
        <w:t>第</w:t>
      </w:r>
      <w:r>
        <w:rPr>
          <w:rFonts w:hint="eastAsia"/>
        </w:rPr>
        <w:t>34</w:t>
      </w:r>
      <w:r>
        <w:rPr>
          <w:rFonts w:hint="eastAsia"/>
        </w:rPr>
        <w:t>条</w:t>
      </w:r>
    </w:p>
    <w:p w:rsidR="001E5E9A" w:rsidRDefault="001E5E9A" w:rsidP="00E06CED"/>
    <w:p w:rsidR="001E5E9A" w:rsidRDefault="001E5E9A" w:rsidP="006A30DF">
      <w:pPr>
        <w:pStyle w:val="a4"/>
        <w:numPr>
          <w:ilvl w:val="0"/>
          <w:numId w:val="44"/>
        </w:numPr>
      </w:pPr>
      <w:r>
        <w:rPr>
          <w:rFonts w:hint="eastAsia"/>
        </w:rPr>
        <w:t>ユーザー</w:t>
      </w:r>
      <w:r>
        <w:rPr>
          <w:rFonts w:hint="eastAsia"/>
        </w:rPr>
        <w:t>ID</w:t>
      </w:r>
      <w:r>
        <w:rPr>
          <w:rFonts w:hint="eastAsia"/>
        </w:rPr>
        <w:t>とパスワードを取得した企業は、</w:t>
      </w:r>
      <w:r>
        <w:rPr>
          <w:rFonts w:hint="eastAsia"/>
        </w:rPr>
        <w:t>http://e-reg.pom.go.id</w:t>
      </w:r>
      <w:r>
        <w:rPr>
          <w:rFonts w:hint="eastAsia"/>
        </w:rPr>
        <w:t>の加工食品電子登録アプリケーションを通じてテンプレートに記入し、補助データをアップロードし、補助データを提出することでこれを行う。</w:t>
      </w:r>
    </w:p>
    <w:p w:rsidR="001E5E9A" w:rsidRDefault="001E5E9A" w:rsidP="006A30DF">
      <w:pPr>
        <w:pStyle w:val="a4"/>
        <w:numPr>
          <w:ilvl w:val="0"/>
          <w:numId w:val="44"/>
        </w:numPr>
      </w:pPr>
      <w:r>
        <w:rPr>
          <w:rFonts w:hint="eastAsia"/>
        </w:rPr>
        <w:t>企業は</w:t>
      </w:r>
      <w:r>
        <w:rPr>
          <w:rFonts w:hint="eastAsia"/>
        </w:rPr>
        <w:t>Billing ID</w:t>
      </w:r>
      <w:r>
        <w:rPr>
          <w:rFonts w:hint="eastAsia"/>
        </w:rPr>
        <w:t>と法規に基づき非税国家収入として支払うべき評価・登録費用を記載した銀行支払い紹介状を取得する。</w:t>
      </w:r>
    </w:p>
    <w:p w:rsidR="001E5E9A" w:rsidRDefault="001E5E9A" w:rsidP="006A30DF">
      <w:pPr>
        <w:pStyle w:val="a4"/>
        <w:numPr>
          <w:ilvl w:val="0"/>
          <w:numId w:val="44"/>
        </w:numPr>
      </w:pPr>
      <w:r>
        <w:rPr>
          <w:rFonts w:hint="eastAsia"/>
        </w:rPr>
        <w:t>(2)</w:t>
      </w:r>
      <w:r>
        <w:rPr>
          <w:rFonts w:hint="eastAsia"/>
        </w:rPr>
        <w:t>項に規定の銀行支払い紹介状を受理してから</w:t>
      </w:r>
      <w:r>
        <w:rPr>
          <w:rFonts w:hint="eastAsia"/>
        </w:rPr>
        <w:t>10</w:t>
      </w:r>
      <w:r>
        <w:rPr>
          <w:rFonts w:hint="eastAsia"/>
        </w:rPr>
        <w:t>日以内に、企業は所定のメカニズムに基づく支払いを行うこと。</w:t>
      </w:r>
    </w:p>
    <w:p w:rsidR="001E5E9A" w:rsidRDefault="001E5E9A" w:rsidP="006A30DF">
      <w:pPr>
        <w:pStyle w:val="a4"/>
        <w:numPr>
          <w:ilvl w:val="0"/>
          <w:numId w:val="44"/>
        </w:numPr>
      </w:pPr>
      <w:r>
        <w:rPr>
          <w:rFonts w:hint="eastAsia"/>
        </w:rPr>
        <w:t>(2)</w:t>
      </w:r>
      <w:r>
        <w:rPr>
          <w:rFonts w:hint="eastAsia"/>
        </w:rPr>
        <w:t>項に規定の支払い手続きを経た</w:t>
      </w:r>
      <w:r>
        <w:rPr>
          <w:rFonts w:hint="eastAsia"/>
        </w:rPr>
        <w:t>(1)</w:t>
      </w:r>
      <w:r>
        <w:rPr>
          <w:rFonts w:hint="eastAsia"/>
        </w:rPr>
        <w:t>項に規定の登録申請に対し、評価手続きが行われる。</w:t>
      </w:r>
    </w:p>
    <w:p w:rsidR="00DE0DFD" w:rsidRDefault="00DE0DFD" w:rsidP="001E5E9A"/>
    <w:p w:rsidR="001E5E9A" w:rsidRDefault="001E5E9A" w:rsidP="00DE0DFD">
      <w:pPr>
        <w:jc w:val="center"/>
      </w:pPr>
      <w:r>
        <w:rPr>
          <w:rFonts w:hint="eastAsia"/>
        </w:rPr>
        <w:t>第</w:t>
      </w:r>
      <w:r>
        <w:rPr>
          <w:rFonts w:hint="eastAsia"/>
        </w:rPr>
        <w:t>36</w:t>
      </w:r>
      <w:r>
        <w:rPr>
          <w:rFonts w:hint="eastAsia"/>
        </w:rPr>
        <w:t>条</w:t>
      </w:r>
    </w:p>
    <w:p w:rsidR="001E5E9A" w:rsidRDefault="001E5E9A" w:rsidP="001E5E9A"/>
    <w:p w:rsidR="001E5E9A" w:rsidRDefault="001E5E9A" w:rsidP="006A30DF">
      <w:pPr>
        <w:pStyle w:val="a4"/>
        <w:numPr>
          <w:ilvl w:val="0"/>
          <w:numId w:val="45"/>
        </w:numPr>
      </w:pPr>
      <w:r>
        <w:rPr>
          <w:rFonts w:hint="eastAsia"/>
        </w:rPr>
        <w:t>第</w:t>
      </w:r>
      <w:r>
        <w:rPr>
          <w:rFonts w:hint="eastAsia"/>
        </w:rPr>
        <w:t>35</w:t>
      </w:r>
      <w:r>
        <w:rPr>
          <w:rFonts w:hint="eastAsia"/>
        </w:rPr>
        <w:t>条</w:t>
      </w:r>
      <w:r>
        <w:rPr>
          <w:rFonts w:hint="eastAsia"/>
        </w:rPr>
        <w:t>(4)</w:t>
      </w:r>
      <w:r>
        <w:rPr>
          <w:rFonts w:hint="eastAsia"/>
        </w:rPr>
        <w:t>項に規定の評価結果は</w:t>
      </w:r>
      <w:r w:rsidR="00DE0DFD">
        <w:rPr>
          <w:rFonts w:hint="eastAsia"/>
        </w:rPr>
        <w:t>、</w:t>
      </w:r>
      <w:r>
        <w:rPr>
          <w:rFonts w:hint="eastAsia"/>
        </w:rPr>
        <w:t>下記の形態で可能：</w:t>
      </w:r>
    </w:p>
    <w:p w:rsidR="001E5E9A" w:rsidRDefault="001E5E9A" w:rsidP="006A30DF">
      <w:pPr>
        <w:pStyle w:val="a4"/>
        <w:numPr>
          <w:ilvl w:val="1"/>
          <w:numId w:val="45"/>
        </w:numPr>
      </w:pPr>
      <w:r>
        <w:rPr>
          <w:rFonts w:hint="eastAsia"/>
        </w:rPr>
        <w:t>データの具備或いは確認要請</w:t>
      </w:r>
    </w:p>
    <w:p w:rsidR="001E5E9A" w:rsidRDefault="001E5E9A" w:rsidP="006A30DF">
      <w:pPr>
        <w:pStyle w:val="a4"/>
        <w:numPr>
          <w:ilvl w:val="1"/>
          <w:numId w:val="45"/>
        </w:numPr>
      </w:pPr>
      <w:r>
        <w:rPr>
          <w:rFonts w:hint="eastAsia"/>
        </w:rPr>
        <w:lastRenderedPageBreak/>
        <w:t>却下、或いは</w:t>
      </w:r>
    </w:p>
    <w:p w:rsidR="001E5E9A" w:rsidRDefault="001E5E9A" w:rsidP="006A30DF">
      <w:pPr>
        <w:pStyle w:val="a4"/>
        <w:numPr>
          <w:ilvl w:val="1"/>
          <w:numId w:val="45"/>
        </w:numPr>
      </w:pPr>
      <w:r>
        <w:rPr>
          <w:rFonts w:hint="eastAsia"/>
        </w:rPr>
        <w:t>承認推薦状</w:t>
      </w:r>
    </w:p>
    <w:p w:rsidR="001E5E9A" w:rsidRDefault="001E5E9A" w:rsidP="006A30DF">
      <w:pPr>
        <w:pStyle w:val="a4"/>
        <w:numPr>
          <w:ilvl w:val="0"/>
          <w:numId w:val="45"/>
        </w:numPr>
      </w:pPr>
      <w:r>
        <w:rPr>
          <w:rFonts w:hint="eastAsia"/>
        </w:rPr>
        <w:t>(1)</w:t>
      </w:r>
      <w:r>
        <w:rPr>
          <w:rFonts w:hint="eastAsia"/>
        </w:rPr>
        <w:t>項に規定の評価結果は電子的に通知される。</w:t>
      </w:r>
    </w:p>
    <w:p w:rsidR="001E5E9A" w:rsidRDefault="001E5E9A" w:rsidP="001E5E9A"/>
    <w:p w:rsidR="001E5E9A" w:rsidRDefault="001E5E9A" w:rsidP="00DE0DFD">
      <w:pPr>
        <w:jc w:val="center"/>
      </w:pPr>
      <w:r>
        <w:rPr>
          <w:rFonts w:hint="eastAsia"/>
        </w:rPr>
        <w:t>第</w:t>
      </w:r>
      <w:r>
        <w:rPr>
          <w:rFonts w:hint="eastAsia"/>
        </w:rPr>
        <w:t>37</w:t>
      </w:r>
      <w:r>
        <w:rPr>
          <w:rFonts w:hint="eastAsia"/>
        </w:rPr>
        <w:t>条</w:t>
      </w:r>
    </w:p>
    <w:p w:rsidR="001E5E9A" w:rsidRDefault="001E5E9A" w:rsidP="001E5E9A"/>
    <w:p w:rsidR="001E5E9A" w:rsidRDefault="001E5E9A" w:rsidP="006A30DF">
      <w:pPr>
        <w:pStyle w:val="a4"/>
        <w:numPr>
          <w:ilvl w:val="0"/>
          <w:numId w:val="46"/>
        </w:numPr>
      </w:pPr>
      <w:r>
        <w:rPr>
          <w:rFonts w:hint="eastAsia"/>
        </w:rPr>
        <w:t>第</w:t>
      </w:r>
      <w:r>
        <w:rPr>
          <w:rFonts w:hint="eastAsia"/>
        </w:rPr>
        <w:t>36</w:t>
      </w:r>
      <w:r>
        <w:rPr>
          <w:rFonts w:hint="eastAsia"/>
        </w:rPr>
        <w:t>条</w:t>
      </w:r>
      <w:r>
        <w:rPr>
          <w:rFonts w:hint="eastAsia"/>
        </w:rPr>
        <w:t>(1)</w:t>
      </w:r>
      <w:r>
        <w:rPr>
          <w:rFonts w:hint="eastAsia"/>
        </w:rPr>
        <w:t>項</w:t>
      </w:r>
      <w:r>
        <w:rPr>
          <w:rFonts w:hint="eastAsia"/>
        </w:rPr>
        <w:t>a</w:t>
      </w:r>
      <w:r>
        <w:rPr>
          <w:rFonts w:hint="eastAsia"/>
        </w:rPr>
        <w:t>に規定の具備或いは確認要請の形での評価結果は、担当官が申請を受理してから</w:t>
      </w:r>
      <w:r>
        <w:rPr>
          <w:rFonts w:hint="eastAsia"/>
        </w:rPr>
        <w:t>30</w:t>
      </w:r>
      <w:r>
        <w:rPr>
          <w:rFonts w:hint="eastAsia"/>
        </w:rPr>
        <w:t>日以内に電子的に通知する。</w:t>
      </w:r>
    </w:p>
    <w:p w:rsidR="001E5E9A" w:rsidRDefault="001E5E9A" w:rsidP="006A30DF">
      <w:pPr>
        <w:pStyle w:val="a4"/>
        <w:numPr>
          <w:ilvl w:val="0"/>
          <w:numId w:val="46"/>
        </w:numPr>
      </w:pPr>
      <w:r>
        <w:rPr>
          <w:rFonts w:hint="eastAsia"/>
        </w:rPr>
        <w:t>(1)</w:t>
      </w:r>
      <w:r>
        <w:rPr>
          <w:rFonts w:hint="eastAsia"/>
        </w:rPr>
        <w:t>項に規定の具備或いは確認要請送付から</w:t>
      </w:r>
      <w:r>
        <w:rPr>
          <w:rFonts w:hint="eastAsia"/>
        </w:rPr>
        <w:t>30</w:t>
      </w:r>
      <w:r>
        <w:rPr>
          <w:rFonts w:hint="eastAsia"/>
        </w:rPr>
        <w:t>日以内に、企業はデータの具備或いは確認を行うこと。</w:t>
      </w:r>
    </w:p>
    <w:p w:rsidR="001E5E9A" w:rsidRDefault="001E5E9A" w:rsidP="006A30DF">
      <w:pPr>
        <w:pStyle w:val="a4"/>
        <w:numPr>
          <w:ilvl w:val="0"/>
          <w:numId w:val="46"/>
        </w:numPr>
      </w:pPr>
      <w:r>
        <w:rPr>
          <w:rFonts w:hint="eastAsia"/>
        </w:rPr>
        <w:t>(2)</w:t>
      </w:r>
      <w:r>
        <w:rPr>
          <w:rFonts w:hint="eastAsia"/>
        </w:rPr>
        <w:t>項に規定の企業が提出し具備或いは確認したデータに対し、第</w:t>
      </w:r>
      <w:r>
        <w:rPr>
          <w:rFonts w:hint="eastAsia"/>
        </w:rPr>
        <w:t>35</w:t>
      </w:r>
      <w:r>
        <w:rPr>
          <w:rFonts w:hint="eastAsia"/>
        </w:rPr>
        <w:t>条</w:t>
      </w:r>
      <w:r>
        <w:rPr>
          <w:rFonts w:hint="eastAsia"/>
        </w:rPr>
        <w:t>(4)</w:t>
      </w:r>
      <w:r>
        <w:rPr>
          <w:rFonts w:hint="eastAsia"/>
        </w:rPr>
        <w:t>項の規定に基づき再評価を行う。</w:t>
      </w:r>
    </w:p>
    <w:p w:rsidR="001E5E9A" w:rsidRDefault="001E5E9A" w:rsidP="006A30DF">
      <w:pPr>
        <w:pStyle w:val="a4"/>
        <w:numPr>
          <w:ilvl w:val="0"/>
          <w:numId w:val="46"/>
        </w:numPr>
      </w:pPr>
      <w:r>
        <w:rPr>
          <w:rFonts w:hint="eastAsia"/>
        </w:rPr>
        <w:t>(2)</w:t>
      </w:r>
      <w:r>
        <w:rPr>
          <w:rFonts w:hint="eastAsia"/>
        </w:rPr>
        <w:t>項に規定の具備或いは確認データを企業が送付しない場合、申請は却下とされる。</w:t>
      </w:r>
    </w:p>
    <w:p w:rsidR="001E5E9A" w:rsidRDefault="001E5E9A" w:rsidP="001E5E9A"/>
    <w:p w:rsidR="001E5E9A" w:rsidRDefault="001E5E9A" w:rsidP="00DE0DFD">
      <w:pPr>
        <w:jc w:val="center"/>
      </w:pPr>
      <w:r>
        <w:rPr>
          <w:rFonts w:hint="eastAsia"/>
        </w:rPr>
        <w:t>第</w:t>
      </w:r>
      <w:r>
        <w:rPr>
          <w:rFonts w:hint="eastAsia"/>
        </w:rPr>
        <w:t>38</w:t>
      </w:r>
      <w:r>
        <w:rPr>
          <w:rFonts w:hint="eastAsia"/>
        </w:rPr>
        <w:t>条</w:t>
      </w:r>
    </w:p>
    <w:p w:rsidR="001E5E9A" w:rsidRDefault="001E5E9A" w:rsidP="001E5E9A"/>
    <w:p w:rsidR="001E5E9A" w:rsidRDefault="001E5E9A" w:rsidP="006A30DF">
      <w:pPr>
        <w:pStyle w:val="a4"/>
        <w:numPr>
          <w:ilvl w:val="0"/>
          <w:numId w:val="47"/>
        </w:numPr>
      </w:pPr>
      <w:r>
        <w:rPr>
          <w:rFonts w:hint="eastAsia"/>
        </w:rPr>
        <w:t>第</w:t>
      </w:r>
      <w:r>
        <w:rPr>
          <w:rFonts w:hint="eastAsia"/>
        </w:rPr>
        <w:t>36</w:t>
      </w:r>
      <w:r>
        <w:rPr>
          <w:rFonts w:hint="eastAsia"/>
        </w:rPr>
        <w:t>条</w:t>
      </w:r>
      <w:r>
        <w:rPr>
          <w:rFonts w:hint="eastAsia"/>
        </w:rPr>
        <w:t>(1)</w:t>
      </w:r>
      <w:r>
        <w:rPr>
          <w:rFonts w:hint="eastAsia"/>
        </w:rPr>
        <w:t>項</w:t>
      </w:r>
      <w:r>
        <w:rPr>
          <w:rFonts w:hint="eastAsia"/>
        </w:rPr>
        <w:t>b</w:t>
      </w:r>
      <w:r>
        <w:rPr>
          <w:rFonts w:hint="eastAsia"/>
        </w:rPr>
        <w:t>に規定の却下の形での評価結果は、担当官が申請を受理してから</w:t>
      </w:r>
      <w:r>
        <w:rPr>
          <w:rFonts w:hint="eastAsia"/>
        </w:rPr>
        <w:t>30</w:t>
      </w:r>
      <w:r>
        <w:rPr>
          <w:rFonts w:hint="eastAsia"/>
        </w:rPr>
        <w:t>日以内に電子的に通知される。</w:t>
      </w:r>
    </w:p>
    <w:p w:rsidR="001E5E9A" w:rsidRDefault="001E5E9A" w:rsidP="006A30DF">
      <w:pPr>
        <w:pStyle w:val="a4"/>
        <w:numPr>
          <w:ilvl w:val="0"/>
          <w:numId w:val="47"/>
        </w:numPr>
      </w:pPr>
      <w:r>
        <w:rPr>
          <w:rFonts w:hint="eastAsia"/>
        </w:rPr>
        <w:t>(1)</w:t>
      </w:r>
      <w:r>
        <w:rPr>
          <w:rFonts w:hint="eastAsia"/>
        </w:rPr>
        <w:t>項に規定の却下は下記の場合に発行される：</w:t>
      </w:r>
    </w:p>
    <w:p w:rsidR="001E5E9A" w:rsidRDefault="001E5E9A" w:rsidP="006A30DF">
      <w:pPr>
        <w:pStyle w:val="a4"/>
        <w:numPr>
          <w:ilvl w:val="1"/>
          <w:numId w:val="47"/>
        </w:numPr>
      </w:pPr>
      <w:r>
        <w:rPr>
          <w:rFonts w:hint="eastAsia"/>
        </w:rPr>
        <w:t>登録データが第</w:t>
      </w:r>
      <w:r>
        <w:rPr>
          <w:rFonts w:hint="eastAsia"/>
        </w:rPr>
        <w:t>6</w:t>
      </w:r>
      <w:r>
        <w:rPr>
          <w:rFonts w:hint="eastAsia"/>
        </w:rPr>
        <w:t>条</w:t>
      </w:r>
      <w:r>
        <w:rPr>
          <w:rFonts w:hint="eastAsia"/>
        </w:rPr>
        <w:t>(1)</w:t>
      </w:r>
      <w:r>
        <w:rPr>
          <w:rFonts w:hint="eastAsia"/>
        </w:rPr>
        <w:t>項と</w:t>
      </w:r>
      <w:r>
        <w:rPr>
          <w:rFonts w:hint="eastAsia"/>
        </w:rPr>
        <w:t>(2)</w:t>
      </w:r>
      <w:r>
        <w:rPr>
          <w:rFonts w:hint="eastAsia"/>
        </w:rPr>
        <w:t>項の規準を満たしていない</w:t>
      </w:r>
    </w:p>
    <w:p w:rsidR="001E5E9A" w:rsidRDefault="001E5E9A" w:rsidP="006A30DF">
      <w:pPr>
        <w:pStyle w:val="a4"/>
        <w:numPr>
          <w:ilvl w:val="1"/>
          <w:numId w:val="47"/>
        </w:numPr>
      </w:pPr>
      <w:r>
        <w:rPr>
          <w:rFonts w:hint="eastAsia"/>
        </w:rPr>
        <w:t>食品の種類の選択ミスにより、本来の食品の種類の評価・登録費用との差が生じた</w:t>
      </w:r>
    </w:p>
    <w:p w:rsidR="001E5E9A" w:rsidRDefault="001E5E9A" w:rsidP="006A30DF">
      <w:pPr>
        <w:pStyle w:val="a4"/>
        <w:numPr>
          <w:ilvl w:val="1"/>
          <w:numId w:val="47"/>
        </w:numPr>
      </w:pPr>
      <w:r>
        <w:rPr>
          <w:rFonts w:hint="eastAsia"/>
        </w:rPr>
        <w:t>第</w:t>
      </w:r>
      <w:r>
        <w:rPr>
          <w:rFonts w:hint="eastAsia"/>
        </w:rPr>
        <w:t>8</w:t>
      </w:r>
      <w:r>
        <w:rPr>
          <w:rFonts w:hint="eastAsia"/>
        </w:rPr>
        <w:t>条</w:t>
      </w:r>
      <w:r>
        <w:rPr>
          <w:rFonts w:hint="eastAsia"/>
        </w:rPr>
        <w:t>(1)</w:t>
      </w:r>
      <w:r>
        <w:rPr>
          <w:rFonts w:hint="eastAsia"/>
        </w:rPr>
        <w:t>項に規定の事前の検証を必要とする事項が存在する</w:t>
      </w:r>
    </w:p>
    <w:p w:rsidR="001E5E9A" w:rsidRDefault="001E5E9A" w:rsidP="001E5E9A"/>
    <w:p w:rsidR="001E5E9A" w:rsidRDefault="001E5E9A" w:rsidP="00DE0DFD">
      <w:pPr>
        <w:jc w:val="center"/>
      </w:pPr>
      <w:r>
        <w:rPr>
          <w:rFonts w:hint="eastAsia"/>
        </w:rPr>
        <w:t>第</w:t>
      </w:r>
      <w:r>
        <w:rPr>
          <w:rFonts w:hint="eastAsia"/>
        </w:rPr>
        <w:t>39</w:t>
      </w:r>
      <w:r>
        <w:rPr>
          <w:rFonts w:hint="eastAsia"/>
        </w:rPr>
        <w:t>条</w:t>
      </w:r>
    </w:p>
    <w:p w:rsidR="001E5E9A" w:rsidRDefault="001E5E9A" w:rsidP="001E5E9A"/>
    <w:p w:rsidR="001E5E9A" w:rsidRDefault="001E5E9A" w:rsidP="001E5E9A">
      <w:r>
        <w:rPr>
          <w:rFonts w:hint="eastAsia"/>
        </w:rPr>
        <w:t>第</w:t>
      </w:r>
      <w:r>
        <w:rPr>
          <w:rFonts w:hint="eastAsia"/>
        </w:rPr>
        <w:t>37</w:t>
      </w:r>
      <w:r>
        <w:rPr>
          <w:rFonts w:hint="eastAsia"/>
        </w:rPr>
        <w:t>条</w:t>
      </w:r>
      <w:r>
        <w:rPr>
          <w:rFonts w:hint="eastAsia"/>
        </w:rPr>
        <w:t>(4)</w:t>
      </w:r>
      <w:r>
        <w:rPr>
          <w:rFonts w:hint="eastAsia"/>
        </w:rPr>
        <w:t>項と第</w:t>
      </w:r>
      <w:r>
        <w:rPr>
          <w:rFonts w:hint="eastAsia"/>
        </w:rPr>
        <w:t>38</w:t>
      </w:r>
      <w:r>
        <w:rPr>
          <w:rFonts w:hint="eastAsia"/>
        </w:rPr>
        <w:t>条に規定の却下された申請は、却下の理由に留意しつつ、新規申請としての再申請に限り可能。</w:t>
      </w:r>
    </w:p>
    <w:p w:rsidR="001E5E9A" w:rsidRDefault="001E5E9A" w:rsidP="001E5E9A"/>
    <w:p w:rsidR="001E5E9A" w:rsidRDefault="001E5E9A" w:rsidP="00DE0DFD">
      <w:pPr>
        <w:jc w:val="center"/>
      </w:pPr>
      <w:r>
        <w:rPr>
          <w:rFonts w:hint="eastAsia"/>
        </w:rPr>
        <w:t>第</w:t>
      </w:r>
      <w:r>
        <w:rPr>
          <w:rFonts w:hint="eastAsia"/>
        </w:rPr>
        <w:t>40</w:t>
      </w:r>
      <w:r>
        <w:rPr>
          <w:rFonts w:hint="eastAsia"/>
        </w:rPr>
        <w:t>条</w:t>
      </w:r>
    </w:p>
    <w:p w:rsidR="001E5E9A" w:rsidRDefault="001E5E9A" w:rsidP="001E5E9A"/>
    <w:p w:rsidR="001E5E9A" w:rsidRDefault="001E5E9A" w:rsidP="006A30DF">
      <w:pPr>
        <w:pStyle w:val="a4"/>
        <w:numPr>
          <w:ilvl w:val="0"/>
          <w:numId w:val="48"/>
        </w:numPr>
      </w:pPr>
      <w:r>
        <w:rPr>
          <w:rFonts w:hint="eastAsia"/>
        </w:rPr>
        <w:t>評価結果が第</w:t>
      </w:r>
      <w:r>
        <w:rPr>
          <w:rFonts w:hint="eastAsia"/>
        </w:rPr>
        <w:t>36</w:t>
      </w:r>
      <w:r>
        <w:rPr>
          <w:rFonts w:hint="eastAsia"/>
        </w:rPr>
        <w:t>条</w:t>
      </w:r>
      <w:r>
        <w:rPr>
          <w:rFonts w:hint="eastAsia"/>
        </w:rPr>
        <w:t>(1)</w:t>
      </w:r>
      <w:r>
        <w:rPr>
          <w:rFonts w:hint="eastAsia"/>
        </w:rPr>
        <w:t>項</w:t>
      </w:r>
      <w:r>
        <w:rPr>
          <w:rFonts w:hint="eastAsia"/>
        </w:rPr>
        <w:t>c</w:t>
      </w:r>
      <w:r>
        <w:rPr>
          <w:rFonts w:hint="eastAsia"/>
        </w:rPr>
        <w:t>に規定の承認推薦状の形の場合、確認と確証手続きに進む。</w:t>
      </w:r>
    </w:p>
    <w:p w:rsidR="001E5E9A" w:rsidRDefault="001E5E9A" w:rsidP="006A30DF">
      <w:pPr>
        <w:pStyle w:val="a4"/>
        <w:numPr>
          <w:ilvl w:val="0"/>
          <w:numId w:val="48"/>
        </w:numPr>
      </w:pPr>
      <w:r>
        <w:rPr>
          <w:rFonts w:hint="eastAsia"/>
        </w:rPr>
        <w:t>(1)</w:t>
      </w:r>
      <w:r>
        <w:rPr>
          <w:rFonts w:hint="eastAsia"/>
        </w:rPr>
        <w:t>項に規定の確認と確証結果決定書は、担当官が申請を受理した日から</w:t>
      </w:r>
      <w:r>
        <w:rPr>
          <w:rFonts w:hint="eastAsia"/>
        </w:rPr>
        <w:t>35</w:t>
      </w:r>
      <w:r>
        <w:rPr>
          <w:rFonts w:hint="eastAsia"/>
        </w:rPr>
        <w:t>日以内に電子的に通知される。</w:t>
      </w:r>
    </w:p>
    <w:p w:rsidR="001E5E9A" w:rsidRDefault="001E5E9A" w:rsidP="001E5E9A"/>
    <w:p w:rsidR="001E5E9A" w:rsidRDefault="001E5E9A" w:rsidP="00DE0DFD">
      <w:pPr>
        <w:jc w:val="center"/>
      </w:pPr>
      <w:r>
        <w:rPr>
          <w:rFonts w:hint="eastAsia"/>
        </w:rPr>
        <w:t>第</w:t>
      </w:r>
      <w:r>
        <w:rPr>
          <w:rFonts w:hint="eastAsia"/>
        </w:rPr>
        <w:t>41</w:t>
      </w:r>
      <w:r>
        <w:rPr>
          <w:rFonts w:hint="eastAsia"/>
        </w:rPr>
        <w:t>条</w:t>
      </w:r>
    </w:p>
    <w:p w:rsidR="001E5E9A" w:rsidRDefault="001E5E9A" w:rsidP="001E5E9A"/>
    <w:p w:rsidR="001E5E9A" w:rsidRDefault="001E5E9A" w:rsidP="001E5E9A">
      <w:r>
        <w:rPr>
          <w:rFonts w:hint="eastAsia"/>
        </w:rPr>
        <w:t>第</w:t>
      </w:r>
      <w:r>
        <w:rPr>
          <w:rFonts w:hint="eastAsia"/>
        </w:rPr>
        <w:t>40</w:t>
      </w:r>
      <w:r>
        <w:rPr>
          <w:rFonts w:hint="eastAsia"/>
        </w:rPr>
        <w:t>条</w:t>
      </w:r>
      <w:r>
        <w:rPr>
          <w:rFonts w:hint="eastAsia"/>
        </w:rPr>
        <w:t>(2)</w:t>
      </w:r>
      <w:r>
        <w:rPr>
          <w:rFonts w:hint="eastAsia"/>
        </w:rPr>
        <w:t>項に規定の決定書は、下記を考慮した上で供与される：</w:t>
      </w:r>
    </w:p>
    <w:p w:rsidR="001E5E9A" w:rsidRDefault="001E5E9A" w:rsidP="006A30DF">
      <w:pPr>
        <w:pStyle w:val="a4"/>
        <w:numPr>
          <w:ilvl w:val="0"/>
          <w:numId w:val="49"/>
        </w:numPr>
      </w:pPr>
      <w:r>
        <w:rPr>
          <w:rFonts w:hint="eastAsia"/>
        </w:rPr>
        <w:t>登録データと補助データの確認と確証結果、及び</w:t>
      </w:r>
      <w:r>
        <w:rPr>
          <w:rFonts w:hint="eastAsia"/>
        </w:rPr>
        <w:t>/</w:t>
      </w:r>
      <w:r>
        <w:rPr>
          <w:rFonts w:hint="eastAsia"/>
        </w:rPr>
        <w:t>或いは</w:t>
      </w:r>
    </w:p>
    <w:p w:rsidR="001E5E9A" w:rsidRDefault="001E5E9A" w:rsidP="006A30DF">
      <w:pPr>
        <w:pStyle w:val="a4"/>
        <w:numPr>
          <w:ilvl w:val="0"/>
          <w:numId w:val="49"/>
        </w:numPr>
      </w:pPr>
      <w:r>
        <w:rPr>
          <w:rFonts w:hint="eastAsia"/>
        </w:rPr>
        <w:t>補助データの正当性の確認結果</w:t>
      </w:r>
    </w:p>
    <w:p w:rsidR="001E5E9A" w:rsidRDefault="001E5E9A" w:rsidP="001E5E9A"/>
    <w:p w:rsidR="001E5E9A" w:rsidRDefault="001E5E9A" w:rsidP="00DE0DFD">
      <w:pPr>
        <w:jc w:val="center"/>
      </w:pPr>
      <w:r>
        <w:rPr>
          <w:rFonts w:hint="eastAsia"/>
        </w:rPr>
        <w:t>第</w:t>
      </w:r>
      <w:r>
        <w:rPr>
          <w:rFonts w:hint="eastAsia"/>
        </w:rPr>
        <w:t>42</w:t>
      </w:r>
      <w:r>
        <w:rPr>
          <w:rFonts w:hint="eastAsia"/>
        </w:rPr>
        <w:t>条</w:t>
      </w:r>
    </w:p>
    <w:p w:rsidR="001E5E9A" w:rsidRDefault="001E5E9A" w:rsidP="001E5E9A"/>
    <w:p w:rsidR="001E5E9A" w:rsidRDefault="001E5E9A" w:rsidP="006A30DF">
      <w:pPr>
        <w:pStyle w:val="a4"/>
        <w:numPr>
          <w:ilvl w:val="0"/>
          <w:numId w:val="50"/>
        </w:numPr>
      </w:pPr>
      <w:r>
        <w:rPr>
          <w:rFonts w:hint="eastAsia"/>
        </w:rPr>
        <w:t>低評価リスクレベルの加工食品の登録は、</w:t>
      </w:r>
      <w:r>
        <w:rPr>
          <w:rFonts w:hint="eastAsia"/>
        </w:rPr>
        <w:t>http://e-reg.pom.go.id</w:t>
      </w:r>
      <w:r>
        <w:rPr>
          <w:rFonts w:hint="eastAsia"/>
        </w:rPr>
        <w:t>の加工食品電子登録アプリケーションのテンプレートにに記入し、登録データをインプットし、補助データをアップロードすることでこれを行う。</w:t>
      </w:r>
    </w:p>
    <w:p w:rsidR="001E5E9A" w:rsidRDefault="001E5E9A" w:rsidP="006A30DF">
      <w:pPr>
        <w:pStyle w:val="a4"/>
        <w:numPr>
          <w:ilvl w:val="0"/>
          <w:numId w:val="50"/>
        </w:numPr>
      </w:pPr>
      <w:r>
        <w:rPr>
          <w:rFonts w:hint="eastAsia"/>
        </w:rPr>
        <w:t>(1)</w:t>
      </w:r>
      <w:r>
        <w:rPr>
          <w:rFonts w:hint="eastAsia"/>
        </w:rPr>
        <w:t>項に規定の書類に不備がない場合、</w:t>
      </w:r>
      <w:r>
        <w:rPr>
          <w:rFonts w:hint="eastAsia"/>
        </w:rPr>
        <w:t>10</w:t>
      </w:r>
      <w:r>
        <w:rPr>
          <w:rFonts w:hint="eastAsia"/>
        </w:rPr>
        <w:t>日以内に長官は流通許可書を発行する。</w:t>
      </w:r>
    </w:p>
    <w:p w:rsidR="001E5E9A" w:rsidRDefault="001E5E9A" w:rsidP="001E5E9A"/>
    <w:p w:rsidR="001E5E9A" w:rsidRDefault="001E5E9A" w:rsidP="00DE0DFD">
      <w:pPr>
        <w:jc w:val="center"/>
      </w:pPr>
      <w:r>
        <w:rPr>
          <w:rFonts w:hint="eastAsia"/>
        </w:rPr>
        <w:t>第</w:t>
      </w:r>
      <w:r>
        <w:rPr>
          <w:rFonts w:hint="eastAsia"/>
        </w:rPr>
        <w:t>43</w:t>
      </w:r>
      <w:r>
        <w:rPr>
          <w:rFonts w:hint="eastAsia"/>
        </w:rPr>
        <w:t>条</w:t>
      </w:r>
    </w:p>
    <w:p w:rsidR="001E5E9A" w:rsidRDefault="001E5E9A" w:rsidP="001E5E9A"/>
    <w:p w:rsidR="001E5E9A" w:rsidRDefault="001E5E9A" w:rsidP="001E5E9A">
      <w:r>
        <w:rPr>
          <w:rFonts w:hint="eastAsia"/>
        </w:rPr>
        <w:t>加工食品電子登録手順は、加工食品電子登録アプリケーション内にユーザーマニュアルとして記載されている。</w:t>
      </w:r>
    </w:p>
    <w:p w:rsidR="001E5E9A" w:rsidRDefault="001E5E9A" w:rsidP="001E5E9A"/>
    <w:p w:rsidR="001E5E9A" w:rsidRDefault="001E5E9A" w:rsidP="00DE0DFD">
      <w:pPr>
        <w:jc w:val="center"/>
      </w:pPr>
      <w:r>
        <w:rPr>
          <w:rFonts w:hint="eastAsia"/>
        </w:rPr>
        <w:t>第</w:t>
      </w:r>
      <w:r>
        <w:rPr>
          <w:rFonts w:hint="eastAsia"/>
        </w:rPr>
        <w:t>3</w:t>
      </w:r>
      <w:r>
        <w:rPr>
          <w:rFonts w:hint="eastAsia"/>
        </w:rPr>
        <w:t>部</w:t>
      </w:r>
    </w:p>
    <w:p w:rsidR="001E5E9A" w:rsidRDefault="001E5E9A" w:rsidP="00DE0DFD">
      <w:pPr>
        <w:jc w:val="center"/>
      </w:pPr>
      <w:r>
        <w:rPr>
          <w:rFonts w:hint="eastAsia"/>
        </w:rPr>
        <w:t>バリエーション登録</w:t>
      </w:r>
    </w:p>
    <w:p w:rsidR="001E5E9A" w:rsidRDefault="001E5E9A" w:rsidP="00DE0DFD">
      <w:pPr>
        <w:jc w:val="center"/>
      </w:pPr>
    </w:p>
    <w:p w:rsidR="001E5E9A" w:rsidRDefault="001E5E9A" w:rsidP="00DE0DFD">
      <w:pPr>
        <w:jc w:val="center"/>
      </w:pPr>
      <w:r>
        <w:rPr>
          <w:rFonts w:hint="eastAsia"/>
        </w:rPr>
        <w:t>第</w:t>
      </w:r>
      <w:r>
        <w:rPr>
          <w:rFonts w:hint="eastAsia"/>
        </w:rPr>
        <w:t>44</w:t>
      </w:r>
      <w:r>
        <w:rPr>
          <w:rFonts w:hint="eastAsia"/>
        </w:rPr>
        <w:t>条</w:t>
      </w:r>
    </w:p>
    <w:p w:rsidR="001E5E9A" w:rsidRDefault="001E5E9A" w:rsidP="001E5E9A"/>
    <w:p w:rsidR="001E5E9A" w:rsidRDefault="001E5E9A" w:rsidP="001E5E9A">
      <w:r>
        <w:rPr>
          <w:rFonts w:hint="eastAsia"/>
        </w:rPr>
        <w:t>加工食品のバリエーション登録手順は、加工食品電子登録アプリケーション内のユーザーマニュアルの形でアクセスが可能。</w:t>
      </w:r>
    </w:p>
    <w:p w:rsidR="001E5E9A" w:rsidRDefault="001E5E9A" w:rsidP="001E5E9A"/>
    <w:p w:rsidR="001E5E9A" w:rsidRPr="00DE7BCA" w:rsidRDefault="00DE7BCA" w:rsidP="00DE0DFD">
      <w:pPr>
        <w:jc w:val="center"/>
      </w:pPr>
      <w:r>
        <w:rPr>
          <w:rFonts w:hint="eastAsia"/>
        </w:rPr>
        <w:t>第</w:t>
      </w:r>
      <w:r>
        <w:rPr>
          <w:rFonts w:hint="eastAsia"/>
        </w:rPr>
        <w:t>45</w:t>
      </w:r>
      <w:r w:rsidRPr="00DE7BCA">
        <w:rPr>
          <w:rFonts w:hint="eastAsia"/>
        </w:rPr>
        <w:t>条</w:t>
      </w:r>
    </w:p>
    <w:p w:rsidR="00DE7BCA" w:rsidRPr="00DE7BCA" w:rsidRDefault="00DE7BCA" w:rsidP="001E5E9A"/>
    <w:p w:rsidR="00DE7BCA" w:rsidRPr="00DE7BCA" w:rsidRDefault="00DE7BCA" w:rsidP="006A30DF">
      <w:pPr>
        <w:pStyle w:val="a4"/>
        <w:numPr>
          <w:ilvl w:val="0"/>
          <w:numId w:val="51"/>
        </w:numPr>
      </w:pPr>
      <w:r w:rsidRPr="00DE7BCA">
        <w:rPr>
          <w:rFonts w:hint="eastAsia"/>
        </w:rPr>
        <w:t>マイナーな変更に伴うバリエーション登録は、</w:t>
      </w:r>
      <w:r w:rsidR="001E5E9A" w:rsidRPr="00DE7BCA">
        <w:rPr>
          <w:rFonts w:hint="eastAsia"/>
        </w:rPr>
        <w:t>http://e-reg.pom.go.id</w:t>
      </w:r>
      <w:r w:rsidR="001E5E9A" w:rsidRPr="00DE7BCA">
        <w:rPr>
          <w:rFonts w:hint="eastAsia"/>
        </w:rPr>
        <w:t>の加工食品電子登録アプリケーションを通じてテンプレートに記入し、</w:t>
      </w:r>
      <w:r w:rsidRPr="00DE7BCA">
        <w:rPr>
          <w:rFonts w:hint="eastAsia"/>
        </w:rPr>
        <w:t>登録データと申請する変更の種類に応じた補助データをアップロード</w:t>
      </w:r>
      <w:r w:rsidR="001E5E9A" w:rsidRPr="00DE7BCA">
        <w:rPr>
          <w:rFonts w:hint="eastAsia"/>
        </w:rPr>
        <w:t>することでこれを行う。</w:t>
      </w:r>
    </w:p>
    <w:p w:rsidR="00DE7BCA" w:rsidRPr="00DE7BCA" w:rsidRDefault="001E5E9A" w:rsidP="006A30DF">
      <w:pPr>
        <w:pStyle w:val="a4"/>
        <w:numPr>
          <w:ilvl w:val="0"/>
          <w:numId w:val="51"/>
        </w:numPr>
      </w:pPr>
      <w:r w:rsidRPr="00DE7BCA">
        <w:rPr>
          <w:rFonts w:hint="eastAsia"/>
        </w:rPr>
        <w:t>企業は</w:t>
      </w:r>
      <w:r w:rsidRPr="00DE7BCA">
        <w:rPr>
          <w:rFonts w:hint="eastAsia"/>
        </w:rPr>
        <w:t>Billing ID</w:t>
      </w:r>
      <w:r w:rsidRPr="00DE7BCA">
        <w:rPr>
          <w:rFonts w:hint="eastAsia"/>
        </w:rPr>
        <w:t>と法規に基づき非税国家収入として支払うべき評価・登録費用を記載した銀行支払い紹介状を取得する。</w:t>
      </w:r>
    </w:p>
    <w:p w:rsidR="00DE7BCA" w:rsidRPr="00DE7BCA" w:rsidRDefault="001E5E9A" w:rsidP="006A30DF">
      <w:pPr>
        <w:pStyle w:val="a4"/>
        <w:numPr>
          <w:ilvl w:val="0"/>
          <w:numId w:val="51"/>
        </w:numPr>
      </w:pPr>
      <w:r w:rsidRPr="00DE7BCA">
        <w:rPr>
          <w:rFonts w:hint="eastAsia"/>
        </w:rPr>
        <w:t>(2)</w:t>
      </w:r>
      <w:r w:rsidRPr="00DE7BCA">
        <w:rPr>
          <w:rFonts w:hint="eastAsia"/>
        </w:rPr>
        <w:t>項に規定の銀行支払い紹介状を受理してから</w:t>
      </w:r>
      <w:r w:rsidRPr="00DE7BCA">
        <w:rPr>
          <w:rFonts w:hint="eastAsia"/>
        </w:rPr>
        <w:t>10</w:t>
      </w:r>
      <w:r w:rsidRPr="00DE7BCA">
        <w:rPr>
          <w:rFonts w:hint="eastAsia"/>
        </w:rPr>
        <w:t>日以内に、企業は所定のメカニズムに基づく支払いを行うこと。</w:t>
      </w:r>
    </w:p>
    <w:p w:rsidR="001E5E9A" w:rsidRPr="00DE7BCA" w:rsidRDefault="00DE7BCA" w:rsidP="006A30DF">
      <w:pPr>
        <w:pStyle w:val="a4"/>
        <w:numPr>
          <w:ilvl w:val="0"/>
          <w:numId w:val="51"/>
        </w:numPr>
      </w:pPr>
      <w:r w:rsidRPr="00DE7BCA">
        <w:rPr>
          <w:rFonts w:hint="eastAsia"/>
        </w:rPr>
        <w:t>(3</w:t>
      </w:r>
      <w:r w:rsidR="001E5E9A" w:rsidRPr="00DE7BCA">
        <w:rPr>
          <w:rFonts w:hint="eastAsia"/>
        </w:rPr>
        <w:t>)</w:t>
      </w:r>
      <w:r w:rsidR="001E5E9A" w:rsidRPr="00DE7BCA">
        <w:rPr>
          <w:rFonts w:hint="eastAsia"/>
        </w:rPr>
        <w:t>項に規定の支払い手続きを経た</w:t>
      </w:r>
      <w:r w:rsidR="001E5E9A" w:rsidRPr="00DE7BCA">
        <w:rPr>
          <w:rFonts w:hint="eastAsia"/>
        </w:rPr>
        <w:t>(1)</w:t>
      </w:r>
      <w:r w:rsidR="00DE0DFD">
        <w:rPr>
          <w:rFonts w:hint="eastAsia"/>
        </w:rPr>
        <w:t>項に規定の登録申請が</w:t>
      </w:r>
      <w:r w:rsidRPr="00DE7BCA">
        <w:rPr>
          <w:rFonts w:hint="eastAsia"/>
        </w:rPr>
        <w:t>不備なしとされた場合、</w:t>
      </w:r>
      <w:r w:rsidRPr="00DE7BCA">
        <w:rPr>
          <w:rFonts w:hint="eastAsia"/>
        </w:rPr>
        <w:t>2</w:t>
      </w:r>
      <w:r w:rsidRPr="00DE7BCA">
        <w:rPr>
          <w:rFonts w:hint="eastAsia"/>
        </w:rPr>
        <w:t>日以内に暫定通知承認書を発行する。</w:t>
      </w:r>
    </w:p>
    <w:p w:rsidR="00DE7BCA" w:rsidRPr="00DE7BCA" w:rsidRDefault="00DE7BCA" w:rsidP="006A30DF">
      <w:pPr>
        <w:pStyle w:val="a4"/>
        <w:numPr>
          <w:ilvl w:val="0"/>
          <w:numId w:val="51"/>
        </w:numPr>
      </w:pPr>
      <w:r w:rsidRPr="00DE7BCA">
        <w:rPr>
          <w:rFonts w:hint="eastAsia"/>
        </w:rPr>
        <w:t>10</w:t>
      </w:r>
      <w:r w:rsidRPr="00DE7BCA">
        <w:rPr>
          <w:rFonts w:hint="eastAsia"/>
        </w:rPr>
        <w:t>日以内に局長はバリエーション登録承認書を発行する。</w:t>
      </w:r>
    </w:p>
    <w:p w:rsidR="00DE7BCA" w:rsidRDefault="00DE7BCA" w:rsidP="006A30DF">
      <w:pPr>
        <w:pStyle w:val="a4"/>
        <w:numPr>
          <w:ilvl w:val="0"/>
          <w:numId w:val="51"/>
        </w:numPr>
      </w:pPr>
      <w:r w:rsidRPr="00DE7BCA">
        <w:rPr>
          <w:rFonts w:hint="eastAsia"/>
        </w:rPr>
        <w:t>(5)</w:t>
      </w:r>
      <w:r w:rsidRPr="00DE7BCA">
        <w:rPr>
          <w:rFonts w:hint="eastAsia"/>
        </w:rPr>
        <w:t>項に規定のバリエーション登録承認書を待つことなく、企業は暫定通知承認書の日から</w:t>
      </w:r>
      <w:r w:rsidRPr="00DE7BCA">
        <w:rPr>
          <w:rFonts w:hint="eastAsia"/>
        </w:rPr>
        <w:t>(1)</w:t>
      </w:r>
      <w:r w:rsidRPr="00DE7BCA">
        <w:rPr>
          <w:rFonts w:hint="eastAsia"/>
        </w:rPr>
        <w:t>項に規定の変更を開始可能。</w:t>
      </w:r>
    </w:p>
    <w:p w:rsidR="00DE7BCA" w:rsidRDefault="00DE7BCA" w:rsidP="00DE7BCA"/>
    <w:p w:rsidR="00DE7BCA" w:rsidRDefault="00DE7BCA" w:rsidP="00DE0DFD">
      <w:pPr>
        <w:jc w:val="center"/>
      </w:pPr>
      <w:r>
        <w:rPr>
          <w:rFonts w:hint="eastAsia"/>
        </w:rPr>
        <w:t>第</w:t>
      </w:r>
      <w:r>
        <w:rPr>
          <w:rFonts w:hint="eastAsia"/>
        </w:rPr>
        <w:t>46</w:t>
      </w:r>
      <w:r>
        <w:rPr>
          <w:rFonts w:hint="eastAsia"/>
        </w:rPr>
        <w:t>条</w:t>
      </w:r>
    </w:p>
    <w:p w:rsidR="00DE7BCA" w:rsidRDefault="00DE7BCA" w:rsidP="00DE7BCA"/>
    <w:p w:rsidR="00DE7BCA" w:rsidRPr="00DE7BCA" w:rsidRDefault="00DE7BCA" w:rsidP="006A30DF">
      <w:pPr>
        <w:pStyle w:val="a4"/>
        <w:numPr>
          <w:ilvl w:val="0"/>
          <w:numId w:val="52"/>
        </w:numPr>
      </w:pPr>
      <w:r>
        <w:rPr>
          <w:rFonts w:hint="eastAsia"/>
        </w:rPr>
        <w:t>メジャ</w:t>
      </w:r>
      <w:r w:rsidRPr="00DE7BCA">
        <w:rPr>
          <w:rFonts w:hint="eastAsia"/>
        </w:rPr>
        <w:t>ーな変更に伴うバリエーション登録は、</w:t>
      </w:r>
      <w:r w:rsidRPr="00DE7BCA">
        <w:rPr>
          <w:rFonts w:hint="eastAsia"/>
        </w:rPr>
        <w:t>http://e-reg.pom.go.id</w:t>
      </w:r>
      <w:r w:rsidRPr="00DE7BCA">
        <w:rPr>
          <w:rFonts w:hint="eastAsia"/>
        </w:rPr>
        <w:t>の加工食品電子登録アプリケーションを通じてテンプレートに記入し、登録データと申請する変更の種類に応じた補助データをアップロードすることでこれを行う。</w:t>
      </w:r>
    </w:p>
    <w:p w:rsidR="00DE7BCA" w:rsidRPr="00DE7BCA" w:rsidRDefault="00DE7BCA" w:rsidP="006A30DF">
      <w:pPr>
        <w:pStyle w:val="a4"/>
        <w:numPr>
          <w:ilvl w:val="0"/>
          <w:numId w:val="52"/>
        </w:numPr>
      </w:pPr>
      <w:r w:rsidRPr="00DE7BCA">
        <w:rPr>
          <w:rFonts w:hint="eastAsia"/>
        </w:rPr>
        <w:lastRenderedPageBreak/>
        <w:t>企業は</w:t>
      </w:r>
      <w:r w:rsidRPr="00DE7BCA">
        <w:rPr>
          <w:rFonts w:hint="eastAsia"/>
        </w:rPr>
        <w:t>Billing ID</w:t>
      </w:r>
      <w:r w:rsidRPr="00DE7BCA">
        <w:rPr>
          <w:rFonts w:hint="eastAsia"/>
        </w:rPr>
        <w:t>と法規に基づき非税国家収入として支払うべき評価・登録費用を記載した銀行支払い紹介状を取得する。</w:t>
      </w:r>
    </w:p>
    <w:p w:rsidR="00DE7BCA" w:rsidRPr="00DE7BCA" w:rsidRDefault="00DE7BCA" w:rsidP="006A30DF">
      <w:pPr>
        <w:pStyle w:val="a4"/>
        <w:numPr>
          <w:ilvl w:val="0"/>
          <w:numId w:val="52"/>
        </w:numPr>
      </w:pPr>
      <w:r w:rsidRPr="00DE7BCA">
        <w:rPr>
          <w:rFonts w:hint="eastAsia"/>
        </w:rPr>
        <w:t>(2)</w:t>
      </w:r>
      <w:r w:rsidRPr="00DE7BCA">
        <w:rPr>
          <w:rFonts w:hint="eastAsia"/>
        </w:rPr>
        <w:t>項に規定の銀行支払い紹介状を受理してから</w:t>
      </w:r>
      <w:r w:rsidRPr="00DE7BCA">
        <w:rPr>
          <w:rFonts w:hint="eastAsia"/>
        </w:rPr>
        <w:t>10</w:t>
      </w:r>
      <w:r w:rsidRPr="00DE7BCA">
        <w:rPr>
          <w:rFonts w:hint="eastAsia"/>
        </w:rPr>
        <w:t>日以内に、企業は所定のメカニズムに基づく支払いを行うこと。</w:t>
      </w:r>
    </w:p>
    <w:p w:rsidR="00DE7BCA" w:rsidRDefault="00DE7BCA" w:rsidP="006A30DF">
      <w:pPr>
        <w:pStyle w:val="a4"/>
        <w:numPr>
          <w:ilvl w:val="0"/>
          <w:numId w:val="52"/>
        </w:numPr>
      </w:pPr>
      <w:r w:rsidRPr="00DE7BCA">
        <w:rPr>
          <w:rFonts w:hint="eastAsia"/>
        </w:rPr>
        <w:t>(3)</w:t>
      </w:r>
      <w:r w:rsidRPr="00DE7BCA">
        <w:rPr>
          <w:rFonts w:hint="eastAsia"/>
        </w:rPr>
        <w:t>項に規定の支払い手続きを経た</w:t>
      </w:r>
      <w:r w:rsidRPr="00DE7BCA">
        <w:rPr>
          <w:rFonts w:hint="eastAsia"/>
        </w:rPr>
        <w:t>(1)</w:t>
      </w:r>
      <w:r w:rsidRPr="00DE7BCA">
        <w:rPr>
          <w:rFonts w:hint="eastAsia"/>
        </w:rPr>
        <w:t>項に規定の登録申請に対し、</w:t>
      </w:r>
      <w:r>
        <w:rPr>
          <w:rFonts w:hint="eastAsia"/>
        </w:rPr>
        <w:t>評価が行われる。</w:t>
      </w:r>
    </w:p>
    <w:p w:rsidR="00DE7BCA" w:rsidRDefault="00DE7BCA" w:rsidP="006A30DF">
      <w:pPr>
        <w:pStyle w:val="a4"/>
        <w:numPr>
          <w:ilvl w:val="0"/>
          <w:numId w:val="52"/>
        </w:numPr>
      </w:pPr>
      <w:r>
        <w:rPr>
          <w:rFonts w:hint="eastAsia"/>
        </w:rPr>
        <w:t>(4)</w:t>
      </w:r>
      <w:r>
        <w:rPr>
          <w:rFonts w:hint="eastAsia"/>
        </w:rPr>
        <w:t>項に規定の評価結果は下記の形態で可能：</w:t>
      </w:r>
    </w:p>
    <w:p w:rsidR="00DE7BCA" w:rsidRDefault="00DE7BCA" w:rsidP="006A30DF">
      <w:pPr>
        <w:pStyle w:val="a4"/>
        <w:numPr>
          <w:ilvl w:val="1"/>
          <w:numId w:val="45"/>
        </w:numPr>
      </w:pPr>
      <w:r>
        <w:rPr>
          <w:rFonts w:hint="eastAsia"/>
        </w:rPr>
        <w:t>データの具備或いは確認要請</w:t>
      </w:r>
    </w:p>
    <w:p w:rsidR="00DE7BCA" w:rsidRDefault="00DE7BCA" w:rsidP="006A30DF">
      <w:pPr>
        <w:pStyle w:val="a4"/>
        <w:numPr>
          <w:ilvl w:val="1"/>
          <w:numId w:val="45"/>
        </w:numPr>
      </w:pPr>
      <w:r>
        <w:rPr>
          <w:rFonts w:hint="eastAsia"/>
        </w:rPr>
        <w:t>却下、或いは</w:t>
      </w:r>
    </w:p>
    <w:p w:rsidR="00DE7BCA" w:rsidRDefault="00DE7BCA" w:rsidP="006A30DF">
      <w:pPr>
        <w:pStyle w:val="a4"/>
        <w:numPr>
          <w:ilvl w:val="1"/>
          <w:numId w:val="45"/>
        </w:numPr>
      </w:pPr>
      <w:r>
        <w:rPr>
          <w:rFonts w:hint="eastAsia"/>
        </w:rPr>
        <w:t>承認推薦状</w:t>
      </w:r>
    </w:p>
    <w:p w:rsidR="00DE7BCA" w:rsidRPr="00DE7BCA" w:rsidRDefault="00DE7BCA" w:rsidP="006A30DF">
      <w:pPr>
        <w:pStyle w:val="a4"/>
        <w:numPr>
          <w:ilvl w:val="0"/>
          <w:numId w:val="52"/>
        </w:numPr>
      </w:pPr>
      <w:r w:rsidRPr="00DE7BCA">
        <w:rPr>
          <w:rFonts w:hint="eastAsia"/>
        </w:rPr>
        <w:t xml:space="preserve"> (5)</w:t>
      </w:r>
      <w:r w:rsidRPr="00DE7BCA">
        <w:rPr>
          <w:rFonts w:hint="eastAsia"/>
        </w:rPr>
        <w:t>項に規定の</w:t>
      </w:r>
      <w:r>
        <w:rPr>
          <w:rFonts w:hint="eastAsia"/>
        </w:rPr>
        <w:t>評価結果の発行プロセスは、第</w:t>
      </w:r>
      <w:r>
        <w:rPr>
          <w:rFonts w:hint="eastAsia"/>
        </w:rPr>
        <w:t>37</w:t>
      </w:r>
      <w:r>
        <w:rPr>
          <w:rFonts w:hint="eastAsia"/>
        </w:rPr>
        <w:t>条から第</w:t>
      </w:r>
      <w:r>
        <w:rPr>
          <w:rFonts w:hint="eastAsia"/>
        </w:rPr>
        <w:t>41</w:t>
      </w:r>
      <w:r>
        <w:rPr>
          <w:rFonts w:hint="eastAsia"/>
        </w:rPr>
        <w:t>条に規定の新規登録評価結果発行手続きが準用される。</w:t>
      </w:r>
    </w:p>
    <w:p w:rsidR="00DE7BCA" w:rsidRDefault="00DE7BCA" w:rsidP="00DE7BCA">
      <w:pPr>
        <w:ind w:left="360"/>
        <w:rPr>
          <w:color w:val="FF0000"/>
        </w:rPr>
      </w:pPr>
    </w:p>
    <w:p w:rsidR="00DE7BCA" w:rsidRDefault="00DE7BCA" w:rsidP="00DE7BCA">
      <w:pPr>
        <w:jc w:val="center"/>
      </w:pPr>
      <w:r>
        <w:rPr>
          <w:rFonts w:hint="eastAsia"/>
        </w:rPr>
        <w:t>第</w:t>
      </w:r>
      <w:r>
        <w:rPr>
          <w:rFonts w:hint="eastAsia"/>
        </w:rPr>
        <w:t>4</w:t>
      </w:r>
      <w:r>
        <w:rPr>
          <w:rFonts w:hint="eastAsia"/>
        </w:rPr>
        <w:t>部</w:t>
      </w:r>
    </w:p>
    <w:p w:rsidR="00DE7BCA" w:rsidRDefault="00DE7BCA" w:rsidP="00DE7BCA">
      <w:pPr>
        <w:jc w:val="center"/>
      </w:pPr>
      <w:r>
        <w:rPr>
          <w:rFonts w:hint="eastAsia"/>
        </w:rPr>
        <w:t>再登録</w:t>
      </w:r>
    </w:p>
    <w:p w:rsidR="00DE7BCA" w:rsidRDefault="00DE7BCA" w:rsidP="00DE7BCA">
      <w:pPr>
        <w:jc w:val="center"/>
      </w:pPr>
    </w:p>
    <w:p w:rsidR="00DE7BCA" w:rsidRDefault="00DE7BCA" w:rsidP="00DE7BCA">
      <w:pPr>
        <w:jc w:val="center"/>
      </w:pPr>
      <w:r>
        <w:rPr>
          <w:rFonts w:hint="eastAsia"/>
        </w:rPr>
        <w:t>第</w:t>
      </w:r>
      <w:r>
        <w:rPr>
          <w:rFonts w:hint="eastAsia"/>
        </w:rPr>
        <w:t>47</w:t>
      </w:r>
      <w:r>
        <w:rPr>
          <w:rFonts w:hint="eastAsia"/>
        </w:rPr>
        <w:t>条</w:t>
      </w:r>
    </w:p>
    <w:p w:rsidR="00DE7BCA" w:rsidRDefault="00DE7BCA" w:rsidP="00DE7BCA"/>
    <w:p w:rsidR="00DE7BCA" w:rsidRDefault="00DE7BCA" w:rsidP="006A30DF">
      <w:pPr>
        <w:pStyle w:val="a4"/>
        <w:numPr>
          <w:ilvl w:val="0"/>
          <w:numId w:val="53"/>
        </w:numPr>
      </w:pPr>
      <w:r>
        <w:rPr>
          <w:rFonts w:hint="eastAsia"/>
        </w:rPr>
        <w:t>加工食品の再登録は、流通許可書の有効期限終了の早くても</w:t>
      </w:r>
      <w:r>
        <w:rPr>
          <w:rFonts w:hint="eastAsia"/>
        </w:rPr>
        <w:t>6</w:t>
      </w:r>
      <w:r>
        <w:rPr>
          <w:rFonts w:hint="eastAsia"/>
        </w:rPr>
        <w:t>か月前から遅くとも</w:t>
      </w:r>
      <w:r>
        <w:rPr>
          <w:rFonts w:hint="eastAsia"/>
        </w:rPr>
        <w:t>10</w:t>
      </w:r>
      <w:r>
        <w:rPr>
          <w:rFonts w:hint="eastAsia"/>
        </w:rPr>
        <w:t>日前までに限り実施が可能。</w:t>
      </w:r>
    </w:p>
    <w:p w:rsidR="00DE7BCA" w:rsidRDefault="00DE7BCA" w:rsidP="006A30DF">
      <w:pPr>
        <w:pStyle w:val="a4"/>
        <w:numPr>
          <w:ilvl w:val="0"/>
          <w:numId w:val="53"/>
        </w:numPr>
      </w:pPr>
      <w:r>
        <w:rPr>
          <w:rFonts w:hint="eastAsia"/>
        </w:rPr>
        <w:t>再登録は、</w:t>
      </w:r>
      <w:r w:rsidRPr="00DE7BCA">
        <w:rPr>
          <w:rFonts w:hint="eastAsia"/>
        </w:rPr>
        <w:t>http://e-reg.pom.go.id</w:t>
      </w:r>
      <w:r w:rsidRPr="00DE7BCA">
        <w:rPr>
          <w:rFonts w:hint="eastAsia"/>
        </w:rPr>
        <w:t>の加工食品電子登録アプリケーションを通じてテンプレートに記入し、登録データと補助データをアップロードすることでこれを行う。</w:t>
      </w:r>
    </w:p>
    <w:p w:rsidR="00DE7BCA" w:rsidRDefault="00DE7BCA" w:rsidP="006A30DF">
      <w:pPr>
        <w:pStyle w:val="a4"/>
        <w:numPr>
          <w:ilvl w:val="0"/>
          <w:numId w:val="53"/>
        </w:numPr>
      </w:pPr>
      <w:r>
        <w:rPr>
          <w:rFonts w:hint="eastAsia"/>
        </w:rPr>
        <w:t>登録者は</w:t>
      </w:r>
      <w:r w:rsidRPr="00DE7BCA">
        <w:rPr>
          <w:rFonts w:hint="eastAsia"/>
        </w:rPr>
        <w:t>Billing ID</w:t>
      </w:r>
      <w:r w:rsidRPr="00DE7BCA">
        <w:rPr>
          <w:rFonts w:hint="eastAsia"/>
        </w:rPr>
        <w:t>と法規に基づき非税国家収入として支払うべき評価・登録費用を記載した銀行支払い紹介状を取得する。</w:t>
      </w:r>
    </w:p>
    <w:p w:rsidR="00C672DE" w:rsidRDefault="00DE7BCA" w:rsidP="006A30DF">
      <w:pPr>
        <w:pStyle w:val="a4"/>
        <w:numPr>
          <w:ilvl w:val="0"/>
          <w:numId w:val="53"/>
        </w:numPr>
      </w:pPr>
      <w:r>
        <w:rPr>
          <w:rFonts w:hint="eastAsia"/>
        </w:rPr>
        <w:t>(3</w:t>
      </w:r>
      <w:r w:rsidRPr="00DE7BCA">
        <w:rPr>
          <w:rFonts w:hint="eastAsia"/>
        </w:rPr>
        <w:t>)</w:t>
      </w:r>
      <w:r w:rsidRPr="00DE7BCA">
        <w:rPr>
          <w:rFonts w:hint="eastAsia"/>
        </w:rPr>
        <w:t>項に規定の銀行支払い紹介状を受理してから</w:t>
      </w:r>
      <w:r w:rsidRPr="00DE7BCA">
        <w:rPr>
          <w:rFonts w:hint="eastAsia"/>
        </w:rPr>
        <w:t>10</w:t>
      </w:r>
      <w:r w:rsidRPr="00DE7BCA">
        <w:rPr>
          <w:rFonts w:hint="eastAsia"/>
        </w:rPr>
        <w:t>日以内に、企業は所定のメカニズムに基づく支払いを行うこと。</w:t>
      </w:r>
    </w:p>
    <w:p w:rsidR="00C672DE" w:rsidRDefault="00DE7BCA" w:rsidP="006A30DF">
      <w:pPr>
        <w:pStyle w:val="a4"/>
        <w:numPr>
          <w:ilvl w:val="0"/>
          <w:numId w:val="53"/>
        </w:numPr>
      </w:pPr>
      <w:r w:rsidRPr="00DE7BCA">
        <w:rPr>
          <w:rFonts w:hint="eastAsia"/>
        </w:rPr>
        <w:t>(</w:t>
      </w:r>
      <w:r w:rsidR="00C672DE">
        <w:rPr>
          <w:rFonts w:hint="eastAsia"/>
        </w:rPr>
        <w:t>4</w:t>
      </w:r>
      <w:r w:rsidRPr="00DE7BCA">
        <w:rPr>
          <w:rFonts w:hint="eastAsia"/>
        </w:rPr>
        <w:t>)</w:t>
      </w:r>
      <w:r w:rsidRPr="00DE7BCA">
        <w:rPr>
          <w:rFonts w:hint="eastAsia"/>
        </w:rPr>
        <w:t>項に規定の支払い手続きを経た</w:t>
      </w:r>
      <w:r w:rsidR="00C672DE">
        <w:rPr>
          <w:rFonts w:hint="eastAsia"/>
        </w:rPr>
        <w:t>(2</w:t>
      </w:r>
      <w:r w:rsidRPr="00DE7BCA">
        <w:rPr>
          <w:rFonts w:hint="eastAsia"/>
        </w:rPr>
        <w:t>)</w:t>
      </w:r>
      <w:r w:rsidRPr="00DE7BCA">
        <w:rPr>
          <w:rFonts w:hint="eastAsia"/>
        </w:rPr>
        <w:t>項に規</w:t>
      </w:r>
      <w:r w:rsidR="00C672DE">
        <w:rPr>
          <w:rFonts w:hint="eastAsia"/>
        </w:rPr>
        <w:t>定の登録申請が不備なしとされた場合、</w:t>
      </w:r>
      <w:r w:rsidR="00C672DE">
        <w:rPr>
          <w:rFonts w:hint="eastAsia"/>
        </w:rPr>
        <w:t>10</w:t>
      </w:r>
      <w:r w:rsidR="00C672DE">
        <w:rPr>
          <w:rFonts w:hint="eastAsia"/>
        </w:rPr>
        <w:t>日以内に長官は流通許可書を発行する。</w:t>
      </w:r>
    </w:p>
    <w:p w:rsidR="00DE7BCA" w:rsidRDefault="00DE7BCA" w:rsidP="00C672DE">
      <w:pPr>
        <w:ind w:left="360"/>
      </w:pPr>
    </w:p>
    <w:p w:rsidR="00DE0DFD" w:rsidRDefault="00DE0DFD" w:rsidP="00DE0DFD">
      <w:pPr>
        <w:ind w:left="360"/>
        <w:jc w:val="center"/>
      </w:pPr>
      <w:r>
        <w:rPr>
          <w:rFonts w:hint="eastAsia"/>
        </w:rPr>
        <w:t>第</w:t>
      </w:r>
      <w:r>
        <w:rPr>
          <w:rFonts w:hint="eastAsia"/>
        </w:rPr>
        <w:t>6</w:t>
      </w:r>
      <w:r>
        <w:rPr>
          <w:rFonts w:hint="eastAsia"/>
        </w:rPr>
        <w:t>章</w:t>
      </w:r>
    </w:p>
    <w:p w:rsidR="00DE0DFD" w:rsidRDefault="00DE0DFD" w:rsidP="00DE0DFD">
      <w:pPr>
        <w:ind w:left="360"/>
        <w:jc w:val="center"/>
      </w:pPr>
      <w:r>
        <w:rPr>
          <w:rFonts w:hint="eastAsia"/>
        </w:rPr>
        <w:t>手動による加工食品登録手順</w:t>
      </w:r>
    </w:p>
    <w:p w:rsidR="00DE0DFD" w:rsidRDefault="00DE0DFD" w:rsidP="00DE0DFD">
      <w:pPr>
        <w:ind w:left="360"/>
        <w:jc w:val="center"/>
      </w:pPr>
      <w:r>
        <w:rPr>
          <w:rFonts w:hint="eastAsia"/>
        </w:rPr>
        <w:t>第</w:t>
      </w:r>
      <w:r>
        <w:rPr>
          <w:rFonts w:hint="eastAsia"/>
        </w:rPr>
        <w:t>1</w:t>
      </w:r>
      <w:r>
        <w:rPr>
          <w:rFonts w:hint="eastAsia"/>
        </w:rPr>
        <w:t>部</w:t>
      </w:r>
    </w:p>
    <w:p w:rsidR="00DE0DFD" w:rsidRDefault="00DE0DFD" w:rsidP="00DE0DFD">
      <w:pPr>
        <w:ind w:left="360"/>
        <w:jc w:val="center"/>
      </w:pPr>
      <w:r>
        <w:rPr>
          <w:rFonts w:hint="eastAsia"/>
        </w:rPr>
        <w:t>新規登録</w:t>
      </w:r>
    </w:p>
    <w:p w:rsidR="00DE0DFD" w:rsidRDefault="00DE0DFD" w:rsidP="00DE0DFD">
      <w:pPr>
        <w:ind w:left="360"/>
        <w:jc w:val="center"/>
      </w:pPr>
    </w:p>
    <w:p w:rsidR="00DE0DFD" w:rsidRDefault="00DE0DFD" w:rsidP="00DE0DFD">
      <w:pPr>
        <w:ind w:left="360"/>
        <w:jc w:val="center"/>
      </w:pPr>
      <w:r>
        <w:rPr>
          <w:rFonts w:hint="eastAsia"/>
        </w:rPr>
        <w:t>第</w:t>
      </w:r>
      <w:r>
        <w:rPr>
          <w:rFonts w:hint="eastAsia"/>
        </w:rPr>
        <w:t>48</w:t>
      </w:r>
      <w:r>
        <w:rPr>
          <w:rFonts w:hint="eastAsia"/>
        </w:rPr>
        <w:t>条</w:t>
      </w:r>
    </w:p>
    <w:p w:rsidR="00DE0DFD" w:rsidRDefault="00DE0DFD" w:rsidP="006A30DF">
      <w:pPr>
        <w:pStyle w:val="a4"/>
        <w:numPr>
          <w:ilvl w:val="0"/>
          <w:numId w:val="81"/>
        </w:numPr>
      </w:pPr>
      <w:r>
        <w:rPr>
          <w:rFonts w:hint="eastAsia"/>
        </w:rPr>
        <w:t>登録申請は、本長官規程と切り離すことのできない一部である添付書類</w:t>
      </w:r>
      <w:r>
        <w:rPr>
          <w:rFonts w:hint="eastAsia"/>
        </w:rPr>
        <w:t>V</w:t>
      </w:r>
      <w:r>
        <w:rPr>
          <w:rFonts w:hint="eastAsia"/>
        </w:rPr>
        <w:t>に記載の記入指針に基づき不備なく登録申請書に記入することで書面でこれを行う。</w:t>
      </w:r>
    </w:p>
    <w:p w:rsidR="00DE0DFD" w:rsidRDefault="00DE0DFD" w:rsidP="006A30DF">
      <w:pPr>
        <w:pStyle w:val="a4"/>
        <w:numPr>
          <w:ilvl w:val="0"/>
          <w:numId w:val="81"/>
        </w:numPr>
      </w:pPr>
      <w:r>
        <w:rPr>
          <w:rFonts w:hint="eastAsia"/>
        </w:rPr>
        <w:t>(1)</w:t>
      </w:r>
      <w:r>
        <w:rPr>
          <w:rFonts w:hint="eastAsia"/>
        </w:rPr>
        <w:t>項に規定の登録申請書は、本長官規程と切り離すことのできない一部である添付書類</w:t>
      </w:r>
      <w:r>
        <w:rPr>
          <w:rFonts w:hint="eastAsia"/>
        </w:rPr>
        <w:t>VI</w:t>
      </w:r>
      <w:r>
        <w:rPr>
          <w:rFonts w:hint="eastAsia"/>
        </w:rPr>
        <w:t>に規定のサンプルを用いる。</w:t>
      </w:r>
    </w:p>
    <w:p w:rsidR="00DE0DFD" w:rsidRDefault="00DE0DFD" w:rsidP="006A30DF">
      <w:pPr>
        <w:pStyle w:val="a4"/>
        <w:numPr>
          <w:ilvl w:val="0"/>
          <w:numId w:val="81"/>
        </w:numPr>
      </w:pPr>
      <w:r>
        <w:rPr>
          <w:rFonts w:hint="eastAsia"/>
        </w:rPr>
        <w:t>登録申請書の記入は少なくともインドネシア語を用いること</w:t>
      </w:r>
      <w:r w:rsidR="003A4EBB">
        <w:rPr>
          <w:rFonts w:hint="eastAsia"/>
        </w:rPr>
        <w:t>。</w:t>
      </w:r>
    </w:p>
    <w:p w:rsidR="003A4EBB" w:rsidRDefault="003A4EBB" w:rsidP="006A30DF">
      <w:pPr>
        <w:pStyle w:val="a4"/>
        <w:numPr>
          <w:ilvl w:val="0"/>
          <w:numId w:val="81"/>
        </w:numPr>
      </w:pPr>
      <w:r>
        <w:rPr>
          <w:rFonts w:hint="eastAsia"/>
        </w:rPr>
        <w:t>登録データと補助データはインドネシア語或いは英語に利用が可能。</w:t>
      </w:r>
    </w:p>
    <w:p w:rsidR="003A4EBB" w:rsidRDefault="003A4EBB" w:rsidP="003A4EBB">
      <w:pPr>
        <w:ind w:left="360"/>
      </w:pPr>
    </w:p>
    <w:p w:rsidR="00C672DE" w:rsidRDefault="00C672DE" w:rsidP="003A4EBB">
      <w:pPr>
        <w:ind w:left="360"/>
        <w:jc w:val="center"/>
      </w:pPr>
      <w:r>
        <w:rPr>
          <w:rFonts w:hint="eastAsia"/>
        </w:rPr>
        <w:t>第</w:t>
      </w:r>
      <w:r>
        <w:rPr>
          <w:rFonts w:hint="eastAsia"/>
        </w:rPr>
        <w:t>49</w:t>
      </w:r>
      <w:r>
        <w:rPr>
          <w:rFonts w:hint="eastAsia"/>
        </w:rPr>
        <w:t>条</w:t>
      </w:r>
    </w:p>
    <w:p w:rsidR="00C672DE" w:rsidRDefault="00C672DE" w:rsidP="00C672DE">
      <w:pPr>
        <w:ind w:left="360"/>
      </w:pPr>
    </w:p>
    <w:p w:rsidR="00C672DE" w:rsidRDefault="00C672DE" w:rsidP="006A30DF">
      <w:pPr>
        <w:pStyle w:val="a4"/>
        <w:numPr>
          <w:ilvl w:val="0"/>
          <w:numId w:val="54"/>
        </w:numPr>
      </w:pPr>
      <w:r>
        <w:rPr>
          <w:rFonts w:hint="eastAsia"/>
        </w:rPr>
        <w:t>登録者は長官、この場合局長に対し</w:t>
      </w:r>
      <w:r w:rsidR="003A4EBB">
        <w:rPr>
          <w:rFonts w:hint="eastAsia"/>
        </w:rPr>
        <w:t>、</w:t>
      </w:r>
      <w:r>
        <w:rPr>
          <w:rFonts w:hint="eastAsia"/>
        </w:rPr>
        <w:t>第</w:t>
      </w:r>
      <w:r>
        <w:rPr>
          <w:rFonts w:hint="eastAsia"/>
        </w:rPr>
        <w:t>48</w:t>
      </w:r>
      <w:r>
        <w:rPr>
          <w:rFonts w:hint="eastAsia"/>
        </w:rPr>
        <w:t>条に規定の申請を</w:t>
      </w:r>
      <w:r>
        <w:rPr>
          <w:rFonts w:hint="eastAsia"/>
        </w:rPr>
        <w:t>2</w:t>
      </w:r>
      <w:r>
        <w:rPr>
          <w:rFonts w:hint="eastAsia"/>
        </w:rPr>
        <w:t>部</w:t>
      </w:r>
      <w:r>
        <w:rPr>
          <w:rFonts w:hint="eastAsia"/>
        </w:rPr>
        <w:t>(</w:t>
      </w:r>
      <w:r>
        <w:rPr>
          <w:rFonts w:hint="eastAsia"/>
        </w:rPr>
        <w:t>原本と写し</w:t>
      </w:r>
      <w:r>
        <w:rPr>
          <w:rFonts w:hint="eastAsia"/>
        </w:rPr>
        <w:t>)</w:t>
      </w:r>
      <w:r>
        <w:rPr>
          <w:rFonts w:hint="eastAsia"/>
        </w:rPr>
        <w:t>を提出する。</w:t>
      </w:r>
    </w:p>
    <w:p w:rsidR="00C672DE" w:rsidRDefault="00C672DE" w:rsidP="006A30DF">
      <w:pPr>
        <w:pStyle w:val="a4"/>
        <w:numPr>
          <w:ilvl w:val="0"/>
          <w:numId w:val="54"/>
        </w:numPr>
      </w:pPr>
      <w:r>
        <w:rPr>
          <w:rFonts w:hint="eastAsia"/>
        </w:rPr>
        <w:t>(1)</w:t>
      </w:r>
      <w:r>
        <w:rPr>
          <w:rFonts w:hint="eastAsia"/>
        </w:rPr>
        <w:t>項に規定の登録申請に対し、第</w:t>
      </w:r>
      <w:r>
        <w:rPr>
          <w:rFonts w:hint="eastAsia"/>
        </w:rPr>
        <w:t>22</w:t>
      </w:r>
      <w:r>
        <w:rPr>
          <w:rFonts w:hint="eastAsia"/>
        </w:rPr>
        <w:t>条に規定の規準と要件に応じた検査が行われ、評価費用が定められる。</w:t>
      </w:r>
    </w:p>
    <w:p w:rsidR="00C672DE" w:rsidRDefault="00C672DE" w:rsidP="00C672DE"/>
    <w:p w:rsidR="00C672DE" w:rsidRDefault="00C672DE" w:rsidP="003A4EBB">
      <w:pPr>
        <w:jc w:val="center"/>
      </w:pPr>
      <w:r>
        <w:rPr>
          <w:rFonts w:hint="eastAsia"/>
        </w:rPr>
        <w:t>第</w:t>
      </w:r>
      <w:r>
        <w:rPr>
          <w:rFonts w:hint="eastAsia"/>
        </w:rPr>
        <w:t>50</w:t>
      </w:r>
      <w:r>
        <w:rPr>
          <w:rFonts w:hint="eastAsia"/>
        </w:rPr>
        <w:t>条</w:t>
      </w:r>
    </w:p>
    <w:p w:rsidR="00C672DE" w:rsidRDefault="00C672DE" w:rsidP="00C672DE"/>
    <w:p w:rsidR="00C672DE" w:rsidRDefault="00C672DE" w:rsidP="00C672DE">
      <w:r>
        <w:rPr>
          <w:rFonts w:hint="eastAsia"/>
        </w:rPr>
        <w:t>第</w:t>
      </w:r>
      <w:r>
        <w:rPr>
          <w:rFonts w:hint="eastAsia"/>
        </w:rPr>
        <w:t>49</w:t>
      </w:r>
      <w:r>
        <w:rPr>
          <w:rFonts w:hint="eastAsia"/>
        </w:rPr>
        <w:t>条</w:t>
      </w:r>
      <w:r>
        <w:rPr>
          <w:rFonts w:hint="eastAsia"/>
        </w:rPr>
        <w:t>(2)</w:t>
      </w:r>
      <w:r>
        <w:rPr>
          <w:rFonts w:hint="eastAsia"/>
        </w:rPr>
        <w:t>項に規定の検査結果は下記の形態で可能：</w:t>
      </w:r>
    </w:p>
    <w:p w:rsidR="00C672DE" w:rsidRDefault="00C672DE" w:rsidP="006A30DF">
      <w:pPr>
        <w:pStyle w:val="a4"/>
        <w:numPr>
          <w:ilvl w:val="0"/>
          <w:numId w:val="55"/>
        </w:numPr>
      </w:pPr>
      <w:r>
        <w:rPr>
          <w:rFonts w:hint="eastAsia"/>
        </w:rPr>
        <w:t>次の評価に進むために受理</w:t>
      </w:r>
    </w:p>
    <w:p w:rsidR="00C672DE" w:rsidRDefault="00C672DE" w:rsidP="006A30DF">
      <w:pPr>
        <w:pStyle w:val="a4"/>
        <w:numPr>
          <w:ilvl w:val="0"/>
          <w:numId w:val="55"/>
        </w:numPr>
      </w:pPr>
      <w:r>
        <w:rPr>
          <w:rFonts w:hint="eastAsia"/>
        </w:rPr>
        <w:t>具備のために差し戻し、或いは</w:t>
      </w:r>
    </w:p>
    <w:p w:rsidR="00C672DE" w:rsidRDefault="00C672DE" w:rsidP="006A30DF">
      <w:pPr>
        <w:pStyle w:val="a4"/>
        <w:numPr>
          <w:ilvl w:val="0"/>
          <w:numId w:val="55"/>
        </w:numPr>
      </w:pPr>
      <w:r>
        <w:rPr>
          <w:rFonts w:hint="eastAsia"/>
        </w:rPr>
        <w:t>却下</w:t>
      </w:r>
    </w:p>
    <w:p w:rsidR="00C672DE" w:rsidRDefault="00C672DE" w:rsidP="00C672DE"/>
    <w:p w:rsidR="00C672DE" w:rsidRDefault="00C672DE" w:rsidP="003A4EBB">
      <w:pPr>
        <w:jc w:val="center"/>
      </w:pPr>
      <w:r>
        <w:rPr>
          <w:rFonts w:hint="eastAsia"/>
        </w:rPr>
        <w:t>第</w:t>
      </w:r>
      <w:r>
        <w:rPr>
          <w:rFonts w:hint="eastAsia"/>
        </w:rPr>
        <w:t>51</w:t>
      </w:r>
      <w:r>
        <w:rPr>
          <w:rFonts w:hint="eastAsia"/>
        </w:rPr>
        <w:t>条</w:t>
      </w:r>
    </w:p>
    <w:p w:rsidR="00972041" w:rsidRDefault="00972041" w:rsidP="00C672DE"/>
    <w:p w:rsidR="00972041" w:rsidRDefault="00972041" w:rsidP="006A30DF">
      <w:pPr>
        <w:pStyle w:val="a4"/>
        <w:numPr>
          <w:ilvl w:val="0"/>
          <w:numId w:val="56"/>
        </w:numPr>
      </w:pPr>
      <w:r>
        <w:rPr>
          <w:rFonts w:hint="eastAsia"/>
        </w:rPr>
        <w:t>検査結果が、第</w:t>
      </w:r>
      <w:r>
        <w:rPr>
          <w:rFonts w:hint="eastAsia"/>
        </w:rPr>
        <w:t>50</w:t>
      </w:r>
      <w:r>
        <w:rPr>
          <w:rFonts w:hint="eastAsia"/>
        </w:rPr>
        <w:t>条</w:t>
      </w:r>
      <w:r>
        <w:rPr>
          <w:rFonts w:hint="eastAsia"/>
        </w:rPr>
        <w:t>a</w:t>
      </w:r>
      <w:r>
        <w:rPr>
          <w:rFonts w:hint="eastAsia"/>
        </w:rPr>
        <w:t>に規定の次の評価に進むために受理とされた場合、登録者に対し銀行支払い紹介状が供与される。</w:t>
      </w:r>
    </w:p>
    <w:p w:rsidR="00972041" w:rsidRDefault="00972041" w:rsidP="006A30DF">
      <w:pPr>
        <w:pStyle w:val="a4"/>
        <w:numPr>
          <w:ilvl w:val="0"/>
          <w:numId w:val="56"/>
        </w:numPr>
      </w:pPr>
      <w:r>
        <w:rPr>
          <w:rFonts w:hint="eastAsia"/>
        </w:rPr>
        <w:t>(1)</w:t>
      </w:r>
      <w:r>
        <w:rPr>
          <w:rFonts w:hint="eastAsia"/>
        </w:rPr>
        <w:t>項に規定の銀行支払い紹介状には、法規に基づく非税国家収入として支払うべき評価・登録費用を記載する。</w:t>
      </w:r>
    </w:p>
    <w:p w:rsidR="00972041" w:rsidRDefault="00972041" w:rsidP="006A30DF">
      <w:pPr>
        <w:pStyle w:val="a4"/>
        <w:numPr>
          <w:ilvl w:val="0"/>
          <w:numId w:val="56"/>
        </w:numPr>
      </w:pPr>
      <w:r>
        <w:rPr>
          <w:rFonts w:hint="eastAsia"/>
        </w:rPr>
        <w:t>(2)</w:t>
      </w:r>
      <w:r>
        <w:rPr>
          <w:rFonts w:hint="eastAsia"/>
        </w:rPr>
        <w:t>項に規定の銀行支払い紹介状を受理してから</w:t>
      </w:r>
      <w:r>
        <w:rPr>
          <w:rFonts w:hint="eastAsia"/>
        </w:rPr>
        <w:t>10</w:t>
      </w:r>
      <w:r>
        <w:rPr>
          <w:rFonts w:hint="eastAsia"/>
        </w:rPr>
        <w:t>日以内に、企業は所定のメカニズムに基づく支払いを行うこと。</w:t>
      </w:r>
    </w:p>
    <w:p w:rsidR="00972041" w:rsidRDefault="00972041" w:rsidP="00972041"/>
    <w:p w:rsidR="00972041" w:rsidRDefault="00972041" w:rsidP="003A4EBB">
      <w:pPr>
        <w:jc w:val="center"/>
      </w:pPr>
      <w:r>
        <w:rPr>
          <w:rFonts w:hint="eastAsia"/>
        </w:rPr>
        <w:t>第</w:t>
      </w:r>
      <w:r>
        <w:rPr>
          <w:rFonts w:hint="eastAsia"/>
        </w:rPr>
        <w:t>52</w:t>
      </w:r>
      <w:r>
        <w:rPr>
          <w:rFonts w:hint="eastAsia"/>
        </w:rPr>
        <w:t>条</w:t>
      </w:r>
    </w:p>
    <w:p w:rsidR="00972041" w:rsidRDefault="00972041" w:rsidP="00972041"/>
    <w:p w:rsidR="00972041" w:rsidRDefault="00972041" w:rsidP="006A30DF">
      <w:pPr>
        <w:pStyle w:val="a4"/>
        <w:numPr>
          <w:ilvl w:val="0"/>
          <w:numId w:val="57"/>
        </w:numPr>
      </w:pPr>
      <w:r>
        <w:rPr>
          <w:rFonts w:hint="eastAsia"/>
        </w:rPr>
        <w:t>銀行からの評価・登録費用支払い証明書を具備した登録申請書は、次の評価のために長官、この場合、局長に提出する。</w:t>
      </w:r>
    </w:p>
    <w:p w:rsidR="00972041" w:rsidRDefault="00972041" w:rsidP="006A30DF">
      <w:pPr>
        <w:pStyle w:val="a4"/>
        <w:numPr>
          <w:ilvl w:val="0"/>
          <w:numId w:val="57"/>
        </w:numPr>
      </w:pPr>
      <w:r>
        <w:rPr>
          <w:rFonts w:hint="eastAsia"/>
        </w:rPr>
        <w:t>(1)</w:t>
      </w:r>
      <w:r>
        <w:rPr>
          <w:rFonts w:hint="eastAsia"/>
        </w:rPr>
        <w:t>項に規定の申請書の提出は、銀行支払い紹介状を登録者に供与してから</w:t>
      </w:r>
      <w:r>
        <w:rPr>
          <w:rFonts w:hint="eastAsia"/>
        </w:rPr>
        <w:t>10</w:t>
      </w:r>
      <w:r>
        <w:rPr>
          <w:rFonts w:hint="eastAsia"/>
        </w:rPr>
        <w:t>日以内に行う。</w:t>
      </w:r>
    </w:p>
    <w:p w:rsidR="00972041" w:rsidRDefault="00972041" w:rsidP="00972041"/>
    <w:p w:rsidR="00972041" w:rsidRDefault="00972041" w:rsidP="003A4EBB">
      <w:pPr>
        <w:jc w:val="center"/>
      </w:pPr>
      <w:r>
        <w:rPr>
          <w:rFonts w:hint="eastAsia"/>
        </w:rPr>
        <w:t>第</w:t>
      </w:r>
      <w:r>
        <w:rPr>
          <w:rFonts w:hint="eastAsia"/>
        </w:rPr>
        <w:t>53</w:t>
      </w:r>
      <w:r>
        <w:rPr>
          <w:rFonts w:hint="eastAsia"/>
        </w:rPr>
        <w:t>条</w:t>
      </w:r>
    </w:p>
    <w:p w:rsidR="00972041" w:rsidRDefault="00972041" w:rsidP="00972041"/>
    <w:p w:rsidR="00972041" w:rsidRDefault="00972041" w:rsidP="00972041">
      <w:r>
        <w:rPr>
          <w:rFonts w:hint="eastAsia"/>
        </w:rPr>
        <w:t>第</w:t>
      </w:r>
      <w:r>
        <w:rPr>
          <w:rFonts w:hint="eastAsia"/>
        </w:rPr>
        <w:t>52</w:t>
      </w:r>
      <w:r>
        <w:rPr>
          <w:rFonts w:hint="eastAsia"/>
        </w:rPr>
        <w:t>条</w:t>
      </w:r>
      <w:r>
        <w:rPr>
          <w:rFonts w:hint="eastAsia"/>
        </w:rPr>
        <w:t>(1)</w:t>
      </w:r>
      <w:r>
        <w:rPr>
          <w:rFonts w:hint="eastAsia"/>
        </w:rPr>
        <w:t>項に規定の次の評価結果は、下記の形態で可能：</w:t>
      </w:r>
    </w:p>
    <w:p w:rsidR="00972041" w:rsidRDefault="00972041" w:rsidP="006A30DF">
      <w:pPr>
        <w:pStyle w:val="a4"/>
        <w:numPr>
          <w:ilvl w:val="0"/>
          <w:numId w:val="58"/>
        </w:numPr>
      </w:pPr>
      <w:r>
        <w:rPr>
          <w:rFonts w:hint="eastAsia"/>
        </w:rPr>
        <w:t>登録承認、或いは</w:t>
      </w:r>
    </w:p>
    <w:p w:rsidR="00972041" w:rsidRDefault="00972041" w:rsidP="006A30DF">
      <w:pPr>
        <w:pStyle w:val="a4"/>
        <w:numPr>
          <w:ilvl w:val="0"/>
          <w:numId w:val="58"/>
        </w:numPr>
      </w:pPr>
      <w:r>
        <w:rPr>
          <w:rFonts w:hint="eastAsia"/>
        </w:rPr>
        <w:t>登録却下</w:t>
      </w:r>
    </w:p>
    <w:p w:rsidR="00972041" w:rsidRDefault="00972041" w:rsidP="00972041"/>
    <w:p w:rsidR="00972041" w:rsidRDefault="00972041" w:rsidP="003A4EBB">
      <w:pPr>
        <w:jc w:val="center"/>
      </w:pPr>
      <w:r>
        <w:rPr>
          <w:rFonts w:hint="eastAsia"/>
        </w:rPr>
        <w:t>第</w:t>
      </w:r>
      <w:r>
        <w:rPr>
          <w:rFonts w:hint="eastAsia"/>
        </w:rPr>
        <w:t>54</w:t>
      </w:r>
      <w:r>
        <w:rPr>
          <w:rFonts w:hint="eastAsia"/>
        </w:rPr>
        <w:t>条</w:t>
      </w:r>
    </w:p>
    <w:p w:rsidR="00972041" w:rsidRDefault="00972041" w:rsidP="00972041"/>
    <w:p w:rsidR="00972041" w:rsidRDefault="00972041" w:rsidP="006A30DF">
      <w:pPr>
        <w:pStyle w:val="a4"/>
        <w:numPr>
          <w:ilvl w:val="0"/>
          <w:numId w:val="59"/>
        </w:numPr>
      </w:pPr>
      <w:r>
        <w:rPr>
          <w:rFonts w:hint="eastAsia"/>
        </w:rPr>
        <w:t>第</w:t>
      </w:r>
      <w:r>
        <w:rPr>
          <w:rFonts w:hint="eastAsia"/>
        </w:rPr>
        <w:t>53</w:t>
      </w:r>
      <w:r>
        <w:rPr>
          <w:rFonts w:hint="eastAsia"/>
        </w:rPr>
        <w:t>条に規定の登録承認或いは登録却下は、下記の通り：</w:t>
      </w:r>
    </w:p>
    <w:p w:rsidR="00972041" w:rsidRDefault="00972041" w:rsidP="006A30DF">
      <w:pPr>
        <w:pStyle w:val="a4"/>
        <w:numPr>
          <w:ilvl w:val="1"/>
          <w:numId w:val="59"/>
        </w:numPr>
      </w:pPr>
      <w:r>
        <w:rPr>
          <w:rFonts w:hint="eastAsia"/>
        </w:rPr>
        <w:t>特定加工食品の場合、</w:t>
      </w:r>
      <w:r>
        <w:rPr>
          <w:rFonts w:hint="eastAsia"/>
        </w:rPr>
        <w:t>150</w:t>
      </w:r>
      <w:r>
        <w:rPr>
          <w:rFonts w:hint="eastAsia"/>
        </w:rPr>
        <w:t>日以内に発行</w:t>
      </w:r>
    </w:p>
    <w:p w:rsidR="00972041" w:rsidRDefault="00972041" w:rsidP="006A30DF">
      <w:pPr>
        <w:pStyle w:val="a4"/>
        <w:numPr>
          <w:ilvl w:val="1"/>
          <w:numId w:val="59"/>
        </w:numPr>
      </w:pPr>
      <w:r>
        <w:rPr>
          <w:rFonts w:hint="eastAsia"/>
        </w:rPr>
        <w:t>機能性食品</w:t>
      </w:r>
      <w:r>
        <w:rPr>
          <w:rFonts w:hint="eastAsia"/>
        </w:rPr>
        <w:t>/</w:t>
      </w:r>
      <w:r>
        <w:rPr>
          <w:rFonts w:hint="eastAsia"/>
        </w:rPr>
        <w:t>強調表示食品、ハーブ入り食品の場合、</w:t>
      </w:r>
      <w:r>
        <w:rPr>
          <w:rFonts w:hint="eastAsia"/>
        </w:rPr>
        <w:t>120</w:t>
      </w:r>
      <w:r>
        <w:rPr>
          <w:rFonts w:hint="eastAsia"/>
        </w:rPr>
        <w:t>日以内に発行</w:t>
      </w:r>
    </w:p>
    <w:p w:rsidR="00972041" w:rsidRDefault="00972041" w:rsidP="006A30DF">
      <w:pPr>
        <w:pStyle w:val="a4"/>
        <w:numPr>
          <w:ilvl w:val="1"/>
          <w:numId w:val="59"/>
        </w:numPr>
      </w:pPr>
      <w:r>
        <w:rPr>
          <w:rFonts w:hint="eastAsia"/>
        </w:rPr>
        <w:lastRenderedPageBreak/>
        <w:t>照射食品、遺伝子組み換え食品、食品香料、有機食品、乳・加工品、肉とその加工品、魚とその加工品、アルコール飲料の場合、</w:t>
      </w:r>
      <w:r>
        <w:rPr>
          <w:rFonts w:hint="eastAsia"/>
        </w:rPr>
        <w:t>100</w:t>
      </w:r>
      <w:r>
        <w:rPr>
          <w:rFonts w:hint="eastAsia"/>
        </w:rPr>
        <w:t>日以内に発行、及び</w:t>
      </w:r>
    </w:p>
    <w:p w:rsidR="00972041" w:rsidRDefault="00972041" w:rsidP="006A30DF">
      <w:pPr>
        <w:pStyle w:val="a4"/>
        <w:numPr>
          <w:ilvl w:val="1"/>
          <w:numId w:val="59"/>
        </w:numPr>
      </w:pPr>
      <w:r>
        <w:rPr>
          <w:rFonts w:hint="eastAsia"/>
        </w:rPr>
        <w:t>香料以外の食品添加物及びその他の食品の場合、</w:t>
      </w:r>
      <w:r>
        <w:rPr>
          <w:rFonts w:hint="eastAsia"/>
        </w:rPr>
        <w:t>60</w:t>
      </w:r>
      <w:r>
        <w:rPr>
          <w:rFonts w:hint="eastAsia"/>
        </w:rPr>
        <w:t>日以内に発行</w:t>
      </w:r>
    </w:p>
    <w:p w:rsidR="00972041" w:rsidRDefault="00972041" w:rsidP="006A30DF">
      <w:pPr>
        <w:pStyle w:val="a4"/>
        <w:numPr>
          <w:ilvl w:val="0"/>
          <w:numId w:val="59"/>
        </w:numPr>
      </w:pPr>
      <w:r>
        <w:rPr>
          <w:rFonts w:hint="eastAsia"/>
        </w:rPr>
        <w:t>(1)</w:t>
      </w:r>
      <w:r>
        <w:rPr>
          <w:rFonts w:hint="eastAsia"/>
        </w:rPr>
        <w:t>項</w:t>
      </w:r>
      <w:r>
        <w:rPr>
          <w:rFonts w:hint="eastAsia"/>
        </w:rPr>
        <w:t>d</w:t>
      </w:r>
      <w:r>
        <w:rPr>
          <w:rFonts w:hint="eastAsia"/>
        </w:rPr>
        <w:t>に規定のその他の食品には、</w:t>
      </w:r>
      <w:r>
        <w:rPr>
          <w:rFonts w:hint="eastAsia"/>
        </w:rPr>
        <w:t>(1)</w:t>
      </w:r>
      <w:r>
        <w:rPr>
          <w:rFonts w:hint="eastAsia"/>
        </w:rPr>
        <w:t>項</w:t>
      </w:r>
      <w:r>
        <w:rPr>
          <w:rFonts w:hint="eastAsia"/>
        </w:rPr>
        <w:t>a</w:t>
      </w:r>
      <w:r>
        <w:rPr>
          <w:rFonts w:hint="eastAsia"/>
        </w:rPr>
        <w:t>、</w:t>
      </w:r>
      <w:r>
        <w:rPr>
          <w:rFonts w:hint="eastAsia"/>
        </w:rPr>
        <w:t>b</w:t>
      </w:r>
      <w:r>
        <w:rPr>
          <w:rFonts w:hint="eastAsia"/>
        </w:rPr>
        <w:t>、</w:t>
      </w:r>
      <w:r>
        <w:rPr>
          <w:rFonts w:hint="eastAsia"/>
        </w:rPr>
        <w:t>c</w:t>
      </w:r>
      <w:r w:rsidR="00F31F3F">
        <w:rPr>
          <w:rFonts w:hint="eastAsia"/>
        </w:rPr>
        <w:t>に規定</w:t>
      </w:r>
      <w:r w:rsidR="00160F9A">
        <w:rPr>
          <w:rFonts w:hint="eastAsia"/>
        </w:rPr>
        <w:t>のもの</w:t>
      </w:r>
      <w:r w:rsidR="003A4EBB">
        <w:rPr>
          <w:rFonts w:hint="eastAsia"/>
        </w:rPr>
        <w:t>以外</w:t>
      </w:r>
      <w:r w:rsidR="00F31F3F">
        <w:rPr>
          <w:rFonts w:hint="eastAsia"/>
        </w:rPr>
        <w:t>と香料以外の食品添加物</w:t>
      </w:r>
      <w:r w:rsidR="00160F9A">
        <w:rPr>
          <w:rFonts w:hint="eastAsia"/>
        </w:rPr>
        <w:t>以外の食品の種類</w:t>
      </w:r>
      <w:r>
        <w:rPr>
          <w:rFonts w:hint="eastAsia"/>
        </w:rPr>
        <w:t>を含む。</w:t>
      </w:r>
    </w:p>
    <w:p w:rsidR="00972041" w:rsidRDefault="00972041" w:rsidP="006A30DF">
      <w:pPr>
        <w:pStyle w:val="a4"/>
        <w:numPr>
          <w:ilvl w:val="0"/>
          <w:numId w:val="59"/>
        </w:numPr>
      </w:pPr>
      <w:r>
        <w:rPr>
          <w:rFonts w:hint="eastAsia"/>
        </w:rPr>
        <w:t>(1)</w:t>
      </w:r>
      <w:r>
        <w:rPr>
          <w:rFonts w:hint="eastAsia"/>
        </w:rPr>
        <w:t>項に規定の期間は、第</w:t>
      </w:r>
      <w:r>
        <w:rPr>
          <w:rFonts w:hint="eastAsia"/>
        </w:rPr>
        <w:t>52</w:t>
      </w:r>
      <w:r>
        <w:rPr>
          <w:rFonts w:hint="eastAsia"/>
        </w:rPr>
        <w:t>条</w:t>
      </w:r>
      <w:r>
        <w:rPr>
          <w:rFonts w:hint="eastAsia"/>
        </w:rPr>
        <w:t>(1)</w:t>
      </w:r>
      <w:r>
        <w:rPr>
          <w:rFonts w:hint="eastAsia"/>
        </w:rPr>
        <w:t>項に規定の登録書式を受理した時点から起算する。</w:t>
      </w:r>
    </w:p>
    <w:p w:rsidR="00972041" w:rsidRDefault="00972041" w:rsidP="006A30DF">
      <w:pPr>
        <w:pStyle w:val="a4"/>
        <w:numPr>
          <w:ilvl w:val="0"/>
          <w:numId w:val="59"/>
        </w:numPr>
      </w:pPr>
      <w:r>
        <w:rPr>
          <w:rFonts w:hint="eastAsia"/>
        </w:rPr>
        <w:t>次の評価の結果、追加データ或いはさらなる検証が必要な場合、</w:t>
      </w:r>
      <w:r>
        <w:rPr>
          <w:rFonts w:hint="eastAsia"/>
        </w:rPr>
        <w:t>(1)</w:t>
      </w:r>
      <w:r>
        <w:rPr>
          <w:rFonts w:hint="eastAsia"/>
        </w:rPr>
        <w:t>項に規定の期間の計算は、データ具備要請レターの日以降一時的に停止する。</w:t>
      </w:r>
    </w:p>
    <w:p w:rsidR="00972041" w:rsidRDefault="00972041" w:rsidP="006A30DF">
      <w:pPr>
        <w:pStyle w:val="a4"/>
        <w:numPr>
          <w:ilvl w:val="0"/>
          <w:numId w:val="59"/>
        </w:numPr>
      </w:pPr>
      <w:r>
        <w:rPr>
          <w:rFonts w:hint="eastAsia"/>
        </w:rPr>
        <w:t>(4)</w:t>
      </w:r>
      <w:r>
        <w:rPr>
          <w:rFonts w:hint="eastAsia"/>
        </w:rPr>
        <w:t>項に規定の期間の計算の一時停止は、データ具備レター受理日から継続する。</w:t>
      </w:r>
    </w:p>
    <w:p w:rsidR="00972041" w:rsidRDefault="00972041" w:rsidP="00972041"/>
    <w:p w:rsidR="00972041" w:rsidRDefault="00972041" w:rsidP="003A4EBB">
      <w:pPr>
        <w:jc w:val="center"/>
      </w:pPr>
      <w:r>
        <w:rPr>
          <w:rFonts w:hint="eastAsia"/>
        </w:rPr>
        <w:t>第</w:t>
      </w:r>
      <w:r>
        <w:rPr>
          <w:rFonts w:hint="eastAsia"/>
        </w:rPr>
        <w:t>55</w:t>
      </w:r>
      <w:r>
        <w:rPr>
          <w:rFonts w:hint="eastAsia"/>
        </w:rPr>
        <w:t>条</w:t>
      </w:r>
    </w:p>
    <w:p w:rsidR="00972041" w:rsidRDefault="00972041" w:rsidP="00972041"/>
    <w:p w:rsidR="00972041" w:rsidRDefault="00972041" w:rsidP="006A30DF">
      <w:pPr>
        <w:pStyle w:val="a4"/>
        <w:numPr>
          <w:ilvl w:val="0"/>
          <w:numId w:val="60"/>
        </w:numPr>
      </w:pPr>
      <w:r>
        <w:rPr>
          <w:rFonts w:hint="eastAsia"/>
        </w:rPr>
        <w:t>次の評価の結果、第</w:t>
      </w:r>
      <w:r>
        <w:rPr>
          <w:rFonts w:hint="eastAsia"/>
        </w:rPr>
        <w:t>8</w:t>
      </w:r>
      <w:r>
        <w:rPr>
          <w:rFonts w:hint="eastAsia"/>
        </w:rPr>
        <w:t>条</w:t>
      </w:r>
      <w:r>
        <w:rPr>
          <w:rFonts w:hint="eastAsia"/>
        </w:rPr>
        <w:t>(2)</w:t>
      </w:r>
      <w:r>
        <w:rPr>
          <w:rFonts w:hint="eastAsia"/>
        </w:rPr>
        <w:t>項に規定のデータの具備及び</w:t>
      </w:r>
      <w:r>
        <w:rPr>
          <w:rFonts w:hint="eastAsia"/>
        </w:rPr>
        <w:t>/</w:t>
      </w:r>
      <w:r>
        <w:rPr>
          <w:rFonts w:hint="eastAsia"/>
        </w:rPr>
        <w:t>或いはさらなる検証が必要な場合、データ具備要請レターが発行される。</w:t>
      </w:r>
    </w:p>
    <w:p w:rsidR="00972041" w:rsidRDefault="00972041" w:rsidP="006A30DF">
      <w:pPr>
        <w:pStyle w:val="a4"/>
        <w:numPr>
          <w:ilvl w:val="0"/>
          <w:numId w:val="60"/>
        </w:numPr>
      </w:pPr>
      <w:r>
        <w:rPr>
          <w:rFonts w:hint="eastAsia"/>
        </w:rPr>
        <w:t>(1)</w:t>
      </w:r>
      <w:r>
        <w:rPr>
          <w:rFonts w:hint="eastAsia"/>
        </w:rPr>
        <w:t>項に規定のデータ具備要請レターの日から</w:t>
      </w:r>
      <w:r>
        <w:rPr>
          <w:rFonts w:hint="eastAsia"/>
        </w:rPr>
        <w:t>50</w:t>
      </w:r>
      <w:r>
        <w:rPr>
          <w:rFonts w:hint="eastAsia"/>
        </w:rPr>
        <w:t>日以内に、登録者は追加データを提出すること。</w:t>
      </w:r>
    </w:p>
    <w:p w:rsidR="00972041" w:rsidRDefault="003A4EBB" w:rsidP="006A30DF">
      <w:pPr>
        <w:pStyle w:val="a4"/>
        <w:numPr>
          <w:ilvl w:val="0"/>
          <w:numId w:val="60"/>
        </w:numPr>
      </w:pPr>
      <w:r>
        <w:rPr>
          <w:rFonts w:hint="eastAsia"/>
        </w:rPr>
        <w:t>(2)</w:t>
      </w:r>
      <w:r w:rsidR="00972041">
        <w:rPr>
          <w:rFonts w:hint="eastAsia"/>
        </w:rPr>
        <w:t>項に規定の</w:t>
      </w:r>
      <w:r w:rsidR="00972041">
        <w:rPr>
          <w:rFonts w:hint="eastAsia"/>
        </w:rPr>
        <w:t>50</w:t>
      </w:r>
      <w:r w:rsidR="00972041">
        <w:rPr>
          <w:rFonts w:hint="eastAsia"/>
        </w:rPr>
        <w:t>日間では不十分とみなす場合、登録者は、局長に対し、</w:t>
      </w:r>
      <w:r w:rsidR="00154567">
        <w:rPr>
          <w:rFonts w:hint="eastAsia"/>
        </w:rPr>
        <w:t>データ具備のために最高</w:t>
      </w:r>
      <w:r w:rsidR="00154567">
        <w:rPr>
          <w:rFonts w:hint="eastAsia"/>
        </w:rPr>
        <w:t>1</w:t>
      </w:r>
      <w:r w:rsidR="00154567">
        <w:rPr>
          <w:rFonts w:hint="eastAsia"/>
        </w:rPr>
        <w:t>回</w:t>
      </w:r>
      <w:r w:rsidR="00154567">
        <w:rPr>
          <w:rFonts w:hint="eastAsia"/>
        </w:rPr>
        <w:t>25</w:t>
      </w:r>
      <w:r w:rsidR="00154567">
        <w:rPr>
          <w:rFonts w:hint="eastAsia"/>
        </w:rPr>
        <w:t>日間の期間</w:t>
      </w:r>
      <w:r w:rsidR="00972041">
        <w:rPr>
          <w:rFonts w:hint="eastAsia"/>
        </w:rPr>
        <w:t>延長要請が可能。</w:t>
      </w:r>
    </w:p>
    <w:p w:rsidR="00154567" w:rsidRDefault="00154567" w:rsidP="006A30DF">
      <w:pPr>
        <w:pStyle w:val="a4"/>
        <w:numPr>
          <w:ilvl w:val="0"/>
          <w:numId w:val="60"/>
        </w:numPr>
      </w:pPr>
      <w:r>
        <w:rPr>
          <w:rFonts w:hint="eastAsia"/>
        </w:rPr>
        <w:t>登録者の提出したデータが</w:t>
      </w:r>
      <w:r>
        <w:rPr>
          <w:rFonts w:hint="eastAsia"/>
        </w:rPr>
        <w:t>(1)</w:t>
      </w:r>
      <w:r>
        <w:rPr>
          <w:rFonts w:hint="eastAsia"/>
        </w:rPr>
        <w:t>項に規定のデータ具備要請レターに基づく所定の要件をまだ満たしていない場合、登録者には次のデータ具備要請レターが出され、レターの日から</w:t>
      </w:r>
      <w:r>
        <w:rPr>
          <w:rFonts w:hint="eastAsia"/>
        </w:rPr>
        <w:t>25</w:t>
      </w:r>
      <w:r>
        <w:rPr>
          <w:rFonts w:hint="eastAsia"/>
        </w:rPr>
        <w:t>日以内にデータを提出しなければならない。</w:t>
      </w:r>
    </w:p>
    <w:p w:rsidR="00154567" w:rsidRDefault="00154567" w:rsidP="006A30DF">
      <w:pPr>
        <w:pStyle w:val="a4"/>
        <w:numPr>
          <w:ilvl w:val="0"/>
          <w:numId w:val="60"/>
        </w:numPr>
      </w:pPr>
      <w:r>
        <w:rPr>
          <w:rFonts w:hint="eastAsia"/>
        </w:rPr>
        <w:t>登録者が</w:t>
      </w:r>
      <w:r>
        <w:rPr>
          <w:rFonts w:hint="eastAsia"/>
        </w:rPr>
        <w:t>(2)</w:t>
      </w:r>
      <w:r>
        <w:rPr>
          <w:rFonts w:hint="eastAsia"/>
        </w:rPr>
        <w:t>項に規定の</w:t>
      </w:r>
      <w:r>
        <w:rPr>
          <w:rFonts w:hint="eastAsia"/>
        </w:rPr>
        <w:t>50</w:t>
      </w:r>
      <w:r>
        <w:rPr>
          <w:rFonts w:hint="eastAsia"/>
        </w:rPr>
        <w:t>日及び</w:t>
      </w:r>
      <w:r>
        <w:rPr>
          <w:rFonts w:hint="eastAsia"/>
        </w:rPr>
        <w:t>/</w:t>
      </w:r>
      <w:r>
        <w:rPr>
          <w:rFonts w:hint="eastAsia"/>
        </w:rPr>
        <w:t>或いは</w:t>
      </w:r>
      <w:r>
        <w:rPr>
          <w:rFonts w:hint="eastAsia"/>
        </w:rPr>
        <w:t>(3)</w:t>
      </w:r>
      <w:r>
        <w:rPr>
          <w:rFonts w:hint="eastAsia"/>
        </w:rPr>
        <w:t>項に規定の</w:t>
      </w:r>
      <w:r>
        <w:rPr>
          <w:rFonts w:hint="eastAsia"/>
        </w:rPr>
        <w:t>25</w:t>
      </w:r>
      <w:r>
        <w:rPr>
          <w:rFonts w:hint="eastAsia"/>
        </w:rPr>
        <w:t>日及び</w:t>
      </w:r>
      <w:r>
        <w:rPr>
          <w:rFonts w:hint="eastAsia"/>
        </w:rPr>
        <w:t>/</w:t>
      </w:r>
      <w:r>
        <w:rPr>
          <w:rFonts w:hint="eastAsia"/>
        </w:rPr>
        <w:t>或いは</w:t>
      </w:r>
      <w:r>
        <w:rPr>
          <w:rFonts w:hint="eastAsia"/>
        </w:rPr>
        <w:t>(4)</w:t>
      </w:r>
      <w:r>
        <w:rPr>
          <w:rFonts w:hint="eastAsia"/>
        </w:rPr>
        <w:t>項に規定の</w:t>
      </w:r>
      <w:r>
        <w:rPr>
          <w:rFonts w:hint="eastAsia"/>
        </w:rPr>
        <w:t>25</w:t>
      </w:r>
      <w:r>
        <w:rPr>
          <w:rFonts w:hint="eastAsia"/>
        </w:rPr>
        <w:t>日以内にデータを提出しない場合、登録却下レターが出され、登録データは廃棄される。</w:t>
      </w:r>
    </w:p>
    <w:p w:rsidR="00154567" w:rsidRDefault="00154567" w:rsidP="00154567"/>
    <w:p w:rsidR="00154567" w:rsidRDefault="00154567" w:rsidP="003A4EBB">
      <w:pPr>
        <w:jc w:val="center"/>
      </w:pPr>
      <w:r>
        <w:rPr>
          <w:rFonts w:hint="eastAsia"/>
        </w:rPr>
        <w:t>第</w:t>
      </w:r>
      <w:r>
        <w:rPr>
          <w:rFonts w:hint="eastAsia"/>
        </w:rPr>
        <w:t>56</w:t>
      </w:r>
      <w:r>
        <w:rPr>
          <w:rFonts w:hint="eastAsia"/>
        </w:rPr>
        <w:t>条</w:t>
      </w:r>
    </w:p>
    <w:p w:rsidR="00154567" w:rsidRDefault="00154567" w:rsidP="00154567"/>
    <w:p w:rsidR="00154567" w:rsidRDefault="00154567" w:rsidP="00154567">
      <w:r>
        <w:rPr>
          <w:rFonts w:hint="eastAsia"/>
        </w:rPr>
        <w:t>決定結果が登録承認の場合、加工食品流通許可書が発行される。</w:t>
      </w:r>
    </w:p>
    <w:p w:rsidR="00154567" w:rsidRDefault="00154567" w:rsidP="00154567"/>
    <w:p w:rsidR="00154567" w:rsidRDefault="00154567" w:rsidP="003A4EBB">
      <w:pPr>
        <w:jc w:val="center"/>
      </w:pPr>
      <w:r>
        <w:rPr>
          <w:rFonts w:hint="eastAsia"/>
        </w:rPr>
        <w:t>第</w:t>
      </w:r>
      <w:r>
        <w:rPr>
          <w:rFonts w:hint="eastAsia"/>
        </w:rPr>
        <w:t>57</w:t>
      </w:r>
      <w:r>
        <w:rPr>
          <w:rFonts w:hint="eastAsia"/>
        </w:rPr>
        <w:t>条</w:t>
      </w:r>
    </w:p>
    <w:p w:rsidR="00154567" w:rsidRDefault="00154567" w:rsidP="00154567"/>
    <w:p w:rsidR="00154567" w:rsidRDefault="00154567" w:rsidP="00154567">
      <w:r>
        <w:rPr>
          <w:rFonts w:hint="eastAsia"/>
        </w:rPr>
        <w:t>決定結果が登録却下の場合、却下理由を添えて却下レターが発行される。</w:t>
      </w:r>
    </w:p>
    <w:p w:rsidR="00154567" w:rsidRDefault="00154567" w:rsidP="00154567"/>
    <w:p w:rsidR="00154567" w:rsidRDefault="00154567" w:rsidP="003A4EBB">
      <w:pPr>
        <w:jc w:val="center"/>
      </w:pPr>
      <w:r>
        <w:rPr>
          <w:rFonts w:hint="eastAsia"/>
        </w:rPr>
        <w:t>第</w:t>
      </w:r>
      <w:r>
        <w:rPr>
          <w:rFonts w:hint="eastAsia"/>
        </w:rPr>
        <w:t>58</w:t>
      </w:r>
      <w:r>
        <w:rPr>
          <w:rFonts w:hint="eastAsia"/>
        </w:rPr>
        <w:t>条</w:t>
      </w:r>
    </w:p>
    <w:p w:rsidR="00154567" w:rsidRDefault="00154567" w:rsidP="00154567"/>
    <w:p w:rsidR="00154567" w:rsidRDefault="00154567" w:rsidP="00154567">
      <w:r>
        <w:rPr>
          <w:rFonts w:hint="eastAsia"/>
        </w:rPr>
        <w:t>第</w:t>
      </w:r>
      <w:r>
        <w:rPr>
          <w:rFonts w:hint="eastAsia"/>
        </w:rPr>
        <w:t>55</w:t>
      </w:r>
      <w:r>
        <w:rPr>
          <w:rFonts w:hint="eastAsia"/>
        </w:rPr>
        <w:t>条</w:t>
      </w:r>
      <w:r>
        <w:rPr>
          <w:rFonts w:hint="eastAsia"/>
        </w:rPr>
        <w:t>(5)</w:t>
      </w:r>
      <w:r>
        <w:rPr>
          <w:rFonts w:hint="eastAsia"/>
        </w:rPr>
        <w:t>項及び第</w:t>
      </w:r>
      <w:r>
        <w:rPr>
          <w:rFonts w:hint="eastAsia"/>
        </w:rPr>
        <w:t>57</w:t>
      </w:r>
      <w:r>
        <w:rPr>
          <w:rFonts w:hint="eastAsia"/>
        </w:rPr>
        <w:t>条に規定の却下された申請は、却下の理由に留意しつつ、新規申請としてのみ再申請が可能。</w:t>
      </w:r>
    </w:p>
    <w:p w:rsidR="00154567" w:rsidRDefault="00154567" w:rsidP="00154567"/>
    <w:p w:rsidR="00154567" w:rsidRDefault="00154567" w:rsidP="003A4EBB">
      <w:pPr>
        <w:jc w:val="center"/>
      </w:pPr>
      <w:r>
        <w:rPr>
          <w:rFonts w:hint="eastAsia"/>
        </w:rPr>
        <w:t>第</w:t>
      </w:r>
      <w:r>
        <w:rPr>
          <w:rFonts w:hint="eastAsia"/>
        </w:rPr>
        <w:t>2</w:t>
      </w:r>
      <w:r>
        <w:rPr>
          <w:rFonts w:hint="eastAsia"/>
        </w:rPr>
        <w:t>部</w:t>
      </w:r>
    </w:p>
    <w:p w:rsidR="00154567" w:rsidRDefault="00154567" w:rsidP="003A4EBB">
      <w:pPr>
        <w:jc w:val="center"/>
      </w:pPr>
      <w:r>
        <w:rPr>
          <w:rFonts w:hint="eastAsia"/>
        </w:rPr>
        <w:t>バリエーション登録</w:t>
      </w:r>
    </w:p>
    <w:p w:rsidR="00154567" w:rsidRDefault="00154567" w:rsidP="003A4EBB">
      <w:pPr>
        <w:jc w:val="center"/>
      </w:pPr>
    </w:p>
    <w:p w:rsidR="00154567" w:rsidRDefault="00154567" w:rsidP="003A4EBB">
      <w:pPr>
        <w:jc w:val="center"/>
      </w:pPr>
      <w:r>
        <w:rPr>
          <w:rFonts w:hint="eastAsia"/>
        </w:rPr>
        <w:t>第</w:t>
      </w:r>
      <w:r>
        <w:rPr>
          <w:rFonts w:hint="eastAsia"/>
        </w:rPr>
        <w:t>59</w:t>
      </w:r>
      <w:r>
        <w:rPr>
          <w:rFonts w:hint="eastAsia"/>
        </w:rPr>
        <w:t>条</w:t>
      </w:r>
    </w:p>
    <w:p w:rsidR="00154567" w:rsidRDefault="00154567" w:rsidP="003A4EBB">
      <w:pPr>
        <w:jc w:val="center"/>
      </w:pPr>
    </w:p>
    <w:p w:rsidR="00154567" w:rsidRDefault="00775509" w:rsidP="006A30DF">
      <w:pPr>
        <w:pStyle w:val="a4"/>
        <w:numPr>
          <w:ilvl w:val="0"/>
          <w:numId w:val="61"/>
        </w:numPr>
      </w:pPr>
      <w:r>
        <w:rPr>
          <w:rFonts w:hint="eastAsia"/>
        </w:rPr>
        <w:t>流通許可書を取得済みの加工食品の変更は、バリエーション登録メカニズムを通じて長官に対し報告のこと。</w:t>
      </w:r>
    </w:p>
    <w:p w:rsidR="00775509" w:rsidRDefault="00775509" w:rsidP="006A30DF">
      <w:pPr>
        <w:pStyle w:val="a4"/>
        <w:numPr>
          <w:ilvl w:val="0"/>
          <w:numId w:val="61"/>
        </w:numPr>
      </w:pPr>
      <w:r>
        <w:rPr>
          <w:rFonts w:hint="eastAsia"/>
        </w:rPr>
        <w:t>データ変更承認を受けるために、企業は長官、この場合局長に対し書面で申請すること。</w:t>
      </w:r>
    </w:p>
    <w:p w:rsidR="00775509" w:rsidRDefault="00775509" w:rsidP="00775509"/>
    <w:p w:rsidR="00775509" w:rsidRDefault="00775509" w:rsidP="003A4EBB">
      <w:pPr>
        <w:jc w:val="center"/>
      </w:pPr>
      <w:r>
        <w:rPr>
          <w:rFonts w:hint="eastAsia"/>
        </w:rPr>
        <w:t>第</w:t>
      </w:r>
      <w:r>
        <w:rPr>
          <w:rFonts w:hint="eastAsia"/>
        </w:rPr>
        <w:t>60</w:t>
      </w:r>
      <w:r>
        <w:rPr>
          <w:rFonts w:hint="eastAsia"/>
        </w:rPr>
        <w:t>条</w:t>
      </w:r>
    </w:p>
    <w:p w:rsidR="00775509" w:rsidRDefault="00775509" w:rsidP="00775509"/>
    <w:p w:rsidR="00775509" w:rsidRDefault="00775509" w:rsidP="006A30DF">
      <w:pPr>
        <w:pStyle w:val="a4"/>
        <w:numPr>
          <w:ilvl w:val="0"/>
          <w:numId w:val="62"/>
        </w:numPr>
      </w:pPr>
      <w:r>
        <w:rPr>
          <w:rFonts w:hint="eastAsia"/>
        </w:rPr>
        <w:t>マイナーな変更を伴うバリエーション登録申請は、添付書類</w:t>
      </w:r>
      <w:r>
        <w:rPr>
          <w:rFonts w:hint="eastAsia"/>
        </w:rPr>
        <w:t>VII</w:t>
      </w:r>
      <w:r>
        <w:rPr>
          <w:rFonts w:hint="eastAsia"/>
        </w:rPr>
        <w:t>のサンプルに記載の書式に記入をし、申請する変更の種類に応じたバリエーション登録データを添付して行う。</w:t>
      </w:r>
    </w:p>
    <w:p w:rsidR="00775509" w:rsidRDefault="00775509" w:rsidP="006A30DF">
      <w:pPr>
        <w:pStyle w:val="a4"/>
        <w:numPr>
          <w:ilvl w:val="0"/>
          <w:numId w:val="62"/>
        </w:numPr>
      </w:pPr>
      <w:r>
        <w:rPr>
          <w:rFonts w:hint="eastAsia"/>
        </w:rPr>
        <w:t>(1)</w:t>
      </w:r>
      <w:r>
        <w:rPr>
          <w:rFonts w:hint="eastAsia"/>
        </w:rPr>
        <w:t>項に規定の申請に対し、検査と評価・登録費用の決定がなされる。</w:t>
      </w:r>
    </w:p>
    <w:p w:rsidR="00775509" w:rsidRDefault="00775509" w:rsidP="006A30DF">
      <w:pPr>
        <w:pStyle w:val="a4"/>
        <w:numPr>
          <w:ilvl w:val="0"/>
          <w:numId w:val="62"/>
        </w:numPr>
      </w:pPr>
      <w:r>
        <w:rPr>
          <w:rFonts w:hint="eastAsia"/>
        </w:rPr>
        <w:t>(1)</w:t>
      </w:r>
      <w:r>
        <w:rPr>
          <w:rFonts w:hint="eastAsia"/>
        </w:rPr>
        <w:t>項に規定のバリエーション登録申請が不備なしとされた場合、登録者は法規に基づき非税国家収入として支払うべき評価・登録費用を記載した銀行支払い紹介状を取得する。</w:t>
      </w:r>
    </w:p>
    <w:p w:rsidR="00775509" w:rsidRDefault="00775509" w:rsidP="006A30DF">
      <w:pPr>
        <w:pStyle w:val="a4"/>
        <w:numPr>
          <w:ilvl w:val="0"/>
          <w:numId w:val="62"/>
        </w:numPr>
      </w:pPr>
      <w:r>
        <w:rPr>
          <w:rFonts w:hint="eastAsia"/>
        </w:rPr>
        <w:t>(3)</w:t>
      </w:r>
      <w:r>
        <w:rPr>
          <w:rFonts w:hint="eastAsia"/>
        </w:rPr>
        <w:t>項に規定の銀行支払い紹介状を受理してから</w:t>
      </w:r>
      <w:r>
        <w:rPr>
          <w:rFonts w:hint="eastAsia"/>
        </w:rPr>
        <w:t>10</w:t>
      </w:r>
      <w:r>
        <w:rPr>
          <w:rFonts w:hint="eastAsia"/>
        </w:rPr>
        <w:t>日以内に、企業は所定のメカニズムに基づく支払いを行い、銀行からの評価・登録費用支払い証明書を具備した登録申請書を提出すること。</w:t>
      </w:r>
    </w:p>
    <w:p w:rsidR="00775509" w:rsidRDefault="00775509" w:rsidP="006A30DF">
      <w:pPr>
        <w:pStyle w:val="a4"/>
        <w:numPr>
          <w:ilvl w:val="0"/>
          <w:numId w:val="44"/>
        </w:numPr>
      </w:pPr>
      <w:r>
        <w:rPr>
          <w:rFonts w:hint="eastAsia"/>
        </w:rPr>
        <w:t>(4)</w:t>
      </w:r>
      <w:r>
        <w:rPr>
          <w:rFonts w:hint="eastAsia"/>
        </w:rPr>
        <w:t>項に規定の申請書の提出は、銀行支払い紹介状を登録者に供与してから</w:t>
      </w:r>
      <w:r>
        <w:rPr>
          <w:rFonts w:hint="eastAsia"/>
        </w:rPr>
        <w:t>10</w:t>
      </w:r>
      <w:r>
        <w:rPr>
          <w:rFonts w:hint="eastAsia"/>
        </w:rPr>
        <w:t>日以内に行う。</w:t>
      </w:r>
    </w:p>
    <w:p w:rsidR="00775509" w:rsidRDefault="00775509" w:rsidP="006A30DF">
      <w:pPr>
        <w:pStyle w:val="a4"/>
        <w:numPr>
          <w:ilvl w:val="0"/>
          <w:numId w:val="44"/>
        </w:numPr>
      </w:pPr>
      <w:r>
        <w:rPr>
          <w:rFonts w:hint="eastAsia"/>
        </w:rPr>
        <w:t>(4)</w:t>
      </w:r>
      <w:r>
        <w:rPr>
          <w:rFonts w:hint="eastAsia"/>
        </w:rPr>
        <w:t>項に規定の申請書の提出日から</w:t>
      </w:r>
      <w:r>
        <w:rPr>
          <w:rFonts w:hint="eastAsia"/>
        </w:rPr>
        <w:t>10</w:t>
      </w:r>
      <w:r>
        <w:rPr>
          <w:rFonts w:hint="eastAsia"/>
        </w:rPr>
        <w:t>日以内に、局長はマイナーバリエーション登録承認書を発行する。</w:t>
      </w:r>
    </w:p>
    <w:p w:rsidR="00775509" w:rsidRDefault="00775509" w:rsidP="006A30DF">
      <w:pPr>
        <w:pStyle w:val="a4"/>
        <w:numPr>
          <w:ilvl w:val="0"/>
          <w:numId w:val="44"/>
        </w:numPr>
      </w:pPr>
      <w:r>
        <w:rPr>
          <w:rFonts w:hint="eastAsia"/>
        </w:rPr>
        <w:t>(6)</w:t>
      </w:r>
      <w:r>
        <w:rPr>
          <w:rFonts w:hint="eastAsia"/>
        </w:rPr>
        <w:t>項に規定のバリエーション登録承認を待つことなく、登録者は</w:t>
      </w:r>
      <w:r>
        <w:rPr>
          <w:rFonts w:hint="eastAsia"/>
        </w:rPr>
        <w:t>(4)</w:t>
      </w:r>
      <w:r>
        <w:rPr>
          <w:rFonts w:hint="eastAsia"/>
        </w:rPr>
        <w:t>項に規定の登録申請書提出日から</w:t>
      </w:r>
      <w:r>
        <w:rPr>
          <w:rFonts w:hint="eastAsia"/>
        </w:rPr>
        <w:t>(1)</w:t>
      </w:r>
      <w:r>
        <w:rPr>
          <w:rFonts w:hint="eastAsia"/>
        </w:rPr>
        <w:t>項に規定の変更を開始可能。</w:t>
      </w:r>
    </w:p>
    <w:p w:rsidR="00DE7BCA" w:rsidRDefault="00DE7BCA" w:rsidP="00DE7BCA"/>
    <w:p w:rsidR="00775509" w:rsidRDefault="00775509" w:rsidP="003A4EBB">
      <w:pPr>
        <w:jc w:val="center"/>
      </w:pPr>
      <w:r>
        <w:rPr>
          <w:rFonts w:hint="eastAsia"/>
        </w:rPr>
        <w:t>第</w:t>
      </w:r>
      <w:r>
        <w:rPr>
          <w:rFonts w:hint="eastAsia"/>
        </w:rPr>
        <w:t>61</w:t>
      </w:r>
      <w:r>
        <w:rPr>
          <w:rFonts w:hint="eastAsia"/>
        </w:rPr>
        <w:t>条</w:t>
      </w:r>
    </w:p>
    <w:p w:rsidR="00775509" w:rsidRDefault="00775509" w:rsidP="00DE7BCA"/>
    <w:p w:rsidR="00775509" w:rsidRDefault="00775509" w:rsidP="006A30DF">
      <w:pPr>
        <w:pStyle w:val="a4"/>
        <w:numPr>
          <w:ilvl w:val="0"/>
          <w:numId w:val="63"/>
        </w:numPr>
      </w:pPr>
      <w:r>
        <w:rPr>
          <w:rFonts w:hint="eastAsia"/>
        </w:rPr>
        <w:t>メジャーな変更を伴うバリエーション登録申請は、添付書類</w:t>
      </w:r>
      <w:r>
        <w:rPr>
          <w:rFonts w:hint="eastAsia"/>
        </w:rPr>
        <w:t>VIII</w:t>
      </w:r>
      <w:r>
        <w:rPr>
          <w:rFonts w:hint="eastAsia"/>
        </w:rPr>
        <w:t>のサンプルに記載の書式に記入をし、申請する変更の種類に応じたバリエーション登録データを添付して行う。</w:t>
      </w:r>
    </w:p>
    <w:p w:rsidR="00775509" w:rsidRDefault="00775509" w:rsidP="006A30DF">
      <w:pPr>
        <w:pStyle w:val="a4"/>
        <w:numPr>
          <w:ilvl w:val="0"/>
          <w:numId w:val="63"/>
        </w:numPr>
      </w:pPr>
      <w:r>
        <w:rPr>
          <w:rFonts w:hint="eastAsia"/>
        </w:rPr>
        <w:t>(1)</w:t>
      </w:r>
      <w:r>
        <w:rPr>
          <w:rFonts w:hint="eastAsia"/>
        </w:rPr>
        <w:t>項に規定の申請に対し、検査と評価・登録費用の決定がなされる。</w:t>
      </w:r>
    </w:p>
    <w:p w:rsidR="00775509" w:rsidRDefault="00775509" w:rsidP="006A30DF">
      <w:pPr>
        <w:pStyle w:val="a4"/>
        <w:numPr>
          <w:ilvl w:val="0"/>
          <w:numId w:val="63"/>
        </w:numPr>
      </w:pPr>
      <w:r>
        <w:rPr>
          <w:rFonts w:hint="eastAsia"/>
        </w:rPr>
        <w:t>(2)</w:t>
      </w:r>
      <w:r>
        <w:rPr>
          <w:rFonts w:hint="eastAsia"/>
        </w:rPr>
        <w:t>項に規定の検査結果は、下記の形態で可能：</w:t>
      </w:r>
    </w:p>
    <w:p w:rsidR="00775509" w:rsidRDefault="00775509" w:rsidP="006A30DF">
      <w:pPr>
        <w:pStyle w:val="a4"/>
        <w:numPr>
          <w:ilvl w:val="1"/>
          <w:numId w:val="63"/>
        </w:numPr>
      </w:pPr>
      <w:r>
        <w:rPr>
          <w:rFonts w:hint="eastAsia"/>
        </w:rPr>
        <w:t>次の評価に進むために受理</w:t>
      </w:r>
    </w:p>
    <w:p w:rsidR="00775509" w:rsidRDefault="00775509" w:rsidP="006A30DF">
      <w:pPr>
        <w:pStyle w:val="a4"/>
        <w:numPr>
          <w:ilvl w:val="1"/>
          <w:numId w:val="63"/>
        </w:numPr>
      </w:pPr>
      <w:r>
        <w:rPr>
          <w:rFonts w:hint="eastAsia"/>
        </w:rPr>
        <w:t>具備のために差し戻し、或いは</w:t>
      </w:r>
    </w:p>
    <w:p w:rsidR="00775509" w:rsidRDefault="00775509" w:rsidP="006A30DF">
      <w:pPr>
        <w:pStyle w:val="a4"/>
        <w:numPr>
          <w:ilvl w:val="1"/>
          <w:numId w:val="63"/>
        </w:numPr>
      </w:pPr>
      <w:r>
        <w:rPr>
          <w:rFonts w:hint="eastAsia"/>
        </w:rPr>
        <w:t>却下</w:t>
      </w:r>
    </w:p>
    <w:p w:rsidR="00775509" w:rsidRDefault="00775509" w:rsidP="00775509"/>
    <w:p w:rsidR="00775509" w:rsidRDefault="00775509" w:rsidP="003A4EBB">
      <w:pPr>
        <w:jc w:val="center"/>
      </w:pPr>
      <w:r>
        <w:rPr>
          <w:rFonts w:hint="eastAsia"/>
        </w:rPr>
        <w:t>第</w:t>
      </w:r>
      <w:r>
        <w:rPr>
          <w:rFonts w:hint="eastAsia"/>
        </w:rPr>
        <w:t>62</w:t>
      </w:r>
      <w:r>
        <w:rPr>
          <w:rFonts w:hint="eastAsia"/>
        </w:rPr>
        <w:t>条</w:t>
      </w:r>
    </w:p>
    <w:p w:rsidR="00775509" w:rsidRDefault="00775509" w:rsidP="00775509"/>
    <w:p w:rsidR="00775509" w:rsidRDefault="00775509" w:rsidP="006A30DF">
      <w:pPr>
        <w:pStyle w:val="a4"/>
        <w:numPr>
          <w:ilvl w:val="0"/>
          <w:numId w:val="64"/>
        </w:numPr>
      </w:pPr>
      <w:r>
        <w:rPr>
          <w:rFonts w:hint="eastAsia"/>
        </w:rPr>
        <w:t>検査結果が、第</w:t>
      </w:r>
      <w:r>
        <w:rPr>
          <w:rFonts w:hint="eastAsia"/>
        </w:rPr>
        <w:t>61</w:t>
      </w:r>
      <w:r>
        <w:rPr>
          <w:rFonts w:hint="eastAsia"/>
        </w:rPr>
        <w:t>条</w:t>
      </w:r>
      <w:r>
        <w:rPr>
          <w:rFonts w:hint="eastAsia"/>
        </w:rPr>
        <w:t>(3)</w:t>
      </w:r>
      <w:r>
        <w:rPr>
          <w:rFonts w:hint="eastAsia"/>
        </w:rPr>
        <w:t>項</w:t>
      </w:r>
      <w:r>
        <w:rPr>
          <w:rFonts w:hint="eastAsia"/>
        </w:rPr>
        <w:t>a</w:t>
      </w:r>
      <w:r>
        <w:rPr>
          <w:rFonts w:hint="eastAsia"/>
        </w:rPr>
        <w:t>に規定の次の評価に進むために受理とされた場合、登録者に対し銀行支払い紹介状が供与される。</w:t>
      </w:r>
    </w:p>
    <w:p w:rsidR="00775509" w:rsidRDefault="00775509" w:rsidP="006A30DF">
      <w:pPr>
        <w:pStyle w:val="a4"/>
        <w:numPr>
          <w:ilvl w:val="0"/>
          <w:numId w:val="64"/>
        </w:numPr>
      </w:pPr>
      <w:r>
        <w:rPr>
          <w:rFonts w:hint="eastAsia"/>
        </w:rPr>
        <w:lastRenderedPageBreak/>
        <w:t>(1)</w:t>
      </w:r>
      <w:r>
        <w:rPr>
          <w:rFonts w:hint="eastAsia"/>
        </w:rPr>
        <w:t>項に規定の銀行支払い紹介状には、法規に基づく非税国家収入として支払うべき評価・登録費用を記載する。</w:t>
      </w:r>
    </w:p>
    <w:p w:rsidR="00775509" w:rsidRDefault="00775509" w:rsidP="00775509"/>
    <w:p w:rsidR="00775509" w:rsidRDefault="00775509" w:rsidP="003A4EBB">
      <w:pPr>
        <w:jc w:val="center"/>
      </w:pPr>
      <w:r>
        <w:rPr>
          <w:rFonts w:hint="eastAsia"/>
        </w:rPr>
        <w:t>第</w:t>
      </w:r>
      <w:r>
        <w:rPr>
          <w:rFonts w:hint="eastAsia"/>
        </w:rPr>
        <w:t>63</w:t>
      </w:r>
      <w:r>
        <w:rPr>
          <w:rFonts w:hint="eastAsia"/>
        </w:rPr>
        <w:t>条</w:t>
      </w:r>
    </w:p>
    <w:p w:rsidR="00775509" w:rsidRDefault="00775509" w:rsidP="00775509"/>
    <w:p w:rsidR="00775509" w:rsidRDefault="00F31F3F" w:rsidP="00F31F3F">
      <w:r>
        <w:rPr>
          <w:rFonts w:hint="eastAsia"/>
        </w:rPr>
        <w:t>銀行からの支払い証明書を具備した加工食品データ変更</w:t>
      </w:r>
      <w:r w:rsidR="003A4EBB">
        <w:rPr>
          <w:rFonts w:hint="eastAsia"/>
        </w:rPr>
        <w:t>申請書は、次の評価のために長官、この場合</w:t>
      </w:r>
      <w:r w:rsidR="00775509">
        <w:rPr>
          <w:rFonts w:hint="eastAsia"/>
        </w:rPr>
        <w:t>局長に提出する。</w:t>
      </w:r>
    </w:p>
    <w:p w:rsidR="00775509" w:rsidRDefault="00775509" w:rsidP="00775509"/>
    <w:p w:rsidR="00775509" w:rsidRDefault="00775509" w:rsidP="003A4EBB">
      <w:pPr>
        <w:jc w:val="center"/>
      </w:pPr>
      <w:r>
        <w:rPr>
          <w:rFonts w:hint="eastAsia"/>
        </w:rPr>
        <w:t>第</w:t>
      </w:r>
      <w:r w:rsidR="00F31F3F">
        <w:rPr>
          <w:rFonts w:hint="eastAsia"/>
        </w:rPr>
        <w:t>64</w:t>
      </w:r>
      <w:r>
        <w:rPr>
          <w:rFonts w:hint="eastAsia"/>
        </w:rPr>
        <w:t>条</w:t>
      </w:r>
    </w:p>
    <w:p w:rsidR="00775509" w:rsidRDefault="00775509" w:rsidP="00775509"/>
    <w:p w:rsidR="00775509" w:rsidRDefault="00775509" w:rsidP="00775509">
      <w:r>
        <w:rPr>
          <w:rFonts w:hint="eastAsia"/>
        </w:rPr>
        <w:t>第</w:t>
      </w:r>
      <w:r w:rsidR="00F31F3F">
        <w:rPr>
          <w:rFonts w:hint="eastAsia"/>
        </w:rPr>
        <w:t>63</w:t>
      </w:r>
      <w:r>
        <w:rPr>
          <w:rFonts w:hint="eastAsia"/>
        </w:rPr>
        <w:t>条に規定の次の評価結果は、下記の形態で可能：</w:t>
      </w:r>
    </w:p>
    <w:p w:rsidR="00F31F3F" w:rsidRDefault="00F31F3F" w:rsidP="006A30DF">
      <w:pPr>
        <w:pStyle w:val="a4"/>
        <w:numPr>
          <w:ilvl w:val="0"/>
          <w:numId w:val="65"/>
        </w:numPr>
      </w:pPr>
      <w:r>
        <w:rPr>
          <w:rFonts w:hint="eastAsia"/>
        </w:rPr>
        <w:t>データ変更</w:t>
      </w:r>
      <w:r w:rsidR="00775509">
        <w:rPr>
          <w:rFonts w:hint="eastAsia"/>
        </w:rPr>
        <w:t>承認、或いは</w:t>
      </w:r>
    </w:p>
    <w:p w:rsidR="00775509" w:rsidRDefault="00F31F3F" w:rsidP="006A30DF">
      <w:pPr>
        <w:pStyle w:val="a4"/>
        <w:numPr>
          <w:ilvl w:val="0"/>
          <w:numId w:val="65"/>
        </w:numPr>
      </w:pPr>
      <w:r>
        <w:rPr>
          <w:rFonts w:hint="eastAsia"/>
        </w:rPr>
        <w:t>データ変更</w:t>
      </w:r>
      <w:r w:rsidR="00775509">
        <w:rPr>
          <w:rFonts w:hint="eastAsia"/>
        </w:rPr>
        <w:t>却下</w:t>
      </w:r>
    </w:p>
    <w:p w:rsidR="00775509" w:rsidRDefault="00775509" w:rsidP="00775509"/>
    <w:p w:rsidR="00775509" w:rsidRDefault="00775509" w:rsidP="003A4EBB">
      <w:pPr>
        <w:jc w:val="center"/>
      </w:pPr>
      <w:r>
        <w:rPr>
          <w:rFonts w:hint="eastAsia"/>
        </w:rPr>
        <w:t>第</w:t>
      </w:r>
      <w:r w:rsidR="00F31F3F">
        <w:rPr>
          <w:rFonts w:hint="eastAsia"/>
        </w:rPr>
        <w:t>65</w:t>
      </w:r>
      <w:r>
        <w:rPr>
          <w:rFonts w:hint="eastAsia"/>
        </w:rPr>
        <w:t>条</w:t>
      </w:r>
    </w:p>
    <w:p w:rsidR="00775509" w:rsidRDefault="00775509" w:rsidP="00775509"/>
    <w:p w:rsidR="00775509" w:rsidRDefault="00F31F3F" w:rsidP="006A30DF">
      <w:pPr>
        <w:pStyle w:val="a4"/>
        <w:numPr>
          <w:ilvl w:val="0"/>
          <w:numId w:val="66"/>
        </w:numPr>
      </w:pPr>
      <w:r>
        <w:rPr>
          <w:rFonts w:hint="eastAsia"/>
        </w:rPr>
        <w:t>第</w:t>
      </w:r>
      <w:r>
        <w:rPr>
          <w:rFonts w:hint="eastAsia"/>
        </w:rPr>
        <w:t>64</w:t>
      </w:r>
      <w:r>
        <w:rPr>
          <w:rFonts w:hint="eastAsia"/>
        </w:rPr>
        <w:t>条に規定のデータ変更承認或いは変更</w:t>
      </w:r>
      <w:r w:rsidR="00775509">
        <w:rPr>
          <w:rFonts w:hint="eastAsia"/>
        </w:rPr>
        <w:t>却下は、下記の通り：</w:t>
      </w:r>
    </w:p>
    <w:p w:rsidR="00775509" w:rsidRDefault="00775509" w:rsidP="006A30DF">
      <w:pPr>
        <w:pStyle w:val="a4"/>
        <w:numPr>
          <w:ilvl w:val="1"/>
          <w:numId w:val="59"/>
        </w:numPr>
      </w:pPr>
      <w:r>
        <w:rPr>
          <w:rFonts w:hint="eastAsia"/>
        </w:rPr>
        <w:t>特定加工食品の場合、</w:t>
      </w:r>
      <w:r w:rsidR="00F31F3F">
        <w:rPr>
          <w:rFonts w:hint="eastAsia"/>
        </w:rPr>
        <w:t>60</w:t>
      </w:r>
      <w:r>
        <w:rPr>
          <w:rFonts w:hint="eastAsia"/>
        </w:rPr>
        <w:t>日以内に発行</w:t>
      </w:r>
    </w:p>
    <w:p w:rsidR="00775509" w:rsidRDefault="00775509" w:rsidP="006A30DF">
      <w:pPr>
        <w:pStyle w:val="a4"/>
        <w:numPr>
          <w:ilvl w:val="1"/>
          <w:numId w:val="59"/>
        </w:numPr>
      </w:pPr>
      <w:r>
        <w:rPr>
          <w:rFonts w:hint="eastAsia"/>
        </w:rPr>
        <w:t>機能性食品</w:t>
      </w:r>
      <w:r>
        <w:rPr>
          <w:rFonts w:hint="eastAsia"/>
        </w:rPr>
        <w:t>/</w:t>
      </w:r>
      <w:r>
        <w:rPr>
          <w:rFonts w:hint="eastAsia"/>
        </w:rPr>
        <w:t>強調表示食品、ハーブ入り食品の場合、</w:t>
      </w:r>
      <w:r w:rsidR="00F31F3F">
        <w:rPr>
          <w:rFonts w:hint="eastAsia"/>
        </w:rPr>
        <w:t>45</w:t>
      </w:r>
      <w:r>
        <w:rPr>
          <w:rFonts w:hint="eastAsia"/>
        </w:rPr>
        <w:t>日以内に発行</w:t>
      </w:r>
      <w:r w:rsidR="00F31F3F">
        <w:rPr>
          <w:rFonts w:hint="eastAsia"/>
        </w:rPr>
        <w:t>、及び</w:t>
      </w:r>
    </w:p>
    <w:p w:rsidR="00F31F3F" w:rsidRDefault="00F31F3F" w:rsidP="006A30DF">
      <w:pPr>
        <w:pStyle w:val="a4"/>
        <w:numPr>
          <w:ilvl w:val="1"/>
          <w:numId w:val="59"/>
        </w:numPr>
      </w:pPr>
      <w:r>
        <w:rPr>
          <w:rFonts w:hint="eastAsia"/>
        </w:rPr>
        <w:t>照射食品、遺伝子組み換え食品、食品添加物</w:t>
      </w:r>
      <w:r w:rsidR="00775509">
        <w:rPr>
          <w:rFonts w:hint="eastAsia"/>
        </w:rPr>
        <w:t>、有機食品、</w:t>
      </w:r>
      <w:r>
        <w:rPr>
          <w:rFonts w:hint="eastAsia"/>
        </w:rPr>
        <w:t>その他の食品</w:t>
      </w:r>
      <w:r w:rsidR="00775509">
        <w:rPr>
          <w:rFonts w:hint="eastAsia"/>
        </w:rPr>
        <w:t>の場合、</w:t>
      </w:r>
      <w:r>
        <w:rPr>
          <w:rFonts w:hint="eastAsia"/>
        </w:rPr>
        <w:t>3</w:t>
      </w:r>
      <w:r w:rsidR="00775509">
        <w:rPr>
          <w:rFonts w:hint="eastAsia"/>
        </w:rPr>
        <w:t>0</w:t>
      </w:r>
      <w:r w:rsidR="00775509">
        <w:rPr>
          <w:rFonts w:hint="eastAsia"/>
        </w:rPr>
        <w:t>日以内に発行</w:t>
      </w:r>
    </w:p>
    <w:p w:rsidR="00160F9A" w:rsidRDefault="00F31F3F" w:rsidP="006A30DF">
      <w:pPr>
        <w:pStyle w:val="a4"/>
        <w:numPr>
          <w:ilvl w:val="0"/>
          <w:numId w:val="66"/>
        </w:numPr>
      </w:pPr>
      <w:r>
        <w:rPr>
          <w:rFonts w:hint="eastAsia"/>
        </w:rPr>
        <w:t>(1)</w:t>
      </w:r>
      <w:r w:rsidR="00775509">
        <w:rPr>
          <w:rFonts w:hint="eastAsia"/>
        </w:rPr>
        <w:t>項</w:t>
      </w:r>
      <w:r>
        <w:rPr>
          <w:rFonts w:hint="eastAsia"/>
        </w:rPr>
        <w:t>c</w:t>
      </w:r>
      <w:r w:rsidR="00775509">
        <w:rPr>
          <w:rFonts w:hint="eastAsia"/>
        </w:rPr>
        <w:t>に規定のその他の食品には、</w:t>
      </w:r>
      <w:r w:rsidR="00775509">
        <w:rPr>
          <w:rFonts w:hint="eastAsia"/>
        </w:rPr>
        <w:t>(1)</w:t>
      </w:r>
      <w:r w:rsidR="00775509">
        <w:rPr>
          <w:rFonts w:hint="eastAsia"/>
        </w:rPr>
        <w:t>項</w:t>
      </w:r>
      <w:r w:rsidR="00775509">
        <w:rPr>
          <w:rFonts w:hint="eastAsia"/>
        </w:rPr>
        <w:t>a</w:t>
      </w:r>
      <w:r w:rsidR="00775509">
        <w:rPr>
          <w:rFonts w:hint="eastAsia"/>
        </w:rPr>
        <w:t>、</w:t>
      </w:r>
      <w:r w:rsidR="00775509">
        <w:rPr>
          <w:rFonts w:hint="eastAsia"/>
        </w:rPr>
        <w:t>b</w:t>
      </w:r>
      <w:r w:rsidR="00160F9A">
        <w:rPr>
          <w:rFonts w:hint="eastAsia"/>
        </w:rPr>
        <w:t>に規定のもの</w:t>
      </w:r>
      <w:r w:rsidR="003A4EBB">
        <w:rPr>
          <w:rFonts w:hint="eastAsia"/>
        </w:rPr>
        <w:t>以外</w:t>
      </w:r>
      <w:r w:rsidR="00160F9A">
        <w:rPr>
          <w:rFonts w:hint="eastAsia"/>
        </w:rPr>
        <w:t>と照射食品・遺伝子組み換え食品・</w:t>
      </w:r>
      <w:r>
        <w:rPr>
          <w:rFonts w:hint="eastAsia"/>
        </w:rPr>
        <w:t>食品添加物</w:t>
      </w:r>
      <w:r w:rsidR="00160F9A">
        <w:rPr>
          <w:rFonts w:hint="eastAsia"/>
        </w:rPr>
        <w:t>・</w:t>
      </w:r>
      <w:r>
        <w:rPr>
          <w:rFonts w:hint="eastAsia"/>
        </w:rPr>
        <w:t>有機食品</w:t>
      </w:r>
      <w:r w:rsidR="003A4EBB">
        <w:rPr>
          <w:rFonts w:hint="eastAsia"/>
        </w:rPr>
        <w:t>以外の食品の種類</w:t>
      </w:r>
      <w:r w:rsidR="00775509">
        <w:rPr>
          <w:rFonts w:hint="eastAsia"/>
        </w:rPr>
        <w:t>の食品添加物を含む。</w:t>
      </w:r>
    </w:p>
    <w:p w:rsidR="00160F9A" w:rsidRPr="00160F9A" w:rsidRDefault="00160F9A" w:rsidP="006A30DF">
      <w:pPr>
        <w:pStyle w:val="a4"/>
        <w:numPr>
          <w:ilvl w:val="0"/>
          <w:numId w:val="66"/>
        </w:numPr>
      </w:pPr>
      <w:r>
        <w:rPr>
          <w:rFonts w:hint="eastAsia"/>
        </w:rPr>
        <w:t xml:space="preserve"> </w:t>
      </w:r>
      <w:r w:rsidR="00775509">
        <w:rPr>
          <w:rFonts w:hint="eastAsia"/>
        </w:rPr>
        <w:t>(1)</w:t>
      </w:r>
      <w:r w:rsidR="00775509">
        <w:rPr>
          <w:rFonts w:hint="eastAsia"/>
        </w:rPr>
        <w:t>項に規定の期間は、第</w:t>
      </w:r>
      <w:r>
        <w:rPr>
          <w:rFonts w:hint="eastAsia"/>
        </w:rPr>
        <w:t>61</w:t>
      </w:r>
      <w:r w:rsidR="00775509">
        <w:rPr>
          <w:rFonts w:hint="eastAsia"/>
        </w:rPr>
        <w:t>条</w:t>
      </w:r>
      <w:r>
        <w:rPr>
          <w:rFonts w:hint="eastAsia"/>
        </w:rPr>
        <w:t>に規定のデータ</w:t>
      </w:r>
      <w:r w:rsidRPr="00160F9A">
        <w:rPr>
          <w:rFonts w:hint="eastAsia"/>
        </w:rPr>
        <w:t>変更申請</w:t>
      </w:r>
      <w:r w:rsidR="00775509" w:rsidRPr="00160F9A">
        <w:rPr>
          <w:rFonts w:hint="eastAsia"/>
        </w:rPr>
        <w:t>を受理した時点から起算する。</w:t>
      </w:r>
    </w:p>
    <w:p w:rsidR="00160F9A" w:rsidRPr="00160F9A" w:rsidRDefault="00775509" w:rsidP="006A30DF">
      <w:pPr>
        <w:pStyle w:val="a4"/>
        <w:numPr>
          <w:ilvl w:val="0"/>
          <w:numId w:val="66"/>
        </w:numPr>
      </w:pPr>
      <w:r w:rsidRPr="00160F9A">
        <w:rPr>
          <w:rFonts w:hint="eastAsia"/>
        </w:rPr>
        <w:t>次の評価の結果、</w:t>
      </w:r>
      <w:r w:rsidR="00160F9A" w:rsidRPr="00160F9A">
        <w:rPr>
          <w:rFonts w:hint="eastAsia"/>
        </w:rPr>
        <w:t>第</w:t>
      </w:r>
      <w:r w:rsidR="00160F9A" w:rsidRPr="00160F9A">
        <w:rPr>
          <w:rFonts w:hint="eastAsia"/>
        </w:rPr>
        <w:t>8</w:t>
      </w:r>
      <w:r w:rsidR="00160F9A" w:rsidRPr="00160F9A">
        <w:rPr>
          <w:rFonts w:hint="eastAsia"/>
        </w:rPr>
        <w:t>条</w:t>
      </w:r>
      <w:r w:rsidR="00160F9A" w:rsidRPr="00160F9A">
        <w:rPr>
          <w:rFonts w:hint="eastAsia"/>
        </w:rPr>
        <w:t>(2)</w:t>
      </w:r>
      <w:r w:rsidR="00160F9A" w:rsidRPr="00160F9A">
        <w:rPr>
          <w:rFonts w:hint="eastAsia"/>
        </w:rPr>
        <w:t>項に規定の</w:t>
      </w:r>
      <w:r w:rsidRPr="00160F9A">
        <w:rPr>
          <w:rFonts w:hint="eastAsia"/>
        </w:rPr>
        <w:t>追加データ或いはさらなる検証が必要な場合、</w:t>
      </w:r>
      <w:r w:rsidRPr="00160F9A">
        <w:rPr>
          <w:rFonts w:hint="eastAsia"/>
        </w:rPr>
        <w:t>(1)</w:t>
      </w:r>
      <w:r w:rsidRPr="00160F9A">
        <w:rPr>
          <w:rFonts w:hint="eastAsia"/>
        </w:rPr>
        <w:t>項に規定の期間の計算は、データ具備要請レターの日以降一時的に停止する。</w:t>
      </w:r>
    </w:p>
    <w:p w:rsidR="00775509" w:rsidRPr="00160F9A" w:rsidRDefault="00775509" w:rsidP="006A30DF">
      <w:pPr>
        <w:pStyle w:val="a4"/>
        <w:numPr>
          <w:ilvl w:val="0"/>
          <w:numId w:val="66"/>
        </w:numPr>
      </w:pPr>
      <w:r w:rsidRPr="00160F9A">
        <w:rPr>
          <w:rFonts w:hint="eastAsia"/>
        </w:rPr>
        <w:t>(4)</w:t>
      </w:r>
      <w:r w:rsidR="00160F9A" w:rsidRPr="00160F9A">
        <w:rPr>
          <w:rFonts w:hint="eastAsia"/>
        </w:rPr>
        <w:t>項に規定の期間の計算の一時停止は、データ</w:t>
      </w:r>
      <w:r w:rsidRPr="00160F9A">
        <w:rPr>
          <w:rFonts w:hint="eastAsia"/>
        </w:rPr>
        <w:t>受理日から継続する。</w:t>
      </w:r>
    </w:p>
    <w:p w:rsidR="00775509" w:rsidRDefault="00775509" w:rsidP="00775509"/>
    <w:p w:rsidR="00775509" w:rsidRDefault="00775509" w:rsidP="003A4EBB">
      <w:pPr>
        <w:jc w:val="center"/>
      </w:pPr>
      <w:r>
        <w:rPr>
          <w:rFonts w:hint="eastAsia"/>
        </w:rPr>
        <w:t>第</w:t>
      </w:r>
      <w:r w:rsidR="00160F9A">
        <w:rPr>
          <w:rFonts w:hint="eastAsia"/>
        </w:rPr>
        <w:t>66</w:t>
      </w:r>
      <w:r>
        <w:rPr>
          <w:rFonts w:hint="eastAsia"/>
        </w:rPr>
        <w:t>条</w:t>
      </w:r>
    </w:p>
    <w:p w:rsidR="00775509" w:rsidRDefault="00775509" w:rsidP="00775509"/>
    <w:p w:rsidR="00160F9A" w:rsidRDefault="00775509" w:rsidP="006A30DF">
      <w:pPr>
        <w:pStyle w:val="a4"/>
        <w:numPr>
          <w:ilvl w:val="0"/>
          <w:numId w:val="67"/>
        </w:numPr>
      </w:pPr>
      <w:r>
        <w:rPr>
          <w:rFonts w:hint="eastAsia"/>
        </w:rPr>
        <w:t>次の評価の結果、第</w:t>
      </w:r>
      <w:r w:rsidR="00160F9A">
        <w:rPr>
          <w:rFonts w:hint="eastAsia"/>
        </w:rPr>
        <w:t>65</w:t>
      </w:r>
      <w:r>
        <w:rPr>
          <w:rFonts w:hint="eastAsia"/>
        </w:rPr>
        <w:t>条</w:t>
      </w:r>
      <w:r w:rsidR="00160F9A">
        <w:rPr>
          <w:rFonts w:hint="eastAsia"/>
        </w:rPr>
        <w:t>(4</w:t>
      </w:r>
      <w:r>
        <w:rPr>
          <w:rFonts w:hint="eastAsia"/>
        </w:rPr>
        <w:t>)</w:t>
      </w:r>
      <w:r>
        <w:rPr>
          <w:rFonts w:hint="eastAsia"/>
        </w:rPr>
        <w:t>項に規定のデータの具備及び</w:t>
      </w:r>
      <w:r>
        <w:rPr>
          <w:rFonts w:hint="eastAsia"/>
        </w:rPr>
        <w:t>/</w:t>
      </w:r>
      <w:r>
        <w:rPr>
          <w:rFonts w:hint="eastAsia"/>
        </w:rPr>
        <w:t>或いはさらなる検証が必要な場合、データ具備要請レターが発行される。</w:t>
      </w:r>
    </w:p>
    <w:p w:rsidR="00160F9A" w:rsidRDefault="003A4EBB" w:rsidP="006A30DF">
      <w:pPr>
        <w:pStyle w:val="a4"/>
        <w:numPr>
          <w:ilvl w:val="0"/>
          <w:numId w:val="67"/>
        </w:numPr>
      </w:pPr>
      <w:r>
        <w:rPr>
          <w:rFonts w:hint="eastAsia"/>
        </w:rPr>
        <w:t>登録者は、</w:t>
      </w:r>
      <w:r w:rsidR="00775509">
        <w:rPr>
          <w:rFonts w:hint="eastAsia"/>
        </w:rPr>
        <w:t>(1)</w:t>
      </w:r>
      <w:r w:rsidR="00775509">
        <w:rPr>
          <w:rFonts w:hint="eastAsia"/>
        </w:rPr>
        <w:t>項に規定のデータ具備要請レターの日から</w:t>
      </w:r>
      <w:r w:rsidR="00775509">
        <w:rPr>
          <w:rFonts w:hint="eastAsia"/>
        </w:rPr>
        <w:t>50</w:t>
      </w:r>
      <w:r w:rsidR="00775509">
        <w:rPr>
          <w:rFonts w:hint="eastAsia"/>
        </w:rPr>
        <w:t>日以内に、追加データを提出すること。</w:t>
      </w:r>
    </w:p>
    <w:p w:rsidR="00160F9A" w:rsidRDefault="00160F9A" w:rsidP="006A30DF">
      <w:pPr>
        <w:pStyle w:val="a4"/>
        <w:numPr>
          <w:ilvl w:val="0"/>
          <w:numId w:val="67"/>
        </w:numPr>
      </w:pPr>
      <w:r>
        <w:rPr>
          <w:rFonts w:hint="eastAsia"/>
        </w:rPr>
        <w:t>(2)</w:t>
      </w:r>
      <w:r w:rsidR="00775509">
        <w:rPr>
          <w:rFonts w:hint="eastAsia"/>
        </w:rPr>
        <w:t>項に規定の</w:t>
      </w:r>
      <w:r w:rsidR="00775509">
        <w:rPr>
          <w:rFonts w:hint="eastAsia"/>
        </w:rPr>
        <w:t>50</w:t>
      </w:r>
      <w:r w:rsidR="003A4EBB">
        <w:rPr>
          <w:rFonts w:hint="eastAsia"/>
        </w:rPr>
        <w:t>日間では不十分とみなす場合、登録者は、局長に対し</w:t>
      </w:r>
      <w:r w:rsidR="00775509">
        <w:rPr>
          <w:rFonts w:hint="eastAsia"/>
        </w:rPr>
        <w:t>データ具備のために最高</w:t>
      </w:r>
      <w:r w:rsidR="00775509">
        <w:rPr>
          <w:rFonts w:hint="eastAsia"/>
        </w:rPr>
        <w:t>1</w:t>
      </w:r>
      <w:r w:rsidR="00775509">
        <w:rPr>
          <w:rFonts w:hint="eastAsia"/>
        </w:rPr>
        <w:t>回</w:t>
      </w:r>
      <w:r w:rsidR="00775509">
        <w:rPr>
          <w:rFonts w:hint="eastAsia"/>
        </w:rPr>
        <w:t>25</w:t>
      </w:r>
      <w:r w:rsidR="00775509">
        <w:rPr>
          <w:rFonts w:hint="eastAsia"/>
        </w:rPr>
        <w:t>日間の期間延長要請が可能。</w:t>
      </w:r>
    </w:p>
    <w:p w:rsidR="00160F9A" w:rsidRDefault="00775509" w:rsidP="006A30DF">
      <w:pPr>
        <w:pStyle w:val="a4"/>
        <w:numPr>
          <w:ilvl w:val="0"/>
          <w:numId w:val="67"/>
        </w:numPr>
      </w:pPr>
      <w:r>
        <w:rPr>
          <w:rFonts w:hint="eastAsia"/>
        </w:rPr>
        <w:t>登録者の提出したデータが</w:t>
      </w:r>
      <w:r>
        <w:rPr>
          <w:rFonts w:hint="eastAsia"/>
        </w:rPr>
        <w:t>(1)</w:t>
      </w:r>
      <w:r>
        <w:rPr>
          <w:rFonts w:hint="eastAsia"/>
        </w:rPr>
        <w:t>項に規定のデータ具備要請レターに基づく所定の要件をまだ満たしていない場合、登録者には次のデータ具備要請レターが出され、</w:t>
      </w:r>
      <w:r w:rsidR="003A4EBB">
        <w:rPr>
          <w:rFonts w:hint="eastAsia"/>
        </w:rPr>
        <w:t>登録者は</w:t>
      </w:r>
      <w:r>
        <w:rPr>
          <w:rFonts w:hint="eastAsia"/>
        </w:rPr>
        <w:t>レターの日から</w:t>
      </w:r>
      <w:r w:rsidR="00160F9A">
        <w:rPr>
          <w:rFonts w:hint="eastAsia"/>
        </w:rPr>
        <w:t>1</w:t>
      </w:r>
      <w:r>
        <w:rPr>
          <w:rFonts w:hint="eastAsia"/>
        </w:rPr>
        <w:t>5</w:t>
      </w:r>
      <w:r>
        <w:rPr>
          <w:rFonts w:hint="eastAsia"/>
        </w:rPr>
        <w:t>日以内にデータを提出しなければならない。</w:t>
      </w:r>
    </w:p>
    <w:p w:rsidR="00775509" w:rsidRDefault="00775509" w:rsidP="006A30DF">
      <w:pPr>
        <w:pStyle w:val="a4"/>
        <w:numPr>
          <w:ilvl w:val="0"/>
          <w:numId w:val="67"/>
        </w:numPr>
      </w:pPr>
      <w:r>
        <w:rPr>
          <w:rFonts w:hint="eastAsia"/>
        </w:rPr>
        <w:lastRenderedPageBreak/>
        <w:t>登録者が</w:t>
      </w:r>
      <w:r>
        <w:rPr>
          <w:rFonts w:hint="eastAsia"/>
        </w:rPr>
        <w:t>(2)</w:t>
      </w:r>
      <w:r>
        <w:rPr>
          <w:rFonts w:hint="eastAsia"/>
        </w:rPr>
        <w:t>項に規定の</w:t>
      </w:r>
      <w:r>
        <w:rPr>
          <w:rFonts w:hint="eastAsia"/>
        </w:rPr>
        <w:t>50</w:t>
      </w:r>
      <w:r>
        <w:rPr>
          <w:rFonts w:hint="eastAsia"/>
        </w:rPr>
        <w:t>日及び</w:t>
      </w:r>
      <w:r>
        <w:rPr>
          <w:rFonts w:hint="eastAsia"/>
        </w:rPr>
        <w:t>/</w:t>
      </w:r>
      <w:r>
        <w:rPr>
          <w:rFonts w:hint="eastAsia"/>
        </w:rPr>
        <w:t>或いは</w:t>
      </w:r>
      <w:r>
        <w:rPr>
          <w:rFonts w:hint="eastAsia"/>
        </w:rPr>
        <w:t>(3)</w:t>
      </w:r>
      <w:r>
        <w:rPr>
          <w:rFonts w:hint="eastAsia"/>
        </w:rPr>
        <w:t>項に規定の</w:t>
      </w:r>
      <w:r>
        <w:rPr>
          <w:rFonts w:hint="eastAsia"/>
        </w:rPr>
        <w:t>25</w:t>
      </w:r>
      <w:r>
        <w:rPr>
          <w:rFonts w:hint="eastAsia"/>
        </w:rPr>
        <w:t>日及び</w:t>
      </w:r>
      <w:r>
        <w:rPr>
          <w:rFonts w:hint="eastAsia"/>
        </w:rPr>
        <w:t>/</w:t>
      </w:r>
      <w:r>
        <w:rPr>
          <w:rFonts w:hint="eastAsia"/>
        </w:rPr>
        <w:t>或いは</w:t>
      </w:r>
      <w:r>
        <w:rPr>
          <w:rFonts w:hint="eastAsia"/>
        </w:rPr>
        <w:t>(4)</w:t>
      </w:r>
      <w:r>
        <w:rPr>
          <w:rFonts w:hint="eastAsia"/>
        </w:rPr>
        <w:t>項に規定の</w:t>
      </w:r>
      <w:r w:rsidR="00160F9A">
        <w:rPr>
          <w:rFonts w:hint="eastAsia"/>
        </w:rPr>
        <w:t>1</w:t>
      </w:r>
      <w:r>
        <w:rPr>
          <w:rFonts w:hint="eastAsia"/>
        </w:rPr>
        <w:t>5</w:t>
      </w:r>
      <w:r>
        <w:rPr>
          <w:rFonts w:hint="eastAsia"/>
        </w:rPr>
        <w:t>日以内にデータを提出しない場合、登録却下レターが出され、登録データは廃棄される。</w:t>
      </w:r>
    </w:p>
    <w:p w:rsidR="00775509" w:rsidRDefault="00775509" w:rsidP="00775509"/>
    <w:p w:rsidR="00775509" w:rsidRDefault="00775509" w:rsidP="003A4EBB">
      <w:pPr>
        <w:jc w:val="center"/>
      </w:pPr>
      <w:r>
        <w:rPr>
          <w:rFonts w:hint="eastAsia"/>
        </w:rPr>
        <w:t>第</w:t>
      </w:r>
      <w:r w:rsidR="00160F9A">
        <w:rPr>
          <w:rFonts w:hint="eastAsia"/>
        </w:rPr>
        <w:t>67</w:t>
      </w:r>
      <w:r>
        <w:rPr>
          <w:rFonts w:hint="eastAsia"/>
        </w:rPr>
        <w:t>条</w:t>
      </w:r>
    </w:p>
    <w:p w:rsidR="00775509" w:rsidRDefault="00775509" w:rsidP="00775509"/>
    <w:p w:rsidR="00775509" w:rsidRDefault="00160F9A" w:rsidP="006A30DF">
      <w:pPr>
        <w:pStyle w:val="a4"/>
        <w:numPr>
          <w:ilvl w:val="0"/>
          <w:numId w:val="68"/>
        </w:numPr>
      </w:pPr>
      <w:r>
        <w:rPr>
          <w:rFonts w:hint="eastAsia"/>
        </w:rPr>
        <w:t>評価結果が第</w:t>
      </w:r>
      <w:r>
        <w:rPr>
          <w:rFonts w:hint="eastAsia"/>
        </w:rPr>
        <w:t>64</w:t>
      </w:r>
      <w:r>
        <w:rPr>
          <w:rFonts w:hint="eastAsia"/>
        </w:rPr>
        <w:t>条</w:t>
      </w:r>
      <w:r>
        <w:rPr>
          <w:rFonts w:hint="eastAsia"/>
        </w:rPr>
        <w:t>a</w:t>
      </w:r>
      <w:r>
        <w:rPr>
          <w:rFonts w:hint="eastAsia"/>
        </w:rPr>
        <w:t>に規定のデータ変更承認の場合、データ変更承認書</w:t>
      </w:r>
      <w:r w:rsidR="00775509">
        <w:rPr>
          <w:rFonts w:hint="eastAsia"/>
        </w:rPr>
        <w:t>が発行される。</w:t>
      </w:r>
    </w:p>
    <w:p w:rsidR="00160F9A" w:rsidRDefault="00160F9A" w:rsidP="006A30DF">
      <w:pPr>
        <w:pStyle w:val="a4"/>
        <w:numPr>
          <w:ilvl w:val="0"/>
          <w:numId w:val="68"/>
        </w:numPr>
      </w:pPr>
      <w:r>
        <w:rPr>
          <w:rFonts w:hint="eastAsia"/>
        </w:rPr>
        <w:t>(1)</w:t>
      </w:r>
      <w:r>
        <w:rPr>
          <w:rFonts w:hint="eastAsia"/>
        </w:rPr>
        <w:t>項に規定のデータ変更承認には、承認を受けたラベル案が添付される。</w:t>
      </w:r>
    </w:p>
    <w:p w:rsidR="00160F9A" w:rsidRDefault="00160F9A" w:rsidP="006A30DF">
      <w:pPr>
        <w:pStyle w:val="a4"/>
        <w:numPr>
          <w:ilvl w:val="0"/>
          <w:numId w:val="68"/>
        </w:numPr>
      </w:pPr>
      <w:r>
        <w:rPr>
          <w:rFonts w:hint="eastAsia"/>
        </w:rPr>
        <w:t>(2)</w:t>
      </w:r>
      <w:r>
        <w:rPr>
          <w:rFonts w:hint="eastAsia"/>
        </w:rPr>
        <w:t>項の規定の例外として、企業の名前の変更或いは輸入業者</w:t>
      </w:r>
      <w:r>
        <w:rPr>
          <w:rFonts w:hint="eastAsia"/>
        </w:rPr>
        <w:t>/</w:t>
      </w:r>
      <w:r>
        <w:rPr>
          <w:rFonts w:hint="eastAsia"/>
        </w:rPr>
        <w:t>ディストリビューターの名前の変更の場合には、データ変更承認書にはラベル案は添付されない。</w:t>
      </w:r>
    </w:p>
    <w:p w:rsidR="00160F9A" w:rsidRDefault="00160F9A" w:rsidP="006A30DF">
      <w:pPr>
        <w:pStyle w:val="a4"/>
        <w:numPr>
          <w:ilvl w:val="0"/>
          <w:numId w:val="68"/>
        </w:numPr>
      </w:pPr>
      <w:r>
        <w:rPr>
          <w:rFonts w:hint="eastAsia"/>
        </w:rPr>
        <w:t>旧データに基づく加工食品は、データ変更承認レターの日から最長</w:t>
      </w:r>
      <w:r>
        <w:rPr>
          <w:rFonts w:hint="eastAsia"/>
        </w:rPr>
        <w:t>6</w:t>
      </w:r>
      <w:r>
        <w:rPr>
          <w:rFonts w:hint="eastAsia"/>
        </w:rPr>
        <w:t>か月間流通が可能。ただしプロモーションンの枠組みにおける加工食品データ変更の場合を除く。</w:t>
      </w:r>
    </w:p>
    <w:p w:rsidR="00775509" w:rsidRDefault="00775509" w:rsidP="00775509"/>
    <w:p w:rsidR="00775509" w:rsidRDefault="00775509" w:rsidP="003A4EBB">
      <w:pPr>
        <w:jc w:val="center"/>
      </w:pPr>
      <w:r>
        <w:rPr>
          <w:rFonts w:hint="eastAsia"/>
        </w:rPr>
        <w:t>第</w:t>
      </w:r>
      <w:r w:rsidR="00160F9A">
        <w:rPr>
          <w:rFonts w:hint="eastAsia"/>
        </w:rPr>
        <w:t>68</w:t>
      </w:r>
      <w:r>
        <w:rPr>
          <w:rFonts w:hint="eastAsia"/>
        </w:rPr>
        <w:t>条</w:t>
      </w:r>
    </w:p>
    <w:p w:rsidR="00775509" w:rsidRDefault="00775509" w:rsidP="00775509"/>
    <w:p w:rsidR="00775509" w:rsidRDefault="00160F9A" w:rsidP="00775509">
      <w:r>
        <w:rPr>
          <w:rFonts w:hint="eastAsia"/>
        </w:rPr>
        <w:t>評価</w:t>
      </w:r>
      <w:r w:rsidR="00775509">
        <w:rPr>
          <w:rFonts w:hint="eastAsia"/>
        </w:rPr>
        <w:t>結果が</w:t>
      </w:r>
      <w:r>
        <w:rPr>
          <w:rFonts w:hint="eastAsia"/>
        </w:rPr>
        <w:t>第</w:t>
      </w:r>
      <w:r>
        <w:rPr>
          <w:rFonts w:hint="eastAsia"/>
        </w:rPr>
        <w:t>63</w:t>
      </w:r>
      <w:r>
        <w:rPr>
          <w:rFonts w:hint="eastAsia"/>
        </w:rPr>
        <w:t>条</w:t>
      </w:r>
      <w:r>
        <w:rPr>
          <w:rFonts w:hint="eastAsia"/>
        </w:rPr>
        <w:t>b</w:t>
      </w:r>
      <w:r>
        <w:rPr>
          <w:rFonts w:hint="eastAsia"/>
        </w:rPr>
        <w:t>に規定の変更</w:t>
      </w:r>
      <w:r w:rsidR="00775509">
        <w:rPr>
          <w:rFonts w:hint="eastAsia"/>
        </w:rPr>
        <w:t>却下の場合、却下理由を添えて却下レターが発行される。</w:t>
      </w:r>
    </w:p>
    <w:p w:rsidR="00775509" w:rsidRDefault="00775509" w:rsidP="00775509"/>
    <w:p w:rsidR="00775509" w:rsidRDefault="00775509" w:rsidP="003A4EBB">
      <w:pPr>
        <w:jc w:val="center"/>
      </w:pPr>
      <w:r>
        <w:rPr>
          <w:rFonts w:hint="eastAsia"/>
        </w:rPr>
        <w:t>第</w:t>
      </w:r>
      <w:r w:rsidR="00160F9A">
        <w:rPr>
          <w:rFonts w:hint="eastAsia"/>
        </w:rPr>
        <w:t>69</w:t>
      </w:r>
      <w:r>
        <w:rPr>
          <w:rFonts w:hint="eastAsia"/>
        </w:rPr>
        <w:t>条</w:t>
      </w:r>
    </w:p>
    <w:p w:rsidR="00775509" w:rsidRDefault="00775509" w:rsidP="00775509"/>
    <w:p w:rsidR="00775509" w:rsidRDefault="00775509" w:rsidP="00775509">
      <w:r>
        <w:rPr>
          <w:rFonts w:hint="eastAsia"/>
        </w:rPr>
        <w:t>第</w:t>
      </w:r>
      <w:r w:rsidR="00160F9A">
        <w:rPr>
          <w:rFonts w:hint="eastAsia"/>
        </w:rPr>
        <w:t>66</w:t>
      </w:r>
      <w:r>
        <w:rPr>
          <w:rFonts w:hint="eastAsia"/>
        </w:rPr>
        <w:t>条</w:t>
      </w:r>
      <w:r>
        <w:rPr>
          <w:rFonts w:hint="eastAsia"/>
        </w:rPr>
        <w:t>(5)</w:t>
      </w:r>
      <w:r>
        <w:rPr>
          <w:rFonts w:hint="eastAsia"/>
        </w:rPr>
        <w:t>項及び第</w:t>
      </w:r>
      <w:r w:rsidR="00160F9A">
        <w:rPr>
          <w:rFonts w:hint="eastAsia"/>
        </w:rPr>
        <w:t>68</w:t>
      </w:r>
      <w:r>
        <w:rPr>
          <w:rFonts w:hint="eastAsia"/>
        </w:rPr>
        <w:t>条に規定の却下された申請は、却下の理由に留意しつつ、新規申請としてのみ再申請が可能。</w:t>
      </w:r>
    </w:p>
    <w:p w:rsidR="00775509" w:rsidRDefault="00775509" w:rsidP="00160F9A"/>
    <w:p w:rsidR="00160F9A" w:rsidRDefault="00160F9A" w:rsidP="003A4EBB">
      <w:pPr>
        <w:jc w:val="center"/>
      </w:pPr>
      <w:r>
        <w:rPr>
          <w:rFonts w:hint="eastAsia"/>
        </w:rPr>
        <w:t>第</w:t>
      </w:r>
      <w:r>
        <w:rPr>
          <w:rFonts w:hint="eastAsia"/>
        </w:rPr>
        <w:t>3</w:t>
      </w:r>
      <w:r>
        <w:rPr>
          <w:rFonts w:hint="eastAsia"/>
        </w:rPr>
        <w:t>部</w:t>
      </w:r>
    </w:p>
    <w:p w:rsidR="00160F9A" w:rsidRDefault="00160F9A" w:rsidP="003A4EBB">
      <w:pPr>
        <w:jc w:val="center"/>
      </w:pPr>
      <w:r>
        <w:rPr>
          <w:rFonts w:hint="eastAsia"/>
        </w:rPr>
        <w:t>再登録</w:t>
      </w:r>
    </w:p>
    <w:p w:rsidR="00160F9A" w:rsidRDefault="00160F9A" w:rsidP="003A4EBB">
      <w:pPr>
        <w:jc w:val="center"/>
      </w:pPr>
    </w:p>
    <w:p w:rsidR="003A4EBB" w:rsidRDefault="003A4EBB" w:rsidP="003A4EBB">
      <w:pPr>
        <w:jc w:val="center"/>
      </w:pPr>
      <w:r>
        <w:rPr>
          <w:rFonts w:hint="eastAsia"/>
        </w:rPr>
        <w:t>第</w:t>
      </w:r>
      <w:r>
        <w:rPr>
          <w:rFonts w:hint="eastAsia"/>
        </w:rPr>
        <w:t>70</w:t>
      </w:r>
      <w:r>
        <w:rPr>
          <w:rFonts w:hint="eastAsia"/>
        </w:rPr>
        <w:t>条</w:t>
      </w:r>
    </w:p>
    <w:p w:rsidR="003A4EBB" w:rsidRDefault="003A4EBB" w:rsidP="00160F9A"/>
    <w:p w:rsidR="00364C47" w:rsidRDefault="00364C47" w:rsidP="006A30DF">
      <w:pPr>
        <w:pStyle w:val="a4"/>
        <w:numPr>
          <w:ilvl w:val="0"/>
          <w:numId w:val="69"/>
        </w:numPr>
      </w:pPr>
      <w:r>
        <w:rPr>
          <w:rFonts w:hint="eastAsia"/>
        </w:rPr>
        <w:t>再登録は、流通許可書の有効期限終了の早くても</w:t>
      </w:r>
      <w:r>
        <w:rPr>
          <w:rFonts w:hint="eastAsia"/>
        </w:rPr>
        <w:t>6</w:t>
      </w:r>
      <w:r>
        <w:rPr>
          <w:rFonts w:hint="eastAsia"/>
        </w:rPr>
        <w:t>か月前から遅くとも</w:t>
      </w:r>
      <w:r>
        <w:rPr>
          <w:rFonts w:hint="eastAsia"/>
        </w:rPr>
        <w:t>10</w:t>
      </w:r>
      <w:r>
        <w:rPr>
          <w:rFonts w:hint="eastAsia"/>
        </w:rPr>
        <w:t>日前までに限り実施が可能。</w:t>
      </w:r>
    </w:p>
    <w:p w:rsidR="00364C47" w:rsidRDefault="00364C47" w:rsidP="006A30DF">
      <w:pPr>
        <w:pStyle w:val="a4"/>
        <w:numPr>
          <w:ilvl w:val="0"/>
          <w:numId w:val="69"/>
        </w:numPr>
      </w:pPr>
      <w:r>
        <w:rPr>
          <w:rFonts w:hint="eastAsia"/>
        </w:rPr>
        <w:t>再登録は、添付書類</w:t>
      </w:r>
      <w:r>
        <w:rPr>
          <w:rFonts w:hint="eastAsia"/>
        </w:rPr>
        <w:t>IX</w:t>
      </w:r>
      <w:r>
        <w:rPr>
          <w:rFonts w:hint="eastAsia"/>
        </w:rPr>
        <w:t>のサンプルに記載の登録書式に記入をし、登録データを添付することで申請が可能。</w:t>
      </w:r>
    </w:p>
    <w:p w:rsidR="00364C47" w:rsidRDefault="00364C47" w:rsidP="006A30DF">
      <w:pPr>
        <w:pStyle w:val="a4"/>
        <w:numPr>
          <w:ilvl w:val="0"/>
          <w:numId w:val="69"/>
        </w:numPr>
      </w:pPr>
      <w:r>
        <w:rPr>
          <w:rFonts w:hint="eastAsia"/>
        </w:rPr>
        <w:t>(2)</w:t>
      </w:r>
      <w:r>
        <w:rPr>
          <w:rFonts w:hint="eastAsia"/>
        </w:rPr>
        <w:t>項に規定の申請に対し、検査と評価・登録費用の決定が行われる。</w:t>
      </w:r>
    </w:p>
    <w:p w:rsidR="00364C47" w:rsidRDefault="00364C47" w:rsidP="006A30DF">
      <w:pPr>
        <w:pStyle w:val="a4"/>
        <w:numPr>
          <w:ilvl w:val="0"/>
          <w:numId w:val="69"/>
        </w:numPr>
      </w:pPr>
      <w:r>
        <w:rPr>
          <w:rFonts w:hint="eastAsia"/>
        </w:rPr>
        <w:t>(2)</w:t>
      </w:r>
      <w:r>
        <w:rPr>
          <w:rFonts w:hint="eastAsia"/>
        </w:rPr>
        <w:t>項に規定の再登録申請が不備なしとされた場合、登録者は</w:t>
      </w:r>
      <w:r w:rsidRPr="00DE7BCA">
        <w:rPr>
          <w:rFonts w:hint="eastAsia"/>
        </w:rPr>
        <w:t>法規に基づき非税国家収入として支払うべき評価・登録費用を記載した銀行支払い紹介状を取得する。</w:t>
      </w:r>
    </w:p>
    <w:p w:rsidR="00364C47" w:rsidRDefault="00364C47" w:rsidP="006A30DF">
      <w:pPr>
        <w:pStyle w:val="a4"/>
        <w:numPr>
          <w:ilvl w:val="0"/>
          <w:numId w:val="69"/>
        </w:numPr>
      </w:pPr>
      <w:r>
        <w:rPr>
          <w:rFonts w:hint="eastAsia"/>
        </w:rPr>
        <w:t>(4</w:t>
      </w:r>
      <w:r w:rsidRPr="00DE7BCA">
        <w:rPr>
          <w:rFonts w:hint="eastAsia"/>
        </w:rPr>
        <w:t>)</w:t>
      </w:r>
      <w:r w:rsidRPr="00DE7BCA">
        <w:rPr>
          <w:rFonts w:hint="eastAsia"/>
        </w:rPr>
        <w:t>項に規定の銀行支払い紹介状を受理してから</w:t>
      </w:r>
      <w:r w:rsidRPr="00DE7BCA">
        <w:rPr>
          <w:rFonts w:hint="eastAsia"/>
        </w:rPr>
        <w:t>10</w:t>
      </w:r>
      <w:r>
        <w:rPr>
          <w:rFonts w:hint="eastAsia"/>
        </w:rPr>
        <w:t>日以内に、企</w:t>
      </w:r>
      <w:r w:rsidR="003A4EBB">
        <w:rPr>
          <w:rFonts w:hint="eastAsia"/>
        </w:rPr>
        <w:t>業は所定のメカニズムに基づく支払いを行い、銀行からの評価・登録</w:t>
      </w:r>
      <w:r>
        <w:rPr>
          <w:rFonts w:hint="eastAsia"/>
        </w:rPr>
        <w:t>費用支払い証明書を添付した登録申請書を提出すること</w:t>
      </w:r>
      <w:r w:rsidRPr="00DE7BCA">
        <w:rPr>
          <w:rFonts w:hint="eastAsia"/>
        </w:rPr>
        <w:t>。</w:t>
      </w:r>
    </w:p>
    <w:p w:rsidR="00364C47" w:rsidRDefault="00364C47" w:rsidP="006A30DF">
      <w:pPr>
        <w:pStyle w:val="a4"/>
        <w:numPr>
          <w:ilvl w:val="0"/>
          <w:numId w:val="53"/>
        </w:numPr>
      </w:pPr>
      <w:r w:rsidRPr="00DE7BCA">
        <w:rPr>
          <w:rFonts w:hint="eastAsia"/>
        </w:rPr>
        <w:lastRenderedPageBreak/>
        <w:t>(</w:t>
      </w:r>
      <w:r>
        <w:rPr>
          <w:rFonts w:hint="eastAsia"/>
        </w:rPr>
        <w:t>5</w:t>
      </w:r>
      <w:r w:rsidRPr="00DE7BCA">
        <w:rPr>
          <w:rFonts w:hint="eastAsia"/>
        </w:rPr>
        <w:t>)</w:t>
      </w:r>
      <w:r w:rsidRPr="00DE7BCA">
        <w:rPr>
          <w:rFonts w:hint="eastAsia"/>
        </w:rPr>
        <w:t>項に規定の</w:t>
      </w:r>
      <w:r>
        <w:rPr>
          <w:rFonts w:hint="eastAsia"/>
        </w:rPr>
        <w:t>申請書の提出は、登録者に銀行支払い紹介状レターを供与してから</w:t>
      </w:r>
      <w:r>
        <w:rPr>
          <w:rFonts w:hint="eastAsia"/>
        </w:rPr>
        <w:t>10</w:t>
      </w:r>
      <w:r>
        <w:rPr>
          <w:rFonts w:hint="eastAsia"/>
        </w:rPr>
        <w:t>日以内に行う。</w:t>
      </w:r>
    </w:p>
    <w:p w:rsidR="00364C47" w:rsidRDefault="00364C47" w:rsidP="006A30DF">
      <w:pPr>
        <w:pStyle w:val="a4"/>
        <w:numPr>
          <w:ilvl w:val="0"/>
          <w:numId w:val="53"/>
        </w:numPr>
      </w:pPr>
      <w:r>
        <w:rPr>
          <w:rFonts w:hint="eastAsia"/>
        </w:rPr>
        <w:t>1(5)</w:t>
      </w:r>
      <w:r>
        <w:rPr>
          <w:rFonts w:hint="eastAsia"/>
        </w:rPr>
        <w:t>項に規定の申請書提出日から</w:t>
      </w:r>
      <w:r>
        <w:rPr>
          <w:rFonts w:hint="eastAsia"/>
        </w:rPr>
        <w:t>10</w:t>
      </w:r>
      <w:r>
        <w:rPr>
          <w:rFonts w:hint="eastAsia"/>
        </w:rPr>
        <w:t>日以内に長官は流通許可書を発行する。</w:t>
      </w:r>
    </w:p>
    <w:p w:rsidR="00364C47" w:rsidRDefault="00364C47" w:rsidP="00364C47"/>
    <w:p w:rsidR="00364C47" w:rsidRDefault="00364C47" w:rsidP="009549D2">
      <w:pPr>
        <w:jc w:val="center"/>
      </w:pPr>
      <w:r>
        <w:rPr>
          <w:rFonts w:hint="eastAsia"/>
        </w:rPr>
        <w:t>第</w:t>
      </w:r>
      <w:r>
        <w:rPr>
          <w:rFonts w:hint="eastAsia"/>
        </w:rPr>
        <w:t>7</w:t>
      </w:r>
      <w:r>
        <w:rPr>
          <w:rFonts w:hint="eastAsia"/>
        </w:rPr>
        <w:t>章</w:t>
      </w:r>
    </w:p>
    <w:p w:rsidR="00364C47" w:rsidRDefault="00364C47" w:rsidP="009549D2">
      <w:pPr>
        <w:jc w:val="center"/>
      </w:pPr>
      <w:r>
        <w:rPr>
          <w:rFonts w:hint="eastAsia"/>
        </w:rPr>
        <w:t>加工食品流通許可書</w:t>
      </w:r>
    </w:p>
    <w:p w:rsidR="00364C47" w:rsidRDefault="00364C47" w:rsidP="009549D2">
      <w:pPr>
        <w:jc w:val="center"/>
      </w:pPr>
    </w:p>
    <w:p w:rsidR="009549D2" w:rsidRDefault="009549D2" w:rsidP="009549D2">
      <w:pPr>
        <w:jc w:val="center"/>
      </w:pPr>
      <w:r>
        <w:rPr>
          <w:rFonts w:hint="eastAsia"/>
        </w:rPr>
        <w:t>第</w:t>
      </w:r>
      <w:r>
        <w:rPr>
          <w:rFonts w:hint="eastAsia"/>
        </w:rPr>
        <w:t>71</w:t>
      </w:r>
      <w:r>
        <w:rPr>
          <w:rFonts w:hint="eastAsia"/>
        </w:rPr>
        <w:t>条</w:t>
      </w:r>
    </w:p>
    <w:p w:rsidR="009549D2" w:rsidRDefault="009549D2" w:rsidP="00364C47"/>
    <w:p w:rsidR="00364C47" w:rsidRDefault="00364C47" w:rsidP="00364C47">
      <w:r>
        <w:rPr>
          <w:rFonts w:hint="eastAsia"/>
        </w:rPr>
        <w:t>検査と評価の結果に基づき、登録データと補助データに不備なしとされた場合、流通許可書が発行される。</w:t>
      </w:r>
    </w:p>
    <w:p w:rsidR="00364C47" w:rsidRDefault="00364C47" w:rsidP="00364C47"/>
    <w:p w:rsidR="00364C47" w:rsidRDefault="00364C47" w:rsidP="009549D2">
      <w:pPr>
        <w:jc w:val="center"/>
      </w:pPr>
      <w:r>
        <w:rPr>
          <w:rFonts w:hint="eastAsia"/>
        </w:rPr>
        <w:t>第</w:t>
      </w:r>
      <w:r>
        <w:rPr>
          <w:rFonts w:hint="eastAsia"/>
        </w:rPr>
        <w:t>72</w:t>
      </w:r>
      <w:r>
        <w:rPr>
          <w:rFonts w:hint="eastAsia"/>
        </w:rPr>
        <w:t>条</w:t>
      </w:r>
    </w:p>
    <w:p w:rsidR="00364C47" w:rsidRDefault="00364C47" w:rsidP="00364C47"/>
    <w:p w:rsidR="00364C47" w:rsidRDefault="00364C47" w:rsidP="006A30DF">
      <w:pPr>
        <w:pStyle w:val="a4"/>
        <w:numPr>
          <w:ilvl w:val="0"/>
          <w:numId w:val="70"/>
        </w:numPr>
      </w:pPr>
      <w:r>
        <w:rPr>
          <w:rFonts w:hint="eastAsia"/>
        </w:rPr>
        <w:t>第</w:t>
      </w:r>
      <w:r>
        <w:rPr>
          <w:rFonts w:hint="eastAsia"/>
        </w:rPr>
        <w:t>71</w:t>
      </w:r>
      <w:r>
        <w:rPr>
          <w:rFonts w:hint="eastAsia"/>
        </w:rPr>
        <w:t>条に規定の流通許可書は長官が発行する。</w:t>
      </w:r>
    </w:p>
    <w:p w:rsidR="00364C47" w:rsidRDefault="00364C47" w:rsidP="006A30DF">
      <w:pPr>
        <w:pStyle w:val="a4"/>
        <w:numPr>
          <w:ilvl w:val="0"/>
          <w:numId w:val="70"/>
        </w:numPr>
      </w:pPr>
      <w:r>
        <w:rPr>
          <w:rFonts w:hint="eastAsia"/>
        </w:rPr>
        <w:t>長官は指名を受けた他の官吏に流通許可書の決定を委譲可能。</w:t>
      </w:r>
    </w:p>
    <w:p w:rsidR="00364C47" w:rsidRDefault="00364C47" w:rsidP="00364C47"/>
    <w:p w:rsidR="00364C47" w:rsidRDefault="00364C47" w:rsidP="009549D2">
      <w:pPr>
        <w:jc w:val="center"/>
      </w:pPr>
      <w:r>
        <w:rPr>
          <w:rFonts w:hint="eastAsia"/>
        </w:rPr>
        <w:t>第</w:t>
      </w:r>
      <w:r>
        <w:rPr>
          <w:rFonts w:hint="eastAsia"/>
        </w:rPr>
        <w:t>73</w:t>
      </w:r>
      <w:r>
        <w:rPr>
          <w:rFonts w:hint="eastAsia"/>
        </w:rPr>
        <w:t>条</w:t>
      </w:r>
    </w:p>
    <w:p w:rsidR="00775509" w:rsidRDefault="00775509" w:rsidP="00364C47"/>
    <w:p w:rsidR="005B660F" w:rsidRDefault="00364C47" w:rsidP="006A30DF">
      <w:pPr>
        <w:pStyle w:val="a4"/>
        <w:numPr>
          <w:ilvl w:val="0"/>
          <w:numId w:val="13"/>
        </w:numPr>
      </w:pPr>
      <w:r>
        <w:rPr>
          <w:rFonts w:hint="eastAsia"/>
        </w:rPr>
        <w:t>第</w:t>
      </w:r>
      <w:r>
        <w:rPr>
          <w:rFonts w:hint="eastAsia"/>
        </w:rPr>
        <w:t>72</w:t>
      </w:r>
      <w:r w:rsidR="005B660F">
        <w:rPr>
          <w:rFonts w:hint="eastAsia"/>
        </w:rPr>
        <w:t>条（</w:t>
      </w:r>
      <w:r w:rsidR="005B660F">
        <w:rPr>
          <w:rFonts w:hint="eastAsia"/>
        </w:rPr>
        <w:t>1</w:t>
      </w:r>
      <w:r w:rsidR="005B660F">
        <w:rPr>
          <w:rFonts w:hint="eastAsia"/>
        </w:rPr>
        <w:t>）項に規定の</w:t>
      </w:r>
      <w:r w:rsidR="002512CE">
        <w:rPr>
          <w:rFonts w:hint="eastAsia"/>
        </w:rPr>
        <w:t>流通許可書</w:t>
      </w:r>
      <w:r w:rsidR="005B660F">
        <w:rPr>
          <w:rFonts w:hint="eastAsia"/>
        </w:rPr>
        <w:t>には、承認済みのラベル案を添付する。</w:t>
      </w:r>
    </w:p>
    <w:p w:rsidR="005B660F" w:rsidRDefault="00364C47" w:rsidP="006A30DF">
      <w:pPr>
        <w:pStyle w:val="a4"/>
        <w:numPr>
          <w:ilvl w:val="0"/>
          <w:numId w:val="13"/>
        </w:numPr>
      </w:pPr>
      <w:r>
        <w:rPr>
          <w:rFonts w:hint="eastAsia"/>
        </w:rPr>
        <w:t>加工食品</w:t>
      </w:r>
      <w:r w:rsidR="002512CE">
        <w:rPr>
          <w:rFonts w:hint="eastAsia"/>
        </w:rPr>
        <w:t>流通許可書</w:t>
      </w:r>
      <w:r w:rsidR="005B660F">
        <w:rPr>
          <w:rFonts w:hint="eastAsia"/>
        </w:rPr>
        <w:t>は</w:t>
      </w:r>
      <w:r w:rsidR="0013345B">
        <w:rPr>
          <w:rFonts w:hint="eastAsia"/>
        </w:rPr>
        <w:t>流通許可書番号</w:t>
      </w:r>
      <w:r w:rsidR="005B660F">
        <w:rPr>
          <w:rFonts w:hint="eastAsia"/>
        </w:rPr>
        <w:t>を記載してこれを発行する。</w:t>
      </w:r>
    </w:p>
    <w:p w:rsidR="005B660F" w:rsidRDefault="005B660F" w:rsidP="006B6B0D"/>
    <w:p w:rsidR="005B660F" w:rsidRDefault="005B660F" w:rsidP="009549D2">
      <w:pPr>
        <w:jc w:val="center"/>
      </w:pPr>
      <w:r>
        <w:rPr>
          <w:rFonts w:hint="eastAsia"/>
        </w:rPr>
        <w:t>第</w:t>
      </w:r>
      <w:r w:rsidR="00364C47">
        <w:rPr>
          <w:rFonts w:hint="eastAsia"/>
        </w:rPr>
        <w:t>74</w:t>
      </w:r>
      <w:r>
        <w:rPr>
          <w:rFonts w:hint="eastAsia"/>
        </w:rPr>
        <w:t>条</w:t>
      </w:r>
    </w:p>
    <w:p w:rsidR="005B660F" w:rsidRDefault="005B660F" w:rsidP="006B6B0D"/>
    <w:p w:rsidR="005B660F" w:rsidRDefault="005B660F" w:rsidP="006A30DF">
      <w:pPr>
        <w:pStyle w:val="a4"/>
        <w:numPr>
          <w:ilvl w:val="0"/>
          <w:numId w:val="14"/>
        </w:numPr>
      </w:pPr>
      <w:r>
        <w:rPr>
          <w:rFonts w:hint="eastAsia"/>
        </w:rPr>
        <w:t>第</w:t>
      </w:r>
      <w:r w:rsidR="00364C47">
        <w:rPr>
          <w:rFonts w:hint="eastAsia"/>
        </w:rPr>
        <w:t>73</w:t>
      </w:r>
      <w:r>
        <w:rPr>
          <w:rFonts w:hint="eastAsia"/>
        </w:rPr>
        <w:t>条（</w:t>
      </w:r>
      <w:r>
        <w:rPr>
          <w:rFonts w:hint="eastAsia"/>
        </w:rPr>
        <w:t>2</w:t>
      </w:r>
      <w:r>
        <w:rPr>
          <w:rFonts w:hint="eastAsia"/>
        </w:rPr>
        <w:t>）項に規定の</w:t>
      </w:r>
      <w:r w:rsidR="0013345B">
        <w:rPr>
          <w:rFonts w:hint="eastAsia"/>
        </w:rPr>
        <w:t>流通許可書番号</w:t>
      </w:r>
      <w:r>
        <w:rPr>
          <w:rFonts w:hint="eastAsia"/>
        </w:rPr>
        <w:t>は、国産加工食品の場合、”</w:t>
      </w:r>
      <w:r>
        <w:rPr>
          <w:rFonts w:hint="eastAsia"/>
        </w:rPr>
        <w:t>BPOM RI MD"</w:t>
      </w:r>
      <w:r>
        <w:rPr>
          <w:rFonts w:hint="eastAsia"/>
        </w:rPr>
        <w:t>の後に数字が続く表示となる。</w:t>
      </w:r>
    </w:p>
    <w:p w:rsidR="005B660F" w:rsidRDefault="005B660F" w:rsidP="006A30DF">
      <w:pPr>
        <w:pStyle w:val="a4"/>
        <w:numPr>
          <w:ilvl w:val="0"/>
          <w:numId w:val="14"/>
        </w:numPr>
      </w:pPr>
      <w:r>
        <w:rPr>
          <w:rFonts w:hint="eastAsia"/>
        </w:rPr>
        <w:t>第</w:t>
      </w:r>
      <w:r w:rsidR="00364C47">
        <w:rPr>
          <w:rFonts w:hint="eastAsia"/>
        </w:rPr>
        <w:t>73</w:t>
      </w:r>
      <w:r>
        <w:rPr>
          <w:rFonts w:hint="eastAsia"/>
        </w:rPr>
        <w:t>条（</w:t>
      </w:r>
      <w:r>
        <w:rPr>
          <w:rFonts w:hint="eastAsia"/>
        </w:rPr>
        <w:t>2</w:t>
      </w:r>
      <w:r>
        <w:rPr>
          <w:rFonts w:hint="eastAsia"/>
        </w:rPr>
        <w:t>）項に規定の</w:t>
      </w:r>
      <w:r w:rsidR="0013345B">
        <w:rPr>
          <w:rFonts w:hint="eastAsia"/>
        </w:rPr>
        <w:t>流通許可書番号</w:t>
      </w:r>
      <w:r w:rsidR="009549D2">
        <w:rPr>
          <w:rFonts w:hint="eastAsia"/>
        </w:rPr>
        <w:t>は、外国製の加工食品</w:t>
      </w:r>
      <w:r>
        <w:rPr>
          <w:rFonts w:hint="eastAsia"/>
        </w:rPr>
        <w:t>の場合、”</w:t>
      </w:r>
      <w:r>
        <w:rPr>
          <w:rFonts w:hint="eastAsia"/>
        </w:rPr>
        <w:t>BPOM RI ML"</w:t>
      </w:r>
      <w:r>
        <w:rPr>
          <w:rFonts w:hint="eastAsia"/>
        </w:rPr>
        <w:t>の後に数字が続く表示となる。</w:t>
      </w:r>
    </w:p>
    <w:p w:rsidR="005B660F" w:rsidRDefault="005B660F" w:rsidP="006A30DF">
      <w:pPr>
        <w:pStyle w:val="a4"/>
        <w:numPr>
          <w:ilvl w:val="0"/>
          <w:numId w:val="14"/>
        </w:numPr>
      </w:pPr>
      <w:r>
        <w:rPr>
          <w:rFonts w:hint="eastAsia"/>
        </w:rPr>
        <w:t>（</w:t>
      </w:r>
      <w:r>
        <w:rPr>
          <w:rFonts w:hint="eastAsia"/>
        </w:rPr>
        <w:t>1</w:t>
      </w:r>
      <w:r>
        <w:rPr>
          <w:rFonts w:hint="eastAsia"/>
        </w:rPr>
        <w:t>）項と（</w:t>
      </w:r>
      <w:r>
        <w:rPr>
          <w:rFonts w:hint="eastAsia"/>
        </w:rPr>
        <w:t>2</w:t>
      </w:r>
      <w:r>
        <w:rPr>
          <w:rFonts w:hint="eastAsia"/>
        </w:rPr>
        <w:t>）項に規定の数字は、企業、製造業者の所在地、製品通し番号、パッケージの種類、食品の種類を含む加工食品</w:t>
      </w:r>
      <w:r>
        <w:rPr>
          <w:rFonts w:hint="eastAsia"/>
        </w:rPr>
        <w:t>ID</w:t>
      </w:r>
      <w:r>
        <w:rPr>
          <w:rFonts w:hint="eastAsia"/>
        </w:rPr>
        <w:t>情報である。</w:t>
      </w:r>
    </w:p>
    <w:p w:rsidR="005B660F" w:rsidRDefault="0013345B" w:rsidP="006A30DF">
      <w:pPr>
        <w:pStyle w:val="a4"/>
        <w:numPr>
          <w:ilvl w:val="0"/>
          <w:numId w:val="14"/>
        </w:numPr>
      </w:pPr>
      <w:r>
        <w:rPr>
          <w:rFonts w:hint="eastAsia"/>
        </w:rPr>
        <w:t>流通許可書番号</w:t>
      </w:r>
      <w:r w:rsidR="005B660F">
        <w:rPr>
          <w:rFonts w:hint="eastAsia"/>
        </w:rPr>
        <w:t>は消費者に見えやすく読みやすいようにラベルに記載することが義務付けられる。</w:t>
      </w:r>
    </w:p>
    <w:p w:rsidR="005B660F" w:rsidRDefault="005B660F" w:rsidP="006B6B0D"/>
    <w:p w:rsidR="005B660F" w:rsidRDefault="005B660F" w:rsidP="006B6B0D">
      <w:pPr>
        <w:jc w:val="center"/>
      </w:pPr>
      <w:r>
        <w:rPr>
          <w:rFonts w:hint="eastAsia"/>
        </w:rPr>
        <w:t>第</w:t>
      </w:r>
      <w:r w:rsidR="00364C47">
        <w:rPr>
          <w:rFonts w:hint="eastAsia"/>
        </w:rPr>
        <w:t>75</w:t>
      </w:r>
      <w:r>
        <w:rPr>
          <w:rFonts w:hint="eastAsia"/>
        </w:rPr>
        <w:t>条</w:t>
      </w:r>
    </w:p>
    <w:p w:rsidR="005B660F" w:rsidRDefault="005B660F" w:rsidP="006B6B0D"/>
    <w:p w:rsidR="00364C47" w:rsidRDefault="00364C47" w:rsidP="006A30DF">
      <w:pPr>
        <w:pStyle w:val="a4"/>
        <w:numPr>
          <w:ilvl w:val="0"/>
          <w:numId w:val="71"/>
        </w:numPr>
      </w:pPr>
      <w:r>
        <w:rPr>
          <w:rFonts w:hint="eastAsia"/>
        </w:rPr>
        <w:t>同じ生産・製品基準に基づきインドネシア領域内に異なる住所で製造施設を複数有する企業は、同じ流通許可書番号の供与が可能。</w:t>
      </w:r>
    </w:p>
    <w:p w:rsidR="00364C47" w:rsidRDefault="00364C47" w:rsidP="006A30DF">
      <w:pPr>
        <w:pStyle w:val="a4"/>
        <w:numPr>
          <w:ilvl w:val="0"/>
          <w:numId w:val="71"/>
        </w:numPr>
      </w:pPr>
      <w:r>
        <w:rPr>
          <w:rFonts w:hint="eastAsia"/>
        </w:rPr>
        <w:t>(1)</w:t>
      </w:r>
      <w:r>
        <w:rPr>
          <w:rFonts w:hint="eastAsia"/>
        </w:rPr>
        <w:t>項に規定の流通許可番号の供与手順と要件は、本長官規程と切り離すことのできない一部である添付書類</w:t>
      </w:r>
      <w:r>
        <w:rPr>
          <w:rFonts w:hint="eastAsia"/>
        </w:rPr>
        <w:t>X</w:t>
      </w:r>
      <w:r>
        <w:rPr>
          <w:rFonts w:hint="eastAsia"/>
        </w:rPr>
        <w:t>に記載の通り。</w:t>
      </w:r>
    </w:p>
    <w:p w:rsidR="00364C47" w:rsidRDefault="00364C47" w:rsidP="006A30DF">
      <w:pPr>
        <w:pStyle w:val="a4"/>
        <w:numPr>
          <w:ilvl w:val="0"/>
          <w:numId w:val="71"/>
        </w:numPr>
      </w:pPr>
      <w:r>
        <w:rPr>
          <w:rFonts w:hint="eastAsia"/>
        </w:rPr>
        <w:t>(1)</w:t>
      </w:r>
      <w:r>
        <w:rPr>
          <w:rFonts w:hint="eastAsia"/>
        </w:rPr>
        <w:t>項に規定の複数の製造設備で企業が製造する加工食品の登録は、製造施設ごとに申請する。</w:t>
      </w:r>
    </w:p>
    <w:p w:rsidR="003600D5" w:rsidRDefault="003600D5" w:rsidP="006B6B0D">
      <w:pPr>
        <w:jc w:val="center"/>
      </w:pPr>
      <w:r>
        <w:rPr>
          <w:rFonts w:hint="eastAsia"/>
        </w:rPr>
        <w:t>第</w:t>
      </w:r>
      <w:r w:rsidR="00364C47">
        <w:rPr>
          <w:rFonts w:hint="eastAsia"/>
        </w:rPr>
        <w:t>8</w:t>
      </w:r>
      <w:r>
        <w:rPr>
          <w:rFonts w:hint="eastAsia"/>
        </w:rPr>
        <w:t>章</w:t>
      </w:r>
    </w:p>
    <w:p w:rsidR="003600D5" w:rsidRDefault="003600D5" w:rsidP="006B6B0D">
      <w:pPr>
        <w:jc w:val="center"/>
      </w:pPr>
      <w:r>
        <w:rPr>
          <w:rFonts w:hint="eastAsia"/>
        </w:rPr>
        <w:lastRenderedPageBreak/>
        <w:t>費用</w:t>
      </w:r>
    </w:p>
    <w:p w:rsidR="003600D5" w:rsidRDefault="003600D5" w:rsidP="006B6B0D">
      <w:pPr>
        <w:jc w:val="center"/>
      </w:pPr>
    </w:p>
    <w:p w:rsidR="003600D5" w:rsidRDefault="003600D5" w:rsidP="006B6B0D">
      <w:pPr>
        <w:jc w:val="center"/>
      </w:pPr>
      <w:r>
        <w:rPr>
          <w:rFonts w:hint="eastAsia"/>
        </w:rPr>
        <w:t>第</w:t>
      </w:r>
      <w:r w:rsidR="00364C47">
        <w:rPr>
          <w:rFonts w:hint="eastAsia"/>
        </w:rPr>
        <w:t>76</w:t>
      </w:r>
      <w:r>
        <w:rPr>
          <w:rFonts w:hint="eastAsia"/>
        </w:rPr>
        <w:t>条</w:t>
      </w:r>
    </w:p>
    <w:p w:rsidR="003600D5" w:rsidRDefault="003600D5" w:rsidP="006B6B0D"/>
    <w:p w:rsidR="003600D5" w:rsidRDefault="002512CE" w:rsidP="006A30DF">
      <w:pPr>
        <w:pStyle w:val="a4"/>
        <w:numPr>
          <w:ilvl w:val="0"/>
          <w:numId w:val="15"/>
        </w:numPr>
      </w:pPr>
      <w:r>
        <w:rPr>
          <w:rFonts w:hint="eastAsia"/>
        </w:rPr>
        <w:t>流通許可書</w:t>
      </w:r>
      <w:r w:rsidR="003600D5">
        <w:rPr>
          <w:rFonts w:hint="eastAsia"/>
        </w:rPr>
        <w:t>取得或いは加工食品データ変更の枠組みにおける加工食品登録申請には法規に基づく非税国家収入としての費用が課される。</w:t>
      </w:r>
    </w:p>
    <w:p w:rsidR="003600D5" w:rsidRDefault="003600D5" w:rsidP="006A30DF">
      <w:pPr>
        <w:pStyle w:val="a4"/>
        <w:numPr>
          <w:ilvl w:val="0"/>
          <w:numId w:val="15"/>
        </w:numPr>
      </w:pPr>
      <w:r>
        <w:rPr>
          <w:rFonts w:hint="eastAsia"/>
        </w:rPr>
        <w:t>（</w:t>
      </w:r>
      <w:r>
        <w:rPr>
          <w:rFonts w:hint="eastAsia"/>
        </w:rPr>
        <w:t>1</w:t>
      </w:r>
      <w:r>
        <w:rPr>
          <w:rFonts w:hint="eastAsia"/>
        </w:rPr>
        <w:t>）項に規定の申請が却下された場合、支払い済みの費用の差し戻しは不可。</w:t>
      </w:r>
    </w:p>
    <w:p w:rsidR="004543B3" w:rsidRDefault="004543B3" w:rsidP="006A30DF">
      <w:pPr>
        <w:pStyle w:val="a4"/>
        <w:numPr>
          <w:ilvl w:val="0"/>
          <w:numId w:val="15"/>
        </w:numPr>
      </w:pPr>
      <w:r>
        <w:rPr>
          <w:rFonts w:hint="eastAsia"/>
        </w:rPr>
        <w:t>支払い手順は所定のメカニズムに基づき実施される。</w:t>
      </w:r>
    </w:p>
    <w:p w:rsidR="004543B3" w:rsidRDefault="004543B3" w:rsidP="004543B3"/>
    <w:p w:rsidR="00BF6EEE" w:rsidRDefault="00BF6EEE" w:rsidP="009549D2">
      <w:pPr>
        <w:jc w:val="center"/>
      </w:pPr>
      <w:r>
        <w:rPr>
          <w:rFonts w:hint="eastAsia"/>
        </w:rPr>
        <w:t>第</w:t>
      </w:r>
      <w:r>
        <w:rPr>
          <w:rFonts w:hint="eastAsia"/>
        </w:rPr>
        <w:t>9</w:t>
      </w:r>
      <w:r>
        <w:rPr>
          <w:rFonts w:hint="eastAsia"/>
        </w:rPr>
        <w:t>章</w:t>
      </w:r>
    </w:p>
    <w:p w:rsidR="00BF6EEE" w:rsidRDefault="00BF6EEE" w:rsidP="009549D2">
      <w:pPr>
        <w:jc w:val="center"/>
      </w:pPr>
      <w:r>
        <w:rPr>
          <w:rFonts w:hint="eastAsia"/>
        </w:rPr>
        <w:t>再検討</w:t>
      </w:r>
    </w:p>
    <w:p w:rsidR="00BF6EEE" w:rsidRDefault="00BF6EEE" w:rsidP="009549D2">
      <w:pPr>
        <w:jc w:val="center"/>
      </w:pPr>
    </w:p>
    <w:p w:rsidR="00BF6EEE" w:rsidRDefault="00BF6EEE" w:rsidP="009549D2">
      <w:pPr>
        <w:jc w:val="center"/>
      </w:pPr>
      <w:r>
        <w:rPr>
          <w:rFonts w:hint="eastAsia"/>
        </w:rPr>
        <w:t>第</w:t>
      </w:r>
      <w:r>
        <w:rPr>
          <w:rFonts w:hint="eastAsia"/>
        </w:rPr>
        <w:t>77</w:t>
      </w:r>
      <w:r>
        <w:rPr>
          <w:rFonts w:hint="eastAsia"/>
        </w:rPr>
        <w:t>条</w:t>
      </w:r>
    </w:p>
    <w:p w:rsidR="00BF6EEE" w:rsidRDefault="00BF6EEE" w:rsidP="006B6B0D"/>
    <w:p w:rsidR="00BF6EEE" w:rsidRDefault="00BF6EEE" w:rsidP="006A30DF">
      <w:pPr>
        <w:pStyle w:val="a4"/>
        <w:numPr>
          <w:ilvl w:val="0"/>
          <w:numId w:val="73"/>
        </w:numPr>
      </w:pPr>
      <w:r>
        <w:rPr>
          <w:rFonts w:hint="eastAsia"/>
        </w:rPr>
        <w:t>評価結果或いは登録却下に不服の場合、企業は書面で長官に対し再検討申請が可能。</w:t>
      </w:r>
    </w:p>
    <w:p w:rsidR="00BF6EEE" w:rsidRDefault="00BF6EEE" w:rsidP="006A30DF">
      <w:pPr>
        <w:pStyle w:val="a4"/>
        <w:numPr>
          <w:ilvl w:val="0"/>
          <w:numId w:val="73"/>
        </w:numPr>
      </w:pPr>
      <w:r>
        <w:rPr>
          <w:rFonts w:hint="eastAsia"/>
        </w:rPr>
        <w:t>再検討申請には、必要な補助データを添付すること。</w:t>
      </w:r>
    </w:p>
    <w:p w:rsidR="00BF6EEE" w:rsidRDefault="00BF6EEE" w:rsidP="006A30DF">
      <w:pPr>
        <w:pStyle w:val="a4"/>
        <w:numPr>
          <w:ilvl w:val="0"/>
          <w:numId w:val="73"/>
        </w:numPr>
      </w:pPr>
      <w:r>
        <w:rPr>
          <w:rFonts w:hint="eastAsia"/>
        </w:rPr>
        <w:t>再検討申請は、意見聴取の形での申請が可能。</w:t>
      </w:r>
    </w:p>
    <w:p w:rsidR="00BF6EEE" w:rsidRDefault="00BF6EEE" w:rsidP="006A30DF">
      <w:pPr>
        <w:pStyle w:val="a4"/>
        <w:numPr>
          <w:ilvl w:val="0"/>
          <w:numId w:val="73"/>
        </w:numPr>
      </w:pPr>
      <w:r>
        <w:rPr>
          <w:rFonts w:hint="eastAsia"/>
        </w:rPr>
        <w:t>(1)</w:t>
      </w:r>
      <w:r>
        <w:rPr>
          <w:rFonts w:hint="eastAsia"/>
        </w:rPr>
        <w:t>項に規定の再検討申請は、却下レターの日から</w:t>
      </w:r>
      <w:r>
        <w:rPr>
          <w:rFonts w:hint="eastAsia"/>
        </w:rPr>
        <w:t>50</w:t>
      </w:r>
      <w:r>
        <w:rPr>
          <w:rFonts w:hint="eastAsia"/>
        </w:rPr>
        <w:t>日以内に</w:t>
      </w:r>
      <w:r>
        <w:rPr>
          <w:rFonts w:hint="eastAsia"/>
        </w:rPr>
        <w:t>1</w:t>
      </w:r>
      <w:r>
        <w:rPr>
          <w:rFonts w:hint="eastAsia"/>
        </w:rPr>
        <w:t>度に限り可能。</w:t>
      </w:r>
    </w:p>
    <w:p w:rsidR="00BF6EEE" w:rsidRDefault="00BF6EEE" w:rsidP="006A30DF">
      <w:pPr>
        <w:pStyle w:val="a4"/>
        <w:numPr>
          <w:ilvl w:val="0"/>
          <w:numId w:val="73"/>
        </w:numPr>
      </w:pPr>
      <w:r>
        <w:rPr>
          <w:rFonts w:hint="eastAsia"/>
        </w:rPr>
        <w:t>(3)</w:t>
      </w:r>
      <w:r>
        <w:rPr>
          <w:rFonts w:hint="eastAsia"/>
        </w:rPr>
        <w:t>項に規定の再検討申請に対する決定は、再検討申請日から</w:t>
      </w:r>
      <w:r>
        <w:rPr>
          <w:rFonts w:hint="eastAsia"/>
        </w:rPr>
        <w:t>150</w:t>
      </w:r>
      <w:r>
        <w:rPr>
          <w:rFonts w:hint="eastAsia"/>
        </w:rPr>
        <w:t>日以内に出される。</w:t>
      </w:r>
    </w:p>
    <w:p w:rsidR="00BF6EEE" w:rsidRDefault="00BF6EEE" w:rsidP="00BF6EEE">
      <w:pPr>
        <w:jc w:val="center"/>
      </w:pPr>
    </w:p>
    <w:p w:rsidR="00EC42C7" w:rsidRDefault="00EC42C7" w:rsidP="00BF6EEE">
      <w:pPr>
        <w:jc w:val="center"/>
      </w:pPr>
      <w:r>
        <w:rPr>
          <w:rFonts w:hint="eastAsia"/>
        </w:rPr>
        <w:t>第</w:t>
      </w:r>
      <w:r>
        <w:rPr>
          <w:rFonts w:hint="eastAsia"/>
        </w:rPr>
        <w:t>10</w:t>
      </w:r>
      <w:r>
        <w:rPr>
          <w:rFonts w:hint="eastAsia"/>
        </w:rPr>
        <w:t>章</w:t>
      </w:r>
    </w:p>
    <w:p w:rsidR="00BF6EEE" w:rsidRDefault="00BF6EEE" w:rsidP="00BF6EEE">
      <w:pPr>
        <w:jc w:val="center"/>
      </w:pPr>
      <w:r>
        <w:rPr>
          <w:rFonts w:hint="eastAsia"/>
        </w:rPr>
        <w:t>流通許可書の有効期間</w:t>
      </w:r>
    </w:p>
    <w:p w:rsidR="00BF6EEE" w:rsidRDefault="00BF6EEE" w:rsidP="00BF6EEE">
      <w:pPr>
        <w:jc w:val="center"/>
      </w:pPr>
    </w:p>
    <w:p w:rsidR="00BF6EEE" w:rsidRDefault="00BF6EEE" w:rsidP="00BF6EEE">
      <w:pPr>
        <w:jc w:val="center"/>
      </w:pPr>
      <w:r>
        <w:rPr>
          <w:rFonts w:hint="eastAsia"/>
        </w:rPr>
        <w:t>第</w:t>
      </w:r>
      <w:r>
        <w:rPr>
          <w:rFonts w:hint="eastAsia"/>
        </w:rPr>
        <w:t>78</w:t>
      </w:r>
      <w:r>
        <w:rPr>
          <w:rFonts w:hint="eastAsia"/>
        </w:rPr>
        <w:t>条</w:t>
      </w:r>
    </w:p>
    <w:p w:rsidR="00BF6EEE" w:rsidRDefault="00BF6EEE" w:rsidP="00BF6EEE"/>
    <w:p w:rsidR="00BF6EEE" w:rsidRDefault="00BF6EEE" w:rsidP="006A30DF">
      <w:pPr>
        <w:pStyle w:val="a4"/>
        <w:numPr>
          <w:ilvl w:val="0"/>
          <w:numId w:val="17"/>
        </w:numPr>
      </w:pPr>
      <w:r>
        <w:rPr>
          <w:rFonts w:hint="eastAsia"/>
        </w:rPr>
        <w:t>流通許可書は</w:t>
      </w:r>
      <w:r>
        <w:rPr>
          <w:rFonts w:hint="eastAsia"/>
        </w:rPr>
        <w:t>5</w:t>
      </w:r>
      <w:r>
        <w:rPr>
          <w:rFonts w:hint="eastAsia"/>
        </w:rPr>
        <w:t>年間有効で、再登録を通じて延長が可能。</w:t>
      </w:r>
    </w:p>
    <w:p w:rsidR="00BF6EEE" w:rsidRDefault="00BF6EEE" w:rsidP="006A30DF">
      <w:pPr>
        <w:pStyle w:val="a4"/>
        <w:numPr>
          <w:ilvl w:val="0"/>
          <w:numId w:val="17"/>
        </w:numPr>
      </w:pPr>
      <w:r>
        <w:rPr>
          <w:rFonts w:hint="eastAsia"/>
        </w:rPr>
        <w:t>（</w:t>
      </w:r>
      <w:r>
        <w:rPr>
          <w:rFonts w:hint="eastAsia"/>
        </w:rPr>
        <w:t>1</w:t>
      </w:r>
      <w:r>
        <w:rPr>
          <w:rFonts w:hint="eastAsia"/>
        </w:rPr>
        <w:t>）項の規定の適用除外として：</w:t>
      </w:r>
    </w:p>
    <w:p w:rsidR="00BF6EEE" w:rsidRDefault="00BF6EEE" w:rsidP="006A30DF">
      <w:pPr>
        <w:pStyle w:val="a4"/>
        <w:numPr>
          <w:ilvl w:val="1"/>
          <w:numId w:val="17"/>
        </w:numPr>
      </w:pPr>
      <w:r>
        <w:rPr>
          <w:rFonts w:hint="eastAsia"/>
        </w:rPr>
        <w:t>第</w:t>
      </w:r>
      <w:r>
        <w:rPr>
          <w:rFonts w:hint="eastAsia"/>
        </w:rPr>
        <w:t>75</w:t>
      </w:r>
      <w:r>
        <w:rPr>
          <w:rFonts w:hint="eastAsia"/>
        </w:rPr>
        <w:t>条</w:t>
      </w:r>
      <w:r>
        <w:rPr>
          <w:rFonts w:hint="eastAsia"/>
        </w:rPr>
        <w:t>(1)</w:t>
      </w:r>
      <w:r>
        <w:rPr>
          <w:rFonts w:hint="eastAsia"/>
        </w:rPr>
        <w:t>項に規定の同じ流通許可書番号を有する加工食品の場合、流通許可書の有効期間は</w:t>
      </w:r>
      <w:r w:rsidR="00EC42C7">
        <w:rPr>
          <w:rFonts w:hint="eastAsia"/>
        </w:rPr>
        <w:t>、</w:t>
      </w:r>
      <w:r>
        <w:rPr>
          <w:rFonts w:hint="eastAsia"/>
        </w:rPr>
        <w:t>当該製品用に最初に発行された加工食品に準拠する、及び</w:t>
      </w:r>
      <w:r>
        <w:rPr>
          <w:rFonts w:hint="eastAsia"/>
        </w:rPr>
        <w:t>/</w:t>
      </w:r>
      <w:r>
        <w:rPr>
          <w:rFonts w:hint="eastAsia"/>
        </w:rPr>
        <w:t>或いは</w:t>
      </w:r>
    </w:p>
    <w:p w:rsidR="00BF6EEE" w:rsidRDefault="00BF6EEE" w:rsidP="006A30DF">
      <w:pPr>
        <w:pStyle w:val="a4"/>
        <w:numPr>
          <w:ilvl w:val="1"/>
          <w:numId w:val="17"/>
        </w:numPr>
      </w:pPr>
      <w:r>
        <w:rPr>
          <w:rFonts w:hint="eastAsia"/>
        </w:rPr>
        <w:t>5</w:t>
      </w:r>
      <w:r>
        <w:rPr>
          <w:rFonts w:hint="eastAsia"/>
        </w:rPr>
        <w:t>年未満の協力期間の契約或いは指名に基づき製造される加工食品の場合、流通</w:t>
      </w:r>
      <w:r w:rsidR="00874BB5">
        <w:rPr>
          <w:rFonts w:hint="eastAsia"/>
        </w:rPr>
        <w:t>許可証</w:t>
      </w:r>
      <w:r>
        <w:rPr>
          <w:rFonts w:hint="eastAsia"/>
        </w:rPr>
        <w:t>の有効期間は、契約書類の協力期間に応じる。</w:t>
      </w:r>
    </w:p>
    <w:p w:rsidR="00BF6EEE" w:rsidRDefault="00BF6EEE" w:rsidP="006A30DF">
      <w:pPr>
        <w:pStyle w:val="a4"/>
        <w:numPr>
          <w:ilvl w:val="0"/>
          <w:numId w:val="17"/>
        </w:numPr>
      </w:pPr>
      <w:r>
        <w:rPr>
          <w:rFonts w:hint="eastAsia"/>
        </w:rPr>
        <w:t>有効期間が終了した流通許可書は無効となる。</w:t>
      </w:r>
    </w:p>
    <w:p w:rsidR="00BF6EEE" w:rsidRDefault="00BF6EEE" w:rsidP="006A30DF">
      <w:pPr>
        <w:pStyle w:val="a4"/>
        <w:numPr>
          <w:ilvl w:val="0"/>
          <w:numId w:val="17"/>
        </w:numPr>
      </w:pPr>
      <w:r>
        <w:rPr>
          <w:rFonts w:hint="eastAsia"/>
        </w:rPr>
        <w:t>流通許可書の有効期間が終了した加工食品の流通は禁じられる。</w:t>
      </w:r>
    </w:p>
    <w:p w:rsidR="00BF6EEE" w:rsidRDefault="00BF6EEE" w:rsidP="00BF6EEE"/>
    <w:p w:rsidR="00BF6EEE" w:rsidRDefault="00BF6EEE" w:rsidP="00BF6EEE">
      <w:pPr>
        <w:jc w:val="center"/>
      </w:pPr>
      <w:r>
        <w:rPr>
          <w:rFonts w:hint="eastAsia"/>
        </w:rPr>
        <w:t>第</w:t>
      </w:r>
      <w:r>
        <w:rPr>
          <w:rFonts w:hint="eastAsia"/>
        </w:rPr>
        <w:t>11</w:t>
      </w:r>
      <w:r>
        <w:rPr>
          <w:rFonts w:hint="eastAsia"/>
        </w:rPr>
        <w:t>章</w:t>
      </w:r>
    </w:p>
    <w:p w:rsidR="00BF6EEE" w:rsidRDefault="00BF6EEE" w:rsidP="00BF6EEE">
      <w:pPr>
        <w:jc w:val="center"/>
      </w:pPr>
      <w:r>
        <w:rPr>
          <w:rFonts w:hint="eastAsia"/>
        </w:rPr>
        <w:t>流通許可書の実施</w:t>
      </w:r>
    </w:p>
    <w:p w:rsidR="00BF6EEE" w:rsidRDefault="00BF6EEE" w:rsidP="00BF6EEE">
      <w:pPr>
        <w:jc w:val="center"/>
      </w:pPr>
    </w:p>
    <w:p w:rsidR="00BF6EEE" w:rsidRDefault="00BF6EEE" w:rsidP="00BF6EEE">
      <w:pPr>
        <w:jc w:val="center"/>
      </w:pPr>
      <w:r>
        <w:rPr>
          <w:rFonts w:hint="eastAsia"/>
        </w:rPr>
        <w:t>第</w:t>
      </w:r>
      <w:r>
        <w:rPr>
          <w:rFonts w:hint="eastAsia"/>
        </w:rPr>
        <w:t>79</w:t>
      </w:r>
      <w:r>
        <w:rPr>
          <w:rFonts w:hint="eastAsia"/>
        </w:rPr>
        <w:t>条</w:t>
      </w:r>
    </w:p>
    <w:p w:rsidR="00BF6EEE" w:rsidRDefault="00BF6EEE" w:rsidP="00BF6EEE"/>
    <w:p w:rsidR="00BF6EEE" w:rsidRDefault="00EC42C7" w:rsidP="006A30DF">
      <w:pPr>
        <w:pStyle w:val="a4"/>
        <w:numPr>
          <w:ilvl w:val="0"/>
          <w:numId w:val="18"/>
        </w:numPr>
      </w:pPr>
      <w:r>
        <w:rPr>
          <w:rFonts w:hint="eastAsia"/>
        </w:rPr>
        <w:lastRenderedPageBreak/>
        <w:t>流通する加工食品は、安全・品質・</w:t>
      </w:r>
      <w:r w:rsidR="00BF6EEE">
        <w:rPr>
          <w:rFonts w:hint="eastAsia"/>
        </w:rPr>
        <w:t>栄養規準及び登録時に承認されたラベル要件に応じること。</w:t>
      </w:r>
    </w:p>
    <w:p w:rsidR="00BF6EEE" w:rsidRDefault="00BF6EEE" w:rsidP="006A30DF">
      <w:pPr>
        <w:pStyle w:val="a4"/>
        <w:numPr>
          <w:ilvl w:val="0"/>
          <w:numId w:val="18"/>
        </w:numPr>
      </w:pPr>
      <w:r>
        <w:rPr>
          <w:rFonts w:hint="eastAsia"/>
        </w:rPr>
        <w:t>流通する加工食品のラベルは、登録時に承認されたラベル案に応じること。</w:t>
      </w:r>
    </w:p>
    <w:p w:rsidR="00BF6EEE" w:rsidRDefault="00BF6EEE" w:rsidP="00BF6EEE"/>
    <w:p w:rsidR="00BF6EEE" w:rsidRDefault="00BF6EEE" w:rsidP="00BF6EEE">
      <w:pPr>
        <w:jc w:val="center"/>
      </w:pPr>
      <w:r>
        <w:rPr>
          <w:rFonts w:hint="eastAsia"/>
        </w:rPr>
        <w:t>第</w:t>
      </w:r>
      <w:r>
        <w:rPr>
          <w:rFonts w:hint="eastAsia"/>
        </w:rPr>
        <w:t>80</w:t>
      </w:r>
      <w:r>
        <w:rPr>
          <w:rFonts w:hint="eastAsia"/>
        </w:rPr>
        <w:t>条</w:t>
      </w:r>
    </w:p>
    <w:p w:rsidR="00BF6EEE" w:rsidRDefault="00BF6EEE" w:rsidP="00BF6EEE"/>
    <w:p w:rsidR="00BF6EEE" w:rsidRDefault="00BF6EEE" w:rsidP="006A30DF">
      <w:pPr>
        <w:pStyle w:val="a4"/>
        <w:numPr>
          <w:ilvl w:val="0"/>
          <w:numId w:val="19"/>
        </w:numPr>
      </w:pPr>
      <w:r>
        <w:rPr>
          <w:rFonts w:hint="eastAsia"/>
        </w:rPr>
        <w:t>流通許可書をすでに有する加工食品のインドネシア領域への搬入は、下記の者が実施可能：</w:t>
      </w:r>
    </w:p>
    <w:p w:rsidR="00BF6EEE" w:rsidRDefault="00BF6EEE" w:rsidP="006A30DF">
      <w:pPr>
        <w:pStyle w:val="a4"/>
        <w:numPr>
          <w:ilvl w:val="1"/>
          <w:numId w:val="19"/>
        </w:numPr>
      </w:pPr>
      <w:r>
        <w:rPr>
          <w:rFonts w:hint="eastAsia"/>
        </w:rPr>
        <w:t>流通許可書を保有する企業、或いは</w:t>
      </w:r>
    </w:p>
    <w:p w:rsidR="00BF6EEE" w:rsidRDefault="00BF6EEE" w:rsidP="006A30DF">
      <w:pPr>
        <w:pStyle w:val="a4"/>
        <w:numPr>
          <w:ilvl w:val="1"/>
          <w:numId w:val="19"/>
        </w:numPr>
      </w:pPr>
      <w:r>
        <w:rPr>
          <w:rFonts w:hint="eastAsia"/>
        </w:rPr>
        <w:t>法規に基づく輸入業者としての許可を保有し、ａに規定の企業から委任を受けている他者</w:t>
      </w:r>
    </w:p>
    <w:p w:rsidR="00BF6EEE" w:rsidRDefault="00BF6EEE" w:rsidP="006A30DF">
      <w:pPr>
        <w:pStyle w:val="a4"/>
        <w:numPr>
          <w:ilvl w:val="0"/>
          <w:numId w:val="19"/>
        </w:numPr>
      </w:pPr>
      <w:r>
        <w:rPr>
          <w:rFonts w:hint="eastAsia"/>
        </w:rPr>
        <w:t>（</w:t>
      </w:r>
      <w:r>
        <w:rPr>
          <w:rFonts w:hint="eastAsia"/>
        </w:rPr>
        <w:t>1</w:t>
      </w:r>
      <w:r>
        <w:rPr>
          <w:rFonts w:hint="eastAsia"/>
        </w:rPr>
        <w:t>）項に規定の加工食品がインドネシア領域に搬入時、ラベルは第</w:t>
      </w:r>
      <w:r w:rsidR="00874BB5">
        <w:rPr>
          <w:rFonts w:hint="eastAsia"/>
        </w:rPr>
        <w:t>79</w:t>
      </w:r>
      <w:r>
        <w:rPr>
          <w:rFonts w:hint="eastAsia"/>
        </w:rPr>
        <w:t>条（</w:t>
      </w:r>
      <w:r>
        <w:rPr>
          <w:rFonts w:hint="eastAsia"/>
        </w:rPr>
        <w:t>2</w:t>
      </w:r>
      <w:r>
        <w:rPr>
          <w:rFonts w:hint="eastAsia"/>
        </w:rPr>
        <w:t>）項の規定を満たしていること。</w:t>
      </w:r>
    </w:p>
    <w:p w:rsidR="00BF6EEE" w:rsidRDefault="00BF6EEE" w:rsidP="00BF6EEE"/>
    <w:p w:rsidR="00874BB5" w:rsidRDefault="00874BB5" w:rsidP="00EC42C7">
      <w:pPr>
        <w:jc w:val="center"/>
      </w:pPr>
      <w:r>
        <w:rPr>
          <w:rFonts w:hint="eastAsia"/>
        </w:rPr>
        <w:t>第</w:t>
      </w:r>
      <w:r>
        <w:rPr>
          <w:rFonts w:hint="eastAsia"/>
        </w:rPr>
        <w:t>81</w:t>
      </w:r>
      <w:r>
        <w:rPr>
          <w:rFonts w:hint="eastAsia"/>
        </w:rPr>
        <w:t>条</w:t>
      </w:r>
    </w:p>
    <w:p w:rsidR="00874BB5" w:rsidRDefault="00874BB5" w:rsidP="00874BB5"/>
    <w:p w:rsidR="00874BB5" w:rsidRDefault="00EC42C7" w:rsidP="006A30DF">
      <w:pPr>
        <w:pStyle w:val="a4"/>
        <w:numPr>
          <w:ilvl w:val="0"/>
          <w:numId w:val="72"/>
        </w:numPr>
      </w:pPr>
      <w:r>
        <w:rPr>
          <w:rFonts w:hint="eastAsia"/>
        </w:rPr>
        <w:t>企業は、流通させる加工食品の安全・品質・</w:t>
      </w:r>
      <w:r w:rsidR="00874BB5">
        <w:rPr>
          <w:rFonts w:hint="eastAsia"/>
        </w:rPr>
        <w:t>栄養規準及びラベルに責任を負う。</w:t>
      </w:r>
    </w:p>
    <w:p w:rsidR="00874BB5" w:rsidRDefault="00874BB5" w:rsidP="006A30DF">
      <w:pPr>
        <w:pStyle w:val="a4"/>
        <w:numPr>
          <w:ilvl w:val="0"/>
          <w:numId w:val="72"/>
        </w:numPr>
      </w:pPr>
      <w:r>
        <w:rPr>
          <w:rFonts w:hint="eastAsia"/>
        </w:rPr>
        <w:t>(1)</w:t>
      </w:r>
      <w:r>
        <w:rPr>
          <w:rFonts w:hint="eastAsia"/>
        </w:rPr>
        <w:t>項に規定の責任は、自ら製造する加工食品の場合、製造する者にある。</w:t>
      </w:r>
    </w:p>
    <w:p w:rsidR="00874BB5" w:rsidRDefault="00874BB5" w:rsidP="006A30DF">
      <w:pPr>
        <w:pStyle w:val="a4"/>
        <w:numPr>
          <w:ilvl w:val="0"/>
          <w:numId w:val="72"/>
        </w:numPr>
      </w:pPr>
      <w:r>
        <w:rPr>
          <w:rFonts w:hint="eastAsia"/>
        </w:rPr>
        <w:t>(1)</w:t>
      </w:r>
      <w:r>
        <w:rPr>
          <w:rFonts w:hint="eastAsia"/>
        </w:rPr>
        <w:t>項に規定の責任は、契約に基づき国内で製造する加工食品の場合、委託者にある。</w:t>
      </w:r>
    </w:p>
    <w:p w:rsidR="00874BB5" w:rsidRDefault="00874BB5" w:rsidP="006A30DF">
      <w:pPr>
        <w:pStyle w:val="a4"/>
        <w:numPr>
          <w:ilvl w:val="0"/>
          <w:numId w:val="72"/>
        </w:numPr>
      </w:pPr>
      <w:r>
        <w:rPr>
          <w:rFonts w:hint="eastAsia"/>
        </w:rPr>
        <w:t>(1)</w:t>
      </w:r>
      <w:r>
        <w:rPr>
          <w:rFonts w:hint="eastAsia"/>
        </w:rPr>
        <w:t>項に規定の責任は、インドネシア領域内に範裕される加工食品の場合、登録を行う輸入業者</w:t>
      </w:r>
      <w:r>
        <w:rPr>
          <w:rFonts w:hint="eastAsia"/>
        </w:rPr>
        <w:t>/</w:t>
      </w:r>
      <w:r>
        <w:rPr>
          <w:rFonts w:hint="eastAsia"/>
        </w:rPr>
        <w:t>ディストリビューターにある。</w:t>
      </w:r>
    </w:p>
    <w:p w:rsidR="00874BB5" w:rsidRDefault="00874BB5" w:rsidP="00874BB5">
      <w:pPr>
        <w:jc w:val="center"/>
      </w:pPr>
    </w:p>
    <w:p w:rsidR="00874BB5" w:rsidRDefault="00874BB5" w:rsidP="00874BB5">
      <w:pPr>
        <w:jc w:val="center"/>
      </w:pPr>
      <w:r>
        <w:rPr>
          <w:rFonts w:hint="eastAsia"/>
        </w:rPr>
        <w:t>第</w:t>
      </w:r>
      <w:r>
        <w:rPr>
          <w:rFonts w:hint="eastAsia"/>
        </w:rPr>
        <w:t>12</w:t>
      </w:r>
      <w:r>
        <w:rPr>
          <w:rFonts w:hint="eastAsia"/>
        </w:rPr>
        <w:t>章</w:t>
      </w:r>
    </w:p>
    <w:p w:rsidR="00874BB5" w:rsidRDefault="00874BB5" w:rsidP="00874BB5">
      <w:pPr>
        <w:jc w:val="center"/>
      </w:pPr>
      <w:r>
        <w:rPr>
          <w:rFonts w:hint="eastAsia"/>
        </w:rPr>
        <w:t>再評価</w:t>
      </w:r>
    </w:p>
    <w:p w:rsidR="00874BB5" w:rsidRDefault="00874BB5" w:rsidP="00874BB5">
      <w:pPr>
        <w:jc w:val="center"/>
      </w:pPr>
    </w:p>
    <w:p w:rsidR="00874BB5" w:rsidRDefault="00874BB5" w:rsidP="00874BB5">
      <w:pPr>
        <w:jc w:val="center"/>
      </w:pPr>
      <w:r>
        <w:rPr>
          <w:rFonts w:hint="eastAsia"/>
        </w:rPr>
        <w:t>第</w:t>
      </w:r>
      <w:r>
        <w:rPr>
          <w:rFonts w:hint="eastAsia"/>
        </w:rPr>
        <w:t>82</w:t>
      </w:r>
      <w:r>
        <w:rPr>
          <w:rFonts w:hint="eastAsia"/>
        </w:rPr>
        <w:t>条</w:t>
      </w:r>
    </w:p>
    <w:p w:rsidR="00874BB5" w:rsidRDefault="00874BB5" w:rsidP="00874BB5"/>
    <w:p w:rsidR="00874BB5" w:rsidRDefault="00874BB5" w:rsidP="006A30DF">
      <w:pPr>
        <w:pStyle w:val="a4"/>
        <w:numPr>
          <w:ilvl w:val="0"/>
          <w:numId w:val="16"/>
        </w:numPr>
      </w:pPr>
      <w:r>
        <w:rPr>
          <w:rFonts w:hint="eastAsia"/>
        </w:rPr>
        <w:t>流通許可書を取得済みの加工食品に対し、再評価が可能。</w:t>
      </w:r>
    </w:p>
    <w:p w:rsidR="00874BB5" w:rsidRDefault="00874BB5" w:rsidP="006A30DF">
      <w:pPr>
        <w:pStyle w:val="a4"/>
        <w:numPr>
          <w:ilvl w:val="0"/>
          <w:numId w:val="16"/>
        </w:numPr>
      </w:pPr>
      <w:r>
        <w:rPr>
          <w:rFonts w:hint="eastAsia"/>
        </w:rPr>
        <w:t>(1)</w:t>
      </w:r>
      <w:r>
        <w:rPr>
          <w:rFonts w:hint="eastAsia"/>
        </w:rPr>
        <w:t>項に規定の再評価は、加工食品の安全、品質、栄養、ラベルに関連する新たなデータ及び</w:t>
      </w:r>
      <w:r>
        <w:rPr>
          <w:rFonts w:hint="eastAsia"/>
        </w:rPr>
        <w:t>/</w:t>
      </w:r>
      <w:r>
        <w:rPr>
          <w:rFonts w:hint="eastAsia"/>
        </w:rPr>
        <w:t>或いは情報がある場合に行われる。</w:t>
      </w:r>
    </w:p>
    <w:p w:rsidR="00874BB5" w:rsidRDefault="00874BB5" w:rsidP="006A30DF">
      <w:pPr>
        <w:pStyle w:val="a4"/>
        <w:numPr>
          <w:ilvl w:val="0"/>
          <w:numId w:val="16"/>
        </w:numPr>
      </w:pPr>
      <w:r>
        <w:rPr>
          <w:rFonts w:hint="eastAsia"/>
        </w:rPr>
        <w:t>再評価結果は、流通許可書保持企業に書面で通知される。</w:t>
      </w:r>
    </w:p>
    <w:p w:rsidR="00874BB5" w:rsidRDefault="00874BB5" w:rsidP="006A30DF">
      <w:pPr>
        <w:pStyle w:val="a4"/>
        <w:numPr>
          <w:ilvl w:val="0"/>
          <w:numId w:val="16"/>
        </w:numPr>
      </w:pPr>
      <w:r>
        <w:rPr>
          <w:rFonts w:hint="eastAsia"/>
        </w:rPr>
        <w:t>流通許可書保持企業は、</w:t>
      </w:r>
      <w:r>
        <w:rPr>
          <w:rFonts w:hint="eastAsia"/>
        </w:rPr>
        <w:t>(3)</w:t>
      </w:r>
      <w:r>
        <w:rPr>
          <w:rFonts w:hint="eastAsia"/>
        </w:rPr>
        <w:t>項に規定の再評価結果に基づき調整を行う義務を負う。</w:t>
      </w:r>
    </w:p>
    <w:p w:rsidR="00874BB5" w:rsidRDefault="00874BB5" w:rsidP="006A30DF">
      <w:pPr>
        <w:pStyle w:val="a4"/>
        <w:numPr>
          <w:ilvl w:val="0"/>
          <w:numId w:val="16"/>
        </w:numPr>
      </w:pPr>
      <w:r>
        <w:rPr>
          <w:rFonts w:hint="eastAsia"/>
        </w:rPr>
        <w:t>再評価に基づき</w:t>
      </w:r>
      <w:r>
        <w:rPr>
          <w:rFonts w:hint="eastAsia"/>
        </w:rPr>
        <w:t xml:space="preserve"> (4)</w:t>
      </w:r>
      <w:r>
        <w:rPr>
          <w:rFonts w:hint="eastAsia"/>
        </w:rPr>
        <w:t>項に規定の調整を行うべき加工食品は、安全基準に関連しない場合、承認書がまだ有効な限り、最長</w:t>
      </w:r>
      <w:r>
        <w:rPr>
          <w:rFonts w:hint="eastAsia"/>
        </w:rPr>
        <w:t>30</w:t>
      </w:r>
      <w:r>
        <w:rPr>
          <w:rFonts w:hint="eastAsia"/>
        </w:rPr>
        <w:t>か月間の流通が可能。</w:t>
      </w:r>
    </w:p>
    <w:p w:rsidR="00874BB5" w:rsidRDefault="00874BB5" w:rsidP="00874BB5">
      <w:pPr>
        <w:jc w:val="center"/>
      </w:pPr>
    </w:p>
    <w:p w:rsidR="00874BB5" w:rsidRDefault="00874BB5" w:rsidP="00874BB5">
      <w:pPr>
        <w:jc w:val="center"/>
      </w:pPr>
      <w:r>
        <w:rPr>
          <w:rFonts w:hint="eastAsia"/>
        </w:rPr>
        <w:t>第</w:t>
      </w:r>
      <w:r>
        <w:rPr>
          <w:rFonts w:hint="eastAsia"/>
        </w:rPr>
        <w:t>13</w:t>
      </w:r>
      <w:r>
        <w:rPr>
          <w:rFonts w:hint="eastAsia"/>
        </w:rPr>
        <w:t>章</w:t>
      </w:r>
    </w:p>
    <w:p w:rsidR="00874BB5" w:rsidRDefault="00874BB5" w:rsidP="00874BB5">
      <w:pPr>
        <w:jc w:val="center"/>
      </w:pPr>
      <w:r>
        <w:rPr>
          <w:rFonts w:hint="eastAsia"/>
        </w:rPr>
        <w:t>行政罰</w:t>
      </w:r>
    </w:p>
    <w:p w:rsidR="00874BB5" w:rsidRDefault="00874BB5" w:rsidP="00874BB5">
      <w:pPr>
        <w:jc w:val="center"/>
      </w:pPr>
    </w:p>
    <w:p w:rsidR="00874BB5" w:rsidRDefault="00874BB5" w:rsidP="00874BB5">
      <w:pPr>
        <w:jc w:val="center"/>
      </w:pPr>
      <w:r>
        <w:rPr>
          <w:rFonts w:hint="eastAsia"/>
        </w:rPr>
        <w:t>第</w:t>
      </w:r>
      <w:r>
        <w:rPr>
          <w:rFonts w:hint="eastAsia"/>
        </w:rPr>
        <w:t>83</w:t>
      </w:r>
      <w:r>
        <w:rPr>
          <w:rFonts w:hint="eastAsia"/>
        </w:rPr>
        <w:t>条</w:t>
      </w:r>
    </w:p>
    <w:p w:rsidR="00874BB5" w:rsidRDefault="00874BB5" w:rsidP="00874BB5"/>
    <w:p w:rsidR="00874BB5" w:rsidRDefault="00874BB5" w:rsidP="006A30DF">
      <w:pPr>
        <w:pStyle w:val="a4"/>
        <w:numPr>
          <w:ilvl w:val="0"/>
          <w:numId w:val="20"/>
        </w:numPr>
      </w:pPr>
      <w:r>
        <w:rPr>
          <w:rFonts w:hint="eastAsia"/>
        </w:rPr>
        <w:lastRenderedPageBreak/>
        <w:t>法規に基づく刑事罰の適用が可能な他に、本長官規程の規定違反には行政罰の適用が可能。</w:t>
      </w:r>
    </w:p>
    <w:p w:rsidR="00874BB5" w:rsidRDefault="00874BB5" w:rsidP="006A30DF">
      <w:pPr>
        <w:pStyle w:val="a4"/>
        <w:numPr>
          <w:ilvl w:val="0"/>
          <w:numId w:val="20"/>
        </w:numPr>
      </w:pPr>
      <w:r>
        <w:rPr>
          <w:rFonts w:hint="eastAsia"/>
        </w:rPr>
        <w:t>(1)</w:t>
      </w:r>
      <w:r>
        <w:rPr>
          <w:rFonts w:hint="eastAsia"/>
        </w:rPr>
        <w:t>項に規定の行政罰の形態は：</w:t>
      </w:r>
    </w:p>
    <w:p w:rsidR="00874BB5" w:rsidRDefault="00874BB5" w:rsidP="006A30DF">
      <w:pPr>
        <w:pStyle w:val="a4"/>
        <w:numPr>
          <w:ilvl w:val="1"/>
          <w:numId w:val="20"/>
        </w:numPr>
      </w:pPr>
      <w:r>
        <w:rPr>
          <w:rFonts w:hint="eastAsia"/>
        </w:rPr>
        <w:t>流通許可書の取り消し</w:t>
      </w:r>
    </w:p>
    <w:p w:rsidR="00874BB5" w:rsidRDefault="00874BB5" w:rsidP="006A30DF">
      <w:pPr>
        <w:pStyle w:val="a4"/>
        <w:numPr>
          <w:ilvl w:val="1"/>
          <w:numId w:val="20"/>
        </w:numPr>
      </w:pPr>
      <w:r>
        <w:rPr>
          <w:rFonts w:hint="eastAsia"/>
        </w:rPr>
        <w:t>加工食品登録手続きの差し止め、及び</w:t>
      </w:r>
      <w:r>
        <w:rPr>
          <w:rFonts w:hint="eastAsia"/>
        </w:rPr>
        <w:t>/</w:t>
      </w:r>
      <w:r>
        <w:rPr>
          <w:rFonts w:hint="eastAsia"/>
        </w:rPr>
        <w:t>或いは</w:t>
      </w:r>
    </w:p>
    <w:p w:rsidR="00874BB5" w:rsidRDefault="00874BB5" w:rsidP="006A30DF">
      <w:pPr>
        <w:pStyle w:val="a4"/>
        <w:numPr>
          <w:ilvl w:val="1"/>
          <w:numId w:val="20"/>
        </w:numPr>
      </w:pPr>
      <w:r>
        <w:rPr>
          <w:rFonts w:hint="eastAsia"/>
        </w:rPr>
        <w:t>3</w:t>
      </w:r>
      <w:r>
        <w:rPr>
          <w:rFonts w:hint="eastAsia"/>
        </w:rPr>
        <w:t>年間の登録禁止</w:t>
      </w:r>
    </w:p>
    <w:p w:rsidR="00874BB5" w:rsidRDefault="00874BB5" w:rsidP="006A30DF">
      <w:pPr>
        <w:pStyle w:val="a4"/>
        <w:numPr>
          <w:ilvl w:val="0"/>
          <w:numId w:val="20"/>
        </w:numPr>
      </w:pPr>
      <w:r>
        <w:rPr>
          <w:rFonts w:hint="eastAsia"/>
        </w:rPr>
        <w:t>(1)</w:t>
      </w:r>
      <w:r>
        <w:rPr>
          <w:rFonts w:hint="eastAsia"/>
        </w:rPr>
        <w:t>項</w:t>
      </w:r>
      <w:r>
        <w:rPr>
          <w:rFonts w:hint="eastAsia"/>
        </w:rPr>
        <w:t>a</w:t>
      </w:r>
      <w:r>
        <w:rPr>
          <w:rFonts w:hint="eastAsia"/>
        </w:rPr>
        <w:t>に規定の行政罰は、下記に基づく或いは下記の場合に適用可能：</w:t>
      </w:r>
    </w:p>
    <w:p w:rsidR="00874BB5" w:rsidRDefault="00874BB5" w:rsidP="006A30DF">
      <w:pPr>
        <w:pStyle w:val="a4"/>
        <w:numPr>
          <w:ilvl w:val="1"/>
          <w:numId w:val="20"/>
        </w:numPr>
      </w:pPr>
      <w:r>
        <w:rPr>
          <w:rFonts w:hint="eastAsia"/>
        </w:rPr>
        <w:t>再評価の結果、安全要件を満たしていない事項が見つかった</w:t>
      </w:r>
    </w:p>
    <w:p w:rsidR="00874BB5" w:rsidRDefault="00874BB5" w:rsidP="006A30DF">
      <w:pPr>
        <w:pStyle w:val="a4"/>
        <w:numPr>
          <w:ilvl w:val="1"/>
          <w:numId w:val="20"/>
        </w:numPr>
      </w:pPr>
      <w:r>
        <w:rPr>
          <w:rFonts w:hint="eastAsia"/>
        </w:rPr>
        <w:t>登録時の提出書類が偽或いは偽造された書類の疑いがある</w:t>
      </w:r>
    </w:p>
    <w:p w:rsidR="00874BB5" w:rsidRDefault="00874BB5" w:rsidP="006A30DF">
      <w:pPr>
        <w:pStyle w:val="a4"/>
        <w:numPr>
          <w:ilvl w:val="1"/>
          <w:numId w:val="20"/>
        </w:numPr>
      </w:pPr>
      <w:r>
        <w:rPr>
          <w:rFonts w:hint="eastAsia"/>
        </w:rPr>
        <w:t>流通する加工食品が流通許可書或いはデータ変更承認時のデータと合致しない</w:t>
      </w:r>
    </w:p>
    <w:p w:rsidR="00874BB5" w:rsidRDefault="00874BB5" w:rsidP="006A30DF">
      <w:pPr>
        <w:pStyle w:val="a4"/>
        <w:numPr>
          <w:ilvl w:val="1"/>
          <w:numId w:val="20"/>
        </w:numPr>
      </w:pPr>
      <w:r>
        <w:rPr>
          <w:rFonts w:hint="eastAsia"/>
        </w:rPr>
        <w:t>流通する加工食品の検査及び</w:t>
      </w:r>
      <w:r>
        <w:rPr>
          <w:rFonts w:hint="eastAsia"/>
        </w:rPr>
        <w:t>/</w:t>
      </w:r>
      <w:r>
        <w:rPr>
          <w:rFonts w:hint="eastAsia"/>
        </w:rPr>
        <w:t>或いは試験結果が第</w:t>
      </w:r>
      <w:r>
        <w:rPr>
          <w:rFonts w:hint="eastAsia"/>
        </w:rPr>
        <w:t>6</w:t>
      </w:r>
      <w:r>
        <w:rPr>
          <w:rFonts w:hint="eastAsia"/>
        </w:rPr>
        <w:t>条に規定の規準を満たしていない</w:t>
      </w:r>
    </w:p>
    <w:p w:rsidR="00874BB5" w:rsidRDefault="00874BB5" w:rsidP="006A30DF">
      <w:pPr>
        <w:pStyle w:val="a4"/>
        <w:numPr>
          <w:ilvl w:val="1"/>
          <w:numId w:val="20"/>
        </w:numPr>
      </w:pPr>
      <w:r>
        <w:rPr>
          <w:rFonts w:hint="eastAsia"/>
        </w:rPr>
        <w:t>加工食品が法規違反の広告表示をした</w:t>
      </w:r>
    </w:p>
    <w:p w:rsidR="00874BB5" w:rsidRDefault="00874BB5" w:rsidP="006A30DF">
      <w:pPr>
        <w:pStyle w:val="a4"/>
        <w:numPr>
          <w:ilvl w:val="1"/>
          <w:numId w:val="20"/>
        </w:numPr>
      </w:pPr>
      <w:r>
        <w:rPr>
          <w:rFonts w:hint="eastAsia"/>
        </w:rPr>
        <w:t>裁判所から加工食品に関連する確定判決が出された</w:t>
      </w:r>
    </w:p>
    <w:p w:rsidR="00874BB5" w:rsidRDefault="00874BB5" w:rsidP="006A30DF">
      <w:pPr>
        <w:pStyle w:val="a4"/>
        <w:numPr>
          <w:ilvl w:val="1"/>
          <w:numId w:val="20"/>
        </w:numPr>
      </w:pPr>
      <w:r>
        <w:rPr>
          <w:rFonts w:hint="eastAsia"/>
        </w:rPr>
        <w:t>企業が食品の生産及び</w:t>
      </w:r>
      <w:r>
        <w:rPr>
          <w:rFonts w:hint="eastAsia"/>
        </w:rPr>
        <w:t>/</w:t>
      </w:r>
      <w:r>
        <w:rPr>
          <w:rFonts w:hint="eastAsia"/>
        </w:rPr>
        <w:t>或いは流通分野の違反を犯した</w:t>
      </w:r>
    </w:p>
    <w:p w:rsidR="00874BB5" w:rsidRDefault="00874BB5" w:rsidP="006A30DF">
      <w:pPr>
        <w:pStyle w:val="a4"/>
        <w:numPr>
          <w:ilvl w:val="1"/>
          <w:numId w:val="20"/>
        </w:numPr>
      </w:pPr>
      <w:r>
        <w:rPr>
          <w:rFonts w:hint="eastAsia"/>
        </w:rPr>
        <w:t>流通許可書を保持する輸入業者或いはディストリビューターが海外の原産工場からの指名を受けなくなった</w:t>
      </w:r>
    </w:p>
    <w:p w:rsidR="00874BB5" w:rsidRDefault="00874BB5" w:rsidP="006A30DF">
      <w:pPr>
        <w:pStyle w:val="a4"/>
        <w:numPr>
          <w:ilvl w:val="1"/>
          <w:numId w:val="20"/>
        </w:numPr>
      </w:pPr>
      <w:r>
        <w:rPr>
          <w:rFonts w:hint="eastAsia"/>
        </w:rPr>
        <w:t>製造用の食品事業許可、輸入業者及び</w:t>
      </w:r>
      <w:r>
        <w:rPr>
          <w:rFonts w:hint="eastAsia"/>
        </w:rPr>
        <w:t>/</w:t>
      </w:r>
      <w:r>
        <w:rPr>
          <w:rFonts w:hint="eastAsia"/>
        </w:rPr>
        <w:t>或いはディストリビューター許可が取り消された</w:t>
      </w:r>
    </w:p>
    <w:p w:rsidR="00874BB5" w:rsidRDefault="00874BB5" w:rsidP="006A30DF">
      <w:pPr>
        <w:pStyle w:val="a4"/>
        <w:numPr>
          <w:ilvl w:val="1"/>
          <w:numId w:val="20"/>
        </w:numPr>
      </w:pPr>
      <w:r>
        <w:rPr>
          <w:rFonts w:hint="eastAsia"/>
        </w:rPr>
        <w:t>輸入業者の所在地が、流通許可書或いはデータ変更承認の記載と合致していない</w:t>
      </w:r>
    </w:p>
    <w:p w:rsidR="00874BB5" w:rsidRDefault="00874BB5" w:rsidP="006A30DF">
      <w:pPr>
        <w:pStyle w:val="a4"/>
        <w:numPr>
          <w:ilvl w:val="1"/>
          <w:numId w:val="20"/>
        </w:numPr>
      </w:pPr>
      <w:r>
        <w:rPr>
          <w:rFonts w:hint="eastAsia"/>
        </w:rPr>
        <w:t>製造施設の所在地が、流通許可書或いはデータ変更承認の記載と合致していない、及び</w:t>
      </w:r>
      <w:r>
        <w:rPr>
          <w:rFonts w:hint="eastAsia"/>
        </w:rPr>
        <w:t>/</w:t>
      </w:r>
      <w:r>
        <w:rPr>
          <w:rFonts w:hint="eastAsia"/>
        </w:rPr>
        <w:t>或いは</w:t>
      </w:r>
    </w:p>
    <w:p w:rsidR="00874BB5" w:rsidRDefault="00874BB5" w:rsidP="006A30DF">
      <w:pPr>
        <w:pStyle w:val="a4"/>
        <w:numPr>
          <w:ilvl w:val="1"/>
          <w:numId w:val="20"/>
        </w:numPr>
      </w:pPr>
      <w:r>
        <w:rPr>
          <w:rFonts w:hint="eastAsia"/>
        </w:rPr>
        <w:t>流通許可書保持者の申請に基づく</w:t>
      </w:r>
    </w:p>
    <w:p w:rsidR="00874BB5" w:rsidRDefault="00874BB5" w:rsidP="006A30DF">
      <w:pPr>
        <w:pStyle w:val="a4"/>
        <w:numPr>
          <w:ilvl w:val="0"/>
          <w:numId w:val="20"/>
        </w:numPr>
      </w:pPr>
      <w:r>
        <w:rPr>
          <w:rFonts w:hint="eastAsia"/>
        </w:rPr>
        <w:t>(1)</w:t>
      </w:r>
      <w:r>
        <w:rPr>
          <w:rFonts w:hint="eastAsia"/>
        </w:rPr>
        <w:t>項</w:t>
      </w:r>
      <w:r>
        <w:rPr>
          <w:rFonts w:hint="eastAsia"/>
        </w:rPr>
        <w:t>b</w:t>
      </w:r>
      <w:r>
        <w:rPr>
          <w:rFonts w:hint="eastAsia"/>
        </w:rPr>
        <w:t>に規定の加工食品登録手続きの差し止めの形での行政罰は下記に基づく或いは下記の場合に適用可能：</w:t>
      </w:r>
    </w:p>
    <w:p w:rsidR="00874BB5" w:rsidRDefault="00874BB5" w:rsidP="006A30DF">
      <w:pPr>
        <w:pStyle w:val="a4"/>
        <w:numPr>
          <w:ilvl w:val="1"/>
          <w:numId w:val="20"/>
        </w:numPr>
      </w:pPr>
      <w:r>
        <w:rPr>
          <w:rFonts w:hint="eastAsia"/>
        </w:rPr>
        <w:t>登録の食品が捜査手続き中</w:t>
      </w:r>
    </w:p>
    <w:p w:rsidR="00874BB5" w:rsidRDefault="00874BB5" w:rsidP="006A30DF">
      <w:pPr>
        <w:pStyle w:val="a4"/>
        <w:numPr>
          <w:ilvl w:val="1"/>
          <w:numId w:val="20"/>
        </w:numPr>
      </w:pPr>
      <w:r>
        <w:rPr>
          <w:rFonts w:hint="eastAsia"/>
        </w:rPr>
        <w:t>製造施設或いは流通施設が規定を満たしていない、及び</w:t>
      </w:r>
      <w:r>
        <w:rPr>
          <w:rFonts w:hint="eastAsia"/>
        </w:rPr>
        <w:t>/</w:t>
      </w:r>
      <w:r>
        <w:rPr>
          <w:rFonts w:hint="eastAsia"/>
        </w:rPr>
        <w:t>或いは</w:t>
      </w:r>
    </w:p>
    <w:p w:rsidR="00874BB5" w:rsidRDefault="00874BB5" w:rsidP="006A30DF">
      <w:pPr>
        <w:pStyle w:val="a4"/>
        <w:numPr>
          <w:ilvl w:val="1"/>
          <w:numId w:val="20"/>
        </w:numPr>
      </w:pPr>
      <w:r>
        <w:rPr>
          <w:rFonts w:hint="eastAsia"/>
        </w:rPr>
        <w:t>同じ企業による他の加工食品登録用の登録データ及び</w:t>
      </w:r>
      <w:r>
        <w:rPr>
          <w:rFonts w:hint="eastAsia"/>
        </w:rPr>
        <w:t>/</w:t>
      </w:r>
      <w:r>
        <w:rPr>
          <w:rFonts w:hint="eastAsia"/>
        </w:rPr>
        <w:t>或いは補助データが偽或いは偽造された書類の疑いがある</w:t>
      </w:r>
    </w:p>
    <w:p w:rsidR="00874BB5" w:rsidRDefault="00874BB5" w:rsidP="006A30DF">
      <w:pPr>
        <w:pStyle w:val="a4"/>
        <w:numPr>
          <w:ilvl w:val="0"/>
          <w:numId w:val="20"/>
        </w:numPr>
      </w:pPr>
      <w:r>
        <w:rPr>
          <w:rFonts w:hint="eastAsia"/>
        </w:rPr>
        <w:t>(1)</w:t>
      </w:r>
      <w:r>
        <w:rPr>
          <w:rFonts w:hint="eastAsia"/>
        </w:rPr>
        <w:t>項</w:t>
      </w:r>
      <w:r>
        <w:rPr>
          <w:rFonts w:hint="eastAsia"/>
        </w:rPr>
        <w:t>a</w:t>
      </w:r>
      <w:r>
        <w:rPr>
          <w:rFonts w:hint="eastAsia"/>
        </w:rPr>
        <w:t>に規定の流通許可書取り消しの形での行政罰と</w:t>
      </w:r>
      <w:r>
        <w:rPr>
          <w:rFonts w:hint="eastAsia"/>
        </w:rPr>
        <w:t>(1)</w:t>
      </w:r>
      <w:r>
        <w:rPr>
          <w:rFonts w:hint="eastAsia"/>
        </w:rPr>
        <w:t>項</w:t>
      </w:r>
      <w:r>
        <w:rPr>
          <w:rFonts w:hint="eastAsia"/>
        </w:rPr>
        <w:t>b</w:t>
      </w:r>
      <w:r>
        <w:rPr>
          <w:rFonts w:hint="eastAsia"/>
        </w:rPr>
        <w:t>に規定の加工食品登録手続き差し止めの形での行政罰は、関連ユニットからの推薦状に基づき適用される。</w:t>
      </w:r>
    </w:p>
    <w:p w:rsidR="00874BB5" w:rsidRDefault="00874BB5" w:rsidP="006A30DF">
      <w:pPr>
        <w:pStyle w:val="a4"/>
        <w:numPr>
          <w:ilvl w:val="0"/>
          <w:numId w:val="20"/>
        </w:numPr>
      </w:pPr>
      <w:r>
        <w:rPr>
          <w:rFonts w:hint="eastAsia"/>
        </w:rPr>
        <w:t>(1)</w:t>
      </w:r>
      <w:r>
        <w:rPr>
          <w:rFonts w:hint="eastAsia"/>
        </w:rPr>
        <w:t>項</w:t>
      </w:r>
      <w:r>
        <w:rPr>
          <w:rFonts w:hint="eastAsia"/>
        </w:rPr>
        <w:t>c</w:t>
      </w:r>
      <w:r>
        <w:rPr>
          <w:rFonts w:hint="eastAsia"/>
        </w:rPr>
        <w:t>に規定の</w:t>
      </w:r>
      <w:r>
        <w:rPr>
          <w:rFonts w:hint="eastAsia"/>
        </w:rPr>
        <w:t>3</w:t>
      </w:r>
      <w:r>
        <w:rPr>
          <w:rFonts w:hint="eastAsia"/>
        </w:rPr>
        <w:t>年間の加工食品登録禁止の形での行政罰は、登録時に提出書類が偽或いは偽造された書類の疑いがあることが判明した場合に適用が可能。</w:t>
      </w:r>
    </w:p>
    <w:p w:rsidR="00874BB5" w:rsidRDefault="00874BB5" w:rsidP="006A30DF">
      <w:pPr>
        <w:pStyle w:val="a4"/>
        <w:numPr>
          <w:ilvl w:val="0"/>
          <w:numId w:val="20"/>
        </w:numPr>
      </w:pPr>
      <w:r>
        <w:rPr>
          <w:rFonts w:hint="eastAsia"/>
        </w:rPr>
        <w:t>(5)</w:t>
      </w:r>
      <w:r>
        <w:rPr>
          <w:rFonts w:hint="eastAsia"/>
        </w:rPr>
        <w:t>項に規定の行政罰は、違反を犯した企業と登録者に適用される。</w:t>
      </w:r>
    </w:p>
    <w:p w:rsidR="00874BB5" w:rsidRDefault="00874BB5" w:rsidP="00874BB5"/>
    <w:p w:rsidR="00BF6EEE" w:rsidRDefault="00BF6EEE" w:rsidP="00BF6EEE">
      <w:pPr>
        <w:jc w:val="center"/>
      </w:pPr>
      <w:r>
        <w:rPr>
          <w:rFonts w:hint="eastAsia"/>
        </w:rPr>
        <w:t>第</w:t>
      </w:r>
      <w:r w:rsidR="00874BB5">
        <w:rPr>
          <w:rFonts w:hint="eastAsia"/>
        </w:rPr>
        <w:t>84</w:t>
      </w:r>
      <w:r>
        <w:rPr>
          <w:rFonts w:hint="eastAsia"/>
        </w:rPr>
        <w:t>条</w:t>
      </w:r>
    </w:p>
    <w:p w:rsidR="00BF6EEE" w:rsidRPr="00874BB5" w:rsidRDefault="00BF6EEE" w:rsidP="00BF6EEE"/>
    <w:p w:rsidR="00874BB5" w:rsidRPr="00874BB5" w:rsidRDefault="00BF6EEE" w:rsidP="00874BB5">
      <w:r w:rsidRPr="00874BB5">
        <w:rPr>
          <w:rFonts w:hint="eastAsia"/>
        </w:rPr>
        <w:t>企業は</w:t>
      </w:r>
      <w:r w:rsidR="00874BB5" w:rsidRPr="00874BB5">
        <w:rPr>
          <w:rFonts w:hint="eastAsia"/>
        </w:rPr>
        <w:t>流通許可書が取り消された流通加工品に責任を負う。</w:t>
      </w:r>
    </w:p>
    <w:p w:rsidR="00BF6EEE" w:rsidRDefault="00BF6EEE" w:rsidP="00BF6EEE"/>
    <w:p w:rsidR="00874BB5" w:rsidRDefault="00874BB5" w:rsidP="00EC42C7">
      <w:pPr>
        <w:jc w:val="center"/>
      </w:pPr>
      <w:r>
        <w:rPr>
          <w:rFonts w:hint="eastAsia"/>
        </w:rPr>
        <w:t>第</w:t>
      </w:r>
      <w:r>
        <w:rPr>
          <w:rFonts w:hint="eastAsia"/>
        </w:rPr>
        <w:t>85</w:t>
      </w:r>
      <w:r>
        <w:rPr>
          <w:rFonts w:hint="eastAsia"/>
        </w:rPr>
        <w:t>条</w:t>
      </w:r>
    </w:p>
    <w:p w:rsidR="00874BB5" w:rsidRDefault="00874BB5" w:rsidP="00BF6EEE"/>
    <w:p w:rsidR="00874BB5" w:rsidRDefault="00874BB5" w:rsidP="00EC42C7">
      <w:r>
        <w:rPr>
          <w:rFonts w:hint="eastAsia"/>
        </w:rPr>
        <w:t>指名或いは知的財産に関連した当事者間の紛争が生じた場合、</w:t>
      </w:r>
      <w:r w:rsidRPr="00874BB5">
        <w:rPr>
          <w:rFonts w:hint="eastAsia"/>
        </w:rPr>
        <w:t>裁判所からの確定判決或いは当事者の合意に基づき、発行済みの流通許可の見直し</w:t>
      </w:r>
      <w:r>
        <w:rPr>
          <w:rFonts w:hint="eastAsia"/>
        </w:rPr>
        <w:t>を行う。</w:t>
      </w:r>
    </w:p>
    <w:p w:rsidR="00874BB5" w:rsidRPr="00874BB5" w:rsidRDefault="00874BB5" w:rsidP="00BF6EEE"/>
    <w:p w:rsidR="00BF6EEE" w:rsidRDefault="00BF6EEE" w:rsidP="00BF6EEE">
      <w:pPr>
        <w:jc w:val="center"/>
      </w:pPr>
      <w:r>
        <w:rPr>
          <w:rFonts w:hint="eastAsia"/>
        </w:rPr>
        <w:t>第</w:t>
      </w:r>
      <w:r w:rsidR="00874BB5">
        <w:rPr>
          <w:rFonts w:hint="eastAsia"/>
        </w:rPr>
        <w:t>14</w:t>
      </w:r>
      <w:r>
        <w:rPr>
          <w:rFonts w:hint="eastAsia"/>
        </w:rPr>
        <w:t>章</w:t>
      </w:r>
    </w:p>
    <w:p w:rsidR="00D414DA" w:rsidRDefault="00874BB5" w:rsidP="006B6B0D">
      <w:pPr>
        <w:jc w:val="center"/>
      </w:pPr>
      <w:r>
        <w:rPr>
          <w:rFonts w:hint="eastAsia"/>
        </w:rPr>
        <w:t>移行</w:t>
      </w:r>
      <w:r w:rsidR="00D414DA">
        <w:rPr>
          <w:rFonts w:hint="eastAsia"/>
        </w:rPr>
        <w:t>規定</w:t>
      </w:r>
    </w:p>
    <w:p w:rsidR="00D414DA" w:rsidRDefault="00D414DA" w:rsidP="006B6B0D">
      <w:pPr>
        <w:jc w:val="center"/>
      </w:pPr>
    </w:p>
    <w:p w:rsidR="00D414DA" w:rsidRDefault="00D414DA" w:rsidP="006B6B0D">
      <w:pPr>
        <w:jc w:val="center"/>
      </w:pPr>
      <w:r>
        <w:rPr>
          <w:rFonts w:hint="eastAsia"/>
        </w:rPr>
        <w:t>第</w:t>
      </w:r>
      <w:r w:rsidR="00874BB5">
        <w:rPr>
          <w:rFonts w:hint="eastAsia"/>
        </w:rPr>
        <w:t>86</w:t>
      </w:r>
      <w:r>
        <w:rPr>
          <w:rFonts w:hint="eastAsia"/>
        </w:rPr>
        <w:t>条</w:t>
      </w:r>
    </w:p>
    <w:p w:rsidR="00D414DA" w:rsidRDefault="00D414DA" w:rsidP="006B6B0D"/>
    <w:p w:rsidR="00874BB5" w:rsidRPr="00874BB5" w:rsidRDefault="00874BB5" w:rsidP="006A30DF">
      <w:pPr>
        <w:pStyle w:val="a4"/>
        <w:numPr>
          <w:ilvl w:val="0"/>
          <w:numId w:val="21"/>
        </w:numPr>
      </w:pPr>
      <w:r w:rsidRPr="00874BB5">
        <w:rPr>
          <w:rFonts w:hint="eastAsia"/>
        </w:rPr>
        <w:t>本長官規程発効前に申請済みの加工</w:t>
      </w:r>
      <w:r w:rsidR="00D414DA" w:rsidRPr="00874BB5">
        <w:rPr>
          <w:rFonts w:hint="eastAsia"/>
        </w:rPr>
        <w:t>食品</w:t>
      </w:r>
      <w:r w:rsidRPr="00874BB5">
        <w:rPr>
          <w:rFonts w:hint="eastAsia"/>
        </w:rPr>
        <w:t>登録申請書は、加工食品登録に関する医薬品・食品監督庁長官規程</w:t>
      </w:r>
      <w:r w:rsidRPr="00874BB5">
        <w:rPr>
          <w:rFonts w:hint="eastAsia"/>
        </w:rPr>
        <w:t>2011</w:t>
      </w:r>
      <w:r w:rsidRPr="00874BB5">
        <w:rPr>
          <w:rFonts w:hint="eastAsia"/>
        </w:rPr>
        <w:t>年</w:t>
      </w:r>
      <w:r w:rsidRPr="00874BB5">
        <w:rPr>
          <w:rFonts w:hint="eastAsia"/>
        </w:rPr>
        <w:t>No.HK.03.1.5.12.11.0955</w:t>
      </w:r>
      <w:r w:rsidRPr="00874BB5">
        <w:rPr>
          <w:rFonts w:hint="eastAsia"/>
        </w:rPr>
        <w:t>及びその改正である医薬品・食品監督庁長官規程</w:t>
      </w:r>
      <w:r w:rsidRPr="00874BB5">
        <w:rPr>
          <w:rFonts w:hint="eastAsia"/>
        </w:rPr>
        <w:t>2013</w:t>
      </w:r>
      <w:r w:rsidRPr="00874BB5">
        <w:rPr>
          <w:rFonts w:hint="eastAsia"/>
        </w:rPr>
        <w:t>年第</w:t>
      </w:r>
      <w:r w:rsidRPr="00874BB5">
        <w:rPr>
          <w:rFonts w:hint="eastAsia"/>
        </w:rPr>
        <w:t>42</w:t>
      </w:r>
      <w:r w:rsidRPr="00874BB5">
        <w:rPr>
          <w:rFonts w:hint="eastAsia"/>
        </w:rPr>
        <w:t>号、加工食品登録手続きに関する医薬品・食品監督庁長官規程</w:t>
      </w:r>
      <w:r w:rsidRPr="00874BB5">
        <w:rPr>
          <w:rFonts w:hint="eastAsia"/>
        </w:rPr>
        <w:t>No.HK.03.1.5.12.11.09956</w:t>
      </w:r>
      <w:r w:rsidRPr="00874BB5">
        <w:rPr>
          <w:rFonts w:hint="eastAsia"/>
        </w:rPr>
        <w:t>及びその改正である医薬品・食品監督庁長官規程</w:t>
      </w:r>
      <w:r w:rsidRPr="00874BB5">
        <w:rPr>
          <w:rFonts w:hint="eastAsia"/>
        </w:rPr>
        <w:t>2013</w:t>
      </w:r>
      <w:r w:rsidRPr="00874BB5">
        <w:rPr>
          <w:rFonts w:hint="eastAsia"/>
        </w:rPr>
        <w:t>年第</w:t>
      </w:r>
      <w:r w:rsidRPr="00874BB5">
        <w:rPr>
          <w:rFonts w:hint="eastAsia"/>
        </w:rPr>
        <w:t>43</w:t>
      </w:r>
      <w:r w:rsidRPr="00874BB5">
        <w:rPr>
          <w:rFonts w:hint="eastAsia"/>
        </w:rPr>
        <w:t>号に基づき引き続き処理される。</w:t>
      </w:r>
    </w:p>
    <w:p w:rsidR="00874BB5" w:rsidRDefault="001909B1" w:rsidP="006A30DF">
      <w:pPr>
        <w:pStyle w:val="a4"/>
        <w:numPr>
          <w:ilvl w:val="0"/>
          <w:numId w:val="21"/>
        </w:numPr>
      </w:pPr>
      <w:r w:rsidRPr="00874BB5">
        <w:rPr>
          <w:rFonts w:hint="eastAsia"/>
        </w:rPr>
        <w:t>加工食品登録に関する医薬品・食品監督庁長官規程</w:t>
      </w:r>
      <w:r w:rsidRPr="00874BB5">
        <w:rPr>
          <w:rFonts w:hint="eastAsia"/>
        </w:rPr>
        <w:t>2011</w:t>
      </w:r>
      <w:r w:rsidRPr="00874BB5">
        <w:rPr>
          <w:rFonts w:hint="eastAsia"/>
        </w:rPr>
        <w:t>年</w:t>
      </w:r>
      <w:r w:rsidRPr="00874BB5">
        <w:rPr>
          <w:rFonts w:hint="eastAsia"/>
        </w:rPr>
        <w:t>No.HK.03.1.5.12.11.0955</w:t>
      </w:r>
      <w:r w:rsidRPr="00874BB5">
        <w:rPr>
          <w:rFonts w:hint="eastAsia"/>
        </w:rPr>
        <w:t>及びその改正である医薬品・食品監督庁長官規程</w:t>
      </w:r>
      <w:r w:rsidRPr="00874BB5">
        <w:rPr>
          <w:rFonts w:hint="eastAsia"/>
        </w:rPr>
        <w:t>2013</w:t>
      </w:r>
      <w:r w:rsidRPr="00874BB5">
        <w:rPr>
          <w:rFonts w:hint="eastAsia"/>
        </w:rPr>
        <w:t>年第</w:t>
      </w:r>
      <w:r w:rsidRPr="00874BB5">
        <w:rPr>
          <w:rFonts w:hint="eastAsia"/>
        </w:rPr>
        <w:t>42</w:t>
      </w:r>
      <w:r w:rsidRPr="00874BB5">
        <w:rPr>
          <w:rFonts w:hint="eastAsia"/>
        </w:rPr>
        <w:t>号、加工食品登録手続きに関する医薬品・食品監督庁長官規程</w:t>
      </w:r>
      <w:r w:rsidRPr="00874BB5">
        <w:rPr>
          <w:rFonts w:hint="eastAsia"/>
        </w:rPr>
        <w:t>No.HK.03.1.5.12.11.09956</w:t>
      </w:r>
      <w:r w:rsidRPr="00874BB5">
        <w:rPr>
          <w:rFonts w:hint="eastAsia"/>
        </w:rPr>
        <w:t>及びその改正である医薬品・食品監督庁長官規程</w:t>
      </w:r>
      <w:r w:rsidRPr="00874BB5">
        <w:rPr>
          <w:rFonts w:hint="eastAsia"/>
        </w:rPr>
        <w:t>2013</w:t>
      </w:r>
      <w:r w:rsidRPr="00874BB5">
        <w:rPr>
          <w:rFonts w:hint="eastAsia"/>
        </w:rPr>
        <w:t>年第</w:t>
      </w:r>
      <w:r w:rsidRPr="00874BB5">
        <w:rPr>
          <w:rFonts w:hint="eastAsia"/>
        </w:rPr>
        <w:t>43</w:t>
      </w:r>
      <w:r w:rsidRPr="00874BB5">
        <w:rPr>
          <w:rFonts w:hint="eastAsia"/>
        </w:rPr>
        <w:t>号</w:t>
      </w:r>
      <w:r>
        <w:rPr>
          <w:rFonts w:hint="eastAsia"/>
        </w:rPr>
        <w:t>に基づき発行された加工食品流通許可書は、流通許可書の有効期間了まで引き続き有効。</w:t>
      </w:r>
    </w:p>
    <w:p w:rsidR="00D633D3" w:rsidRDefault="00D633D3" w:rsidP="006B6B0D">
      <w:pPr>
        <w:pStyle w:val="a4"/>
      </w:pPr>
    </w:p>
    <w:p w:rsidR="00D414DA" w:rsidRDefault="00D414DA" w:rsidP="006B6B0D">
      <w:pPr>
        <w:jc w:val="center"/>
      </w:pPr>
      <w:r>
        <w:rPr>
          <w:rFonts w:hint="eastAsia"/>
        </w:rPr>
        <w:t>第</w:t>
      </w:r>
      <w:r w:rsidR="001909B1">
        <w:rPr>
          <w:rFonts w:hint="eastAsia"/>
        </w:rPr>
        <w:t>15</w:t>
      </w:r>
      <w:r>
        <w:rPr>
          <w:rFonts w:hint="eastAsia"/>
        </w:rPr>
        <w:t>章</w:t>
      </w:r>
    </w:p>
    <w:p w:rsidR="00D414DA" w:rsidRDefault="00D414DA" w:rsidP="006B6B0D">
      <w:pPr>
        <w:jc w:val="center"/>
      </w:pPr>
      <w:r>
        <w:rPr>
          <w:rFonts w:hint="eastAsia"/>
        </w:rPr>
        <w:t>結びの規定</w:t>
      </w:r>
    </w:p>
    <w:p w:rsidR="00D414DA" w:rsidRDefault="00D414DA" w:rsidP="006B6B0D">
      <w:pPr>
        <w:jc w:val="center"/>
      </w:pPr>
    </w:p>
    <w:p w:rsidR="00D414DA" w:rsidRDefault="00D414DA" w:rsidP="006B6B0D">
      <w:pPr>
        <w:jc w:val="center"/>
      </w:pPr>
      <w:r>
        <w:rPr>
          <w:rFonts w:hint="eastAsia"/>
        </w:rPr>
        <w:t>第</w:t>
      </w:r>
      <w:r w:rsidR="001909B1">
        <w:rPr>
          <w:rFonts w:hint="eastAsia"/>
        </w:rPr>
        <w:t>87</w:t>
      </w:r>
      <w:r>
        <w:rPr>
          <w:rFonts w:hint="eastAsia"/>
        </w:rPr>
        <w:t>条</w:t>
      </w:r>
    </w:p>
    <w:p w:rsidR="00D414DA" w:rsidRDefault="00D414DA" w:rsidP="006B6B0D"/>
    <w:p w:rsidR="00D414DA" w:rsidRDefault="00D414DA" w:rsidP="006B6B0D">
      <w:r>
        <w:rPr>
          <w:rFonts w:hint="eastAsia"/>
        </w:rPr>
        <w:t>本</w:t>
      </w:r>
      <w:r w:rsidR="001909B1">
        <w:rPr>
          <w:rFonts w:hint="eastAsia"/>
        </w:rPr>
        <w:t>長官</w:t>
      </w:r>
      <w:r>
        <w:rPr>
          <w:rFonts w:hint="eastAsia"/>
        </w:rPr>
        <w:t>規程発効時点において：</w:t>
      </w:r>
    </w:p>
    <w:p w:rsidR="001909B1" w:rsidRDefault="001909B1" w:rsidP="006A30DF">
      <w:pPr>
        <w:pStyle w:val="a4"/>
        <w:numPr>
          <w:ilvl w:val="0"/>
          <w:numId w:val="22"/>
        </w:numPr>
      </w:pPr>
      <w:r w:rsidRPr="00874BB5">
        <w:rPr>
          <w:rFonts w:hint="eastAsia"/>
        </w:rPr>
        <w:t>加工食品登録に関する医薬品・食品監督庁長官規程</w:t>
      </w:r>
      <w:r w:rsidRPr="00874BB5">
        <w:rPr>
          <w:rFonts w:hint="eastAsia"/>
        </w:rPr>
        <w:t>2011</w:t>
      </w:r>
      <w:r w:rsidRPr="00874BB5">
        <w:rPr>
          <w:rFonts w:hint="eastAsia"/>
        </w:rPr>
        <w:t>年</w:t>
      </w:r>
      <w:r w:rsidRPr="00874BB5">
        <w:rPr>
          <w:rFonts w:hint="eastAsia"/>
        </w:rPr>
        <w:t>No.HK.03.1.5.12.11.0955</w:t>
      </w:r>
    </w:p>
    <w:p w:rsidR="001909B1" w:rsidRDefault="001909B1" w:rsidP="006A30DF">
      <w:pPr>
        <w:pStyle w:val="a4"/>
        <w:numPr>
          <w:ilvl w:val="0"/>
          <w:numId w:val="22"/>
        </w:numPr>
      </w:pPr>
      <w:r w:rsidRPr="00874BB5">
        <w:rPr>
          <w:rFonts w:hint="eastAsia"/>
        </w:rPr>
        <w:t>加工食品登録手続きに関する医薬品・食品監督庁長官規程</w:t>
      </w:r>
      <w:r w:rsidRPr="00874BB5">
        <w:rPr>
          <w:rFonts w:hint="eastAsia"/>
        </w:rPr>
        <w:t>No.HK.03.1.5.12.11.09956</w:t>
      </w:r>
    </w:p>
    <w:p w:rsidR="001909B1" w:rsidRDefault="001909B1" w:rsidP="006A30DF">
      <w:pPr>
        <w:pStyle w:val="a4"/>
        <w:numPr>
          <w:ilvl w:val="0"/>
          <w:numId w:val="22"/>
        </w:numPr>
      </w:pPr>
      <w:r w:rsidRPr="00874BB5">
        <w:rPr>
          <w:rFonts w:hint="eastAsia"/>
        </w:rPr>
        <w:t>加工食品登録に関する医薬品・食品監督庁長官規程</w:t>
      </w:r>
      <w:r w:rsidRPr="00874BB5">
        <w:rPr>
          <w:rFonts w:hint="eastAsia"/>
        </w:rPr>
        <w:t>2011</w:t>
      </w:r>
      <w:r w:rsidRPr="00874BB5">
        <w:rPr>
          <w:rFonts w:hint="eastAsia"/>
        </w:rPr>
        <w:t>年</w:t>
      </w:r>
      <w:r>
        <w:rPr>
          <w:rFonts w:hint="eastAsia"/>
        </w:rPr>
        <w:t>の改正に関する</w:t>
      </w:r>
      <w:r w:rsidRPr="00874BB5">
        <w:rPr>
          <w:rFonts w:hint="eastAsia"/>
        </w:rPr>
        <w:t>医薬品・食品監督庁長官規程</w:t>
      </w:r>
      <w:r w:rsidRPr="00874BB5">
        <w:rPr>
          <w:rFonts w:hint="eastAsia"/>
        </w:rPr>
        <w:t>2013</w:t>
      </w:r>
      <w:r w:rsidRPr="00874BB5">
        <w:rPr>
          <w:rFonts w:hint="eastAsia"/>
        </w:rPr>
        <w:t>年第</w:t>
      </w:r>
      <w:r w:rsidRPr="00874BB5">
        <w:rPr>
          <w:rFonts w:hint="eastAsia"/>
        </w:rPr>
        <w:t>42</w:t>
      </w:r>
      <w:r w:rsidRPr="00874BB5">
        <w:rPr>
          <w:rFonts w:hint="eastAsia"/>
        </w:rPr>
        <w:t>号、</w:t>
      </w:r>
    </w:p>
    <w:p w:rsidR="001909B1" w:rsidRDefault="001909B1" w:rsidP="006A30DF">
      <w:pPr>
        <w:pStyle w:val="a4"/>
        <w:numPr>
          <w:ilvl w:val="0"/>
          <w:numId w:val="22"/>
        </w:numPr>
      </w:pPr>
      <w:r w:rsidRPr="00874BB5">
        <w:rPr>
          <w:rFonts w:hint="eastAsia"/>
        </w:rPr>
        <w:t>加工食品登録手続きに関する医薬品・食品監督庁長官規程</w:t>
      </w:r>
      <w:r w:rsidRPr="00874BB5">
        <w:rPr>
          <w:rFonts w:hint="eastAsia"/>
        </w:rPr>
        <w:t>No.HK.03.1.5.12.11.09956</w:t>
      </w:r>
      <w:r>
        <w:rPr>
          <w:rFonts w:hint="eastAsia"/>
        </w:rPr>
        <w:t>の改正に関する</w:t>
      </w:r>
      <w:r w:rsidRPr="00874BB5">
        <w:rPr>
          <w:rFonts w:hint="eastAsia"/>
        </w:rPr>
        <w:t>医薬品・食品監督庁長官規程</w:t>
      </w:r>
      <w:r w:rsidRPr="00874BB5">
        <w:rPr>
          <w:rFonts w:hint="eastAsia"/>
        </w:rPr>
        <w:t>2013</w:t>
      </w:r>
      <w:r w:rsidRPr="00874BB5">
        <w:rPr>
          <w:rFonts w:hint="eastAsia"/>
        </w:rPr>
        <w:t>年第</w:t>
      </w:r>
      <w:r w:rsidRPr="00874BB5">
        <w:rPr>
          <w:rFonts w:hint="eastAsia"/>
        </w:rPr>
        <w:t>43</w:t>
      </w:r>
      <w:r w:rsidRPr="00874BB5">
        <w:rPr>
          <w:rFonts w:hint="eastAsia"/>
        </w:rPr>
        <w:t>号</w:t>
      </w:r>
    </w:p>
    <w:p w:rsidR="00D414DA" w:rsidRDefault="001909B1" w:rsidP="006A30DF">
      <w:pPr>
        <w:pStyle w:val="a4"/>
        <w:numPr>
          <w:ilvl w:val="0"/>
          <w:numId w:val="22"/>
        </w:numPr>
      </w:pPr>
      <w:r>
        <w:rPr>
          <w:rFonts w:hint="eastAsia"/>
        </w:rPr>
        <w:t>加工食品の電子登録適用に関する</w:t>
      </w:r>
      <w:r w:rsidR="002512CE">
        <w:rPr>
          <w:rFonts w:hint="eastAsia"/>
        </w:rPr>
        <w:t>医薬品・食品監督庁</w:t>
      </w:r>
      <w:r w:rsidR="00D414DA">
        <w:rPr>
          <w:rFonts w:hint="eastAsia"/>
        </w:rPr>
        <w:t>長官規程</w:t>
      </w:r>
      <w:r>
        <w:rPr>
          <w:rFonts w:hint="eastAsia"/>
        </w:rPr>
        <w:t>2013</w:t>
      </w:r>
      <w:r w:rsidR="00D414DA">
        <w:rPr>
          <w:rFonts w:hint="eastAsia"/>
        </w:rPr>
        <w:t>年</w:t>
      </w:r>
      <w:r>
        <w:rPr>
          <w:rFonts w:hint="eastAsia"/>
        </w:rPr>
        <w:t>第</w:t>
      </w:r>
      <w:r>
        <w:rPr>
          <w:rFonts w:hint="eastAsia"/>
        </w:rPr>
        <w:t>1</w:t>
      </w:r>
      <w:r>
        <w:rPr>
          <w:rFonts w:hint="eastAsia"/>
        </w:rPr>
        <w:t>号</w:t>
      </w:r>
    </w:p>
    <w:p w:rsidR="00D414DA" w:rsidRDefault="00D414DA" w:rsidP="006B6B0D">
      <w:r>
        <w:rPr>
          <w:rFonts w:hint="eastAsia"/>
        </w:rPr>
        <w:t>は取り消し無効となる。</w:t>
      </w:r>
    </w:p>
    <w:p w:rsidR="00D414DA" w:rsidRDefault="00D414DA" w:rsidP="006B6B0D"/>
    <w:p w:rsidR="00D414DA" w:rsidRDefault="00D414DA" w:rsidP="006B6B0D">
      <w:pPr>
        <w:jc w:val="center"/>
      </w:pPr>
      <w:r>
        <w:rPr>
          <w:rFonts w:hint="eastAsia"/>
        </w:rPr>
        <w:t>第</w:t>
      </w:r>
      <w:r w:rsidR="001909B1">
        <w:rPr>
          <w:rFonts w:hint="eastAsia"/>
        </w:rPr>
        <w:t>88</w:t>
      </w:r>
      <w:r>
        <w:rPr>
          <w:rFonts w:hint="eastAsia"/>
        </w:rPr>
        <w:t>条</w:t>
      </w:r>
    </w:p>
    <w:p w:rsidR="00D414DA" w:rsidRDefault="00D414DA" w:rsidP="006B6B0D"/>
    <w:p w:rsidR="00D414DA" w:rsidRDefault="00D414DA" w:rsidP="006B6B0D">
      <w:r>
        <w:rPr>
          <w:rFonts w:hint="eastAsia"/>
        </w:rPr>
        <w:t>本</w:t>
      </w:r>
      <w:r w:rsidR="001909B1">
        <w:rPr>
          <w:rFonts w:hint="eastAsia"/>
        </w:rPr>
        <w:t>長官</w:t>
      </w:r>
      <w:r>
        <w:rPr>
          <w:rFonts w:hint="eastAsia"/>
        </w:rPr>
        <w:t>規程は法制化の日から有効となる。</w:t>
      </w:r>
    </w:p>
    <w:p w:rsidR="00D414DA" w:rsidRDefault="00D414DA" w:rsidP="006B6B0D"/>
    <w:p w:rsidR="00D414DA" w:rsidRDefault="00D414DA" w:rsidP="006B6B0D">
      <w:r>
        <w:rPr>
          <w:rFonts w:hint="eastAsia"/>
        </w:rPr>
        <w:t>全ての人に知らしめるため、本</w:t>
      </w:r>
      <w:r w:rsidR="001909B1">
        <w:rPr>
          <w:rFonts w:hint="eastAsia"/>
        </w:rPr>
        <w:t>長官</w:t>
      </w:r>
      <w:r>
        <w:rPr>
          <w:rFonts w:hint="eastAsia"/>
        </w:rPr>
        <w:t>規程をインドネシア共和国官報に記載する。</w:t>
      </w:r>
    </w:p>
    <w:p w:rsidR="00D414DA" w:rsidRDefault="00D414DA" w:rsidP="006B6B0D"/>
    <w:p w:rsidR="00D414DA" w:rsidRDefault="001909B1" w:rsidP="006B6B0D">
      <w:pPr>
        <w:jc w:val="right"/>
      </w:pPr>
      <w:r>
        <w:rPr>
          <w:rFonts w:hint="eastAsia"/>
        </w:rPr>
        <w:t>2016</w:t>
      </w:r>
      <w:r w:rsidR="00D414DA">
        <w:rPr>
          <w:rFonts w:hint="eastAsia"/>
        </w:rPr>
        <w:t>年</w:t>
      </w:r>
      <w:r>
        <w:rPr>
          <w:rFonts w:hint="eastAsia"/>
        </w:rPr>
        <w:t>5</w:t>
      </w:r>
      <w:r w:rsidR="00D414DA">
        <w:rPr>
          <w:rFonts w:hint="eastAsia"/>
        </w:rPr>
        <w:t>月</w:t>
      </w:r>
      <w:r>
        <w:rPr>
          <w:rFonts w:hint="eastAsia"/>
        </w:rPr>
        <w:t>17</w:t>
      </w:r>
      <w:r w:rsidR="00D414DA">
        <w:rPr>
          <w:rFonts w:hint="eastAsia"/>
        </w:rPr>
        <w:t>日、ジャカルタにて制定</w:t>
      </w:r>
    </w:p>
    <w:p w:rsidR="00D414DA" w:rsidRDefault="002512CE" w:rsidP="006B6B0D">
      <w:pPr>
        <w:jc w:val="right"/>
      </w:pPr>
      <w:r>
        <w:rPr>
          <w:rFonts w:hint="eastAsia"/>
        </w:rPr>
        <w:t>医薬品・食品監督庁</w:t>
      </w:r>
      <w:r w:rsidR="00D414DA">
        <w:rPr>
          <w:rFonts w:hint="eastAsia"/>
        </w:rPr>
        <w:t>長官</w:t>
      </w:r>
    </w:p>
    <w:p w:rsidR="00D414DA" w:rsidRDefault="001909B1" w:rsidP="006B6B0D">
      <w:pPr>
        <w:jc w:val="right"/>
      </w:pPr>
      <w:r>
        <w:rPr>
          <w:rFonts w:hint="eastAsia"/>
        </w:rPr>
        <w:t>ロイ・</w:t>
      </w:r>
      <w:r>
        <w:rPr>
          <w:rFonts w:hint="eastAsia"/>
        </w:rPr>
        <w:t>A</w:t>
      </w:r>
      <w:r>
        <w:rPr>
          <w:rFonts w:hint="eastAsia"/>
        </w:rPr>
        <w:t>・スパルリンガ</w:t>
      </w:r>
    </w:p>
    <w:p w:rsidR="00D414DA" w:rsidRDefault="00D414DA" w:rsidP="006B6B0D">
      <w:pPr>
        <w:jc w:val="right"/>
      </w:pPr>
    </w:p>
    <w:p w:rsidR="00D414DA" w:rsidRDefault="001909B1" w:rsidP="006B6B0D">
      <w:r>
        <w:rPr>
          <w:rFonts w:hint="eastAsia"/>
        </w:rPr>
        <w:t>2016</w:t>
      </w:r>
      <w:r w:rsidR="00D414DA">
        <w:rPr>
          <w:rFonts w:hint="eastAsia"/>
        </w:rPr>
        <w:t>年</w:t>
      </w:r>
      <w:r>
        <w:rPr>
          <w:rFonts w:hint="eastAsia"/>
        </w:rPr>
        <w:t>6</w:t>
      </w:r>
      <w:r w:rsidR="00D414DA">
        <w:rPr>
          <w:rFonts w:hint="eastAsia"/>
        </w:rPr>
        <w:t>月</w:t>
      </w:r>
      <w:r>
        <w:rPr>
          <w:rFonts w:hint="eastAsia"/>
        </w:rPr>
        <w:t>6</w:t>
      </w:r>
      <w:r w:rsidR="00D414DA">
        <w:rPr>
          <w:rFonts w:hint="eastAsia"/>
        </w:rPr>
        <w:t>日、ジャカルタにて法制化</w:t>
      </w:r>
    </w:p>
    <w:p w:rsidR="00D414DA" w:rsidRDefault="001909B1" w:rsidP="006B6B0D">
      <w:r>
        <w:rPr>
          <w:rFonts w:hint="eastAsia"/>
        </w:rPr>
        <w:t>法務人権省</w:t>
      </w:r>
    </w:p>
    <w:p w:rsidR="001909B1" w:rsidRDefault="001909B1" w:rsidP="006B6B0D">
      <w:r>
        <w:rPr>
          <w:rFonts w:hint="eastAsia"/>
        </w:rPr>
        <w:t>法規総局長</w:t>
      </w:r>
    </w:p>
    <w:p w:rsidR="001909B1" w:rsidRDefault="001909B1" w:rsidP="006B6B0D">
      <w:r>
        <w:rPr>
          <w:rFonts w:hint="eastAsia"/>
        </w:rPr>
        <w:t>ウィドド・エカチャヤナ</w:t>
      </w:r>
    </w:p>
    <w:p w:rsidR="00D414DA" w:rsidRDefault="00D414DA" w:rsidP="006B6B0D"/>
    <w:p w:rsidR="00D414DA" w:rsidRPr="00D414DA" w:rsidRDefault="00D414DA" w:rsidP="006B6B0D">
      <w:pPr>
        <w:jc w:val="center"/>
      </w:pPr>
      <w:r>
        <w:rPr>
          <w:rFonts w:hint="eastAsia"/>
        </w:rPr>
        <w:t>インドネシア共和国官報</w:t>
      </w:r>
      <w:r w:rsidR="001909B1">
        <w:rPr>
          <w:rFonts w:hint="eastAsia"/>
        </w:rPr>
        <w:t>2016</w:t>
      </w:r>
      <w:r>
        <w:rPr>
          <w:rFonts w:hint="eastAsia"/>
        </w:rPr>
        <w:t>年</w:t>
      </w:r>
      <w:r w:rsidR="001909B1">
        <w:rPr>
          <w:rFonts w:hint="eastAsia"/>
        </w:rPr>
        <w:t>825</w:t>
      </w:r>
      <w:r>
        <w:rPr>
          <w:rFonts w:hint="eastAsia"/>
        </w:rPr>
        <w:t>号</w:t>
      </w:r>
    </w:p>
    <w:p w:rsidR="00142A0C" w:rsidRDefault="00142A0C" w:rsidP="006B6B0D">
      <w:r>
        <w:br w:type="page"/>
      </w:r>
    </w:p>
    <w:p w:rsidR="005B660F" w:rsidRDefault="00142A0C" w:rsidP="006B6B0D">
      <w:pPr>
        <w:jc w:val="right"/>
      </w:pPr>
      <w:r>
        <w:rPr>
          <w:rFonts w:hint="eastAsia"/>
        </w:rPr>
        <w:lastRenderedPageBreak/>
        <w:t>添付書類</w:t>
      </w:r>
      <w:r w:rsidR="007A3245">
        <w:rPr>
          <w:rFonts w:hint="eastAsia"/>
        </w:rPr>
        <w:t>I</w:t>
      </w:r>
    </w:p>
    <w:p w:rsidR="00142A0C" w:rsidRDefault="00142A0C" w:rsidP="006B6B0D"/>
    <w:p w:rsidR="00142A0C" w:rsidRDefault="00142A0C" w:rsidP="006B6B0D">
      <w:pPr>
        <w:jc w:val="center"/>
      </w:pPr>
      <w:r>
        <w:rPr>
          <w:rFonts w:hint="eastAsia"/>
        </w:rPr>
        <w:t>加工食品登録要件</w:t>
      </w:r>
    </w:p>
    <w:p w:rsidR="00142A0C" w:rsidRDefault="00142A0C" w:rsidP="006B6B0D"/>
    <w:p w:rsidR="00142A0C" w:rsidRDefault="00142A0C" w:rsidP="006B6B0D">
      <w:r>
        <w:rPr>
          <w:rFonts w:hint="eastAsia"/>
        </w:rPr>
        <w:t>1</w:t>
      </w:r>
      <w:r>
        <w:rPr>
          <w:rFonts w:hint="eastAsia"/>
        </w:rPr>
        <w:t>．事務要件</w:t>
      </w:r>
    </w:p>
    <w:p w:rsidR="004D303D" w:rsidRDefault="004D303D" w:rsidP="006B6B0D"/>
    <w:tbl>
      <w:tblPr>
        <w:tblStyle w:val="a5"/>
        <w:tblW w:w="0" w:type="auto"/>
        <w:tblLook w:val="04A0"/>
      </w:tblPr>
      <w:tblGrid>
        <w:gridCol w:w="630"/>
        <w:gridCol w:w="6930"/>
        <w:gridCol w:w="1056"/>
        <w:gridCol w:w="960"/>
      </w:tblGrid>
      <w:tr w:rsidR="004D303D" w:rsidTr="004D303D">
        <w:tc>
          <w:tcPr>
            <w:tcW w:w="630" w:type="dxa"/>
            <w:vMerge w:val="restart"/>
          </w:tcPr>
          <w:p w:rsidR="004D303D" w:rsidRDefault="004D303D" w:rsidP="006B6B0D">
            <w:r>
              <w:t>No</w:t>
            </w:r>
          </w:p>
        </w:tc>
        <w:tc>
          <w:tcPr>
            <w:tcW w:w="6930" w:type="dxa"/>
            <w:vMerge w:val="restart"/>
          </w:tcPr>
          <w:p w:rsidR="004D303D" w:rsidRDefault="004D303D" w:rsidP="006B6B0D">
            <w:r>
              <w:rPr>
                <w:rFonts w:hint="eastAsia"/>
              </w:rPr>
              <w:t>必要データ</w:t>
            </w:r>
          </w:p>
        </w:tc>
        <w:tc>
          <w:tcPr>
            <w:tcW w:w="2016" w:type="dxa"/>
            <w:gridSpan w:val="2"/>
          </w:tcPr>
          <w:p w:rsidR="004D303D" w:rsidRDefault="004D303D" w:rsidP="00445DC8">
            <w:pPr>
              <w:jc w:val="center"/>
            </w:pPr>
            <w:r>
              <w:rPr>
                <w:rFonts w:hint="eastAsia"/>
              </w:rPr>
              <w:t>サービスの種類</w:t>
            </w:r>
          </w:p>
        </w:tc>
      </w:tr>
      <w:tr w:rsidR="004D303D" w:rsidTr="004D303D">
        <w:tc>
          <w:tcPr>
            <w:tcW w:w="630" w:type="dxa"/>
            <w:vMerge/>
          </w:tcPr>
          <w:p w:rsidR="004D303D" w:rsidRDefault="004D303D" w:rsidP="006B6B0D"/>
        </w:tc>
        <w:tc>
          <w:tcPr>
            <w:tcW w:w="6930" w:type="dxa"/>
            <w:vMerge/>
          </w:tcPr>
          <w:p w:rsidR="004D303D" w:rsidRDefault="004D303D" w:rsidP="006B6B0D"/>
        </w:tc>
        <w:tc>
          <w:tcPr>
            <w:tcW w:w="1056" w:type="dxa"/>
          </w:tcPr>
          <w:p w:rsidR="004D303D" w:rsidRDefault="00626B5C" w:rsidP="00445DC8">
            <w:pPr>
              <w:jc w:val="center"/>
            </w:pPr>
            <w:r>
              <w:rPr>
                <w:rFonts w:hint="eastAsia"/>
              </w:rPr>
              <w:t>手動</w:t>
            </w:r>
          </w:p>
        </w:tc>
        <w:tc>
          <w:tcPr>
            <w:tcW w:w="960" w:type="dxa"/>
          </w:tcPr>
          <w:p w:rsidR="004D303D" w:rsidRDefault="004D303D" w:rsidP="00445DC8">
            <w:pPr>
              <w:jc w:val="center"/>
            </w:pPr>
            <w:r>
              <w:rPr>
                <w:rFonts w:hint="eastAsia"/>
              </w:rPr>
              <w:t>電子</w:t>
            </w:r>
          </w:p>
        </w:tc>
      </w:tr>
      <w:tr w:rsidR="004D303D" w:rsidTr="004D303D">
        <w:tc>
          <w:tcPr>
            <w:tcW w:w="9576" w:type="dxa"/>
            <w:gridSpan w:val="4"/>
          </w:tcPr>
          <w:p w:rsidR="004D303D" w:rsidRDefault="004D303D" w:rsidP="00445DC8">
            <w:r>
              <w:rPr>
                <w:rFonts w:hint="eastAsia"/>
              </w:rPr>
              <w:t>A.</w:t>
            </w:r>
            <w:r>
              <w:rPr>
                <w:rFonts w:hint="eastAsia"/>
              </w:rPr>
              <w:t>国産加工食品</w:t>
            </w:r>
          </w:p>
        </w:tc>
      </w:tr>
      <w:tr w:rsidR="004D303D" w:rsidTr="004D303D">
        <w:tc>
          <w:tcPr>
            <w:tcW w:w="630" w:type="dxa"/>
          </w:tcPr>
          <w:p w:rsidR="004D303D" w:rsidRDefault="004D303D" w:rsidP="006B6B0D">
            <w:r>
              <w:rPr>
                <w:rFonts w:hint="eastAsia"/>
              </w:rPr>
              <w:t>1.</w:t>
            </w:r>
          </w:p>
        </w:tc>
        <w:tc>
          <w:tcPr>
            <w:tcW w:w="6930" w:type="dxa"/>
          </w:tcPr>
          <w:p w:rsidR="004D303D" w:rsidRDefault="004D303D" w:rsidP="006B6B0D">
            <w:r>
              <w:rPr>
                <w:rFonts w:hint="eastAsia"/>
              </w:rPr>
              <w:t>不備なく記入した登録申請書</w:t>
            </w:r>
          </w:p>
        </w:tc>
        <w:tc>
          <w:tcPr>
            <w:tcW w:w="1056" w:type="dxa"/>
          </w:tcPr>
          <w:p w:rsidR="004D303D" w:rsidRDefault="004D303D" w:rsidP="006A30DF">
            <w:pPr>
              <w:pStyle w:val="a4"/>
              <w:numPr>
                <w:ilvl w:val="0"/>
                <w:numId w:val="74"/>
              </w:numPr>
              <w:jc w:val="center"/>
            </w:pPr>
          </w:p>
        </w:tc>
        <w:tc>
          <w:tcPr>
            <w:tcW w:w="960" w:type="dxa"/>
          </w:tcPr>
          <w:p w:rsidR="004D303D" w:rsidRDefault="00445DC8" w:rsidP="00445DC8">
            <w:pPr>
              <w:jc w:val="center"/>
            </w:pPr>
            <w:r>
              <w:rPr>
                <w:rFonts w:hint="eastAsia"/>
              </w:rPr>
              <w:t>-</w:t>
            </w:r>
          </w:p>
        </w:tc>
      </w:tr>
      <w:tr w:rsidR="004D303D" w:rsidTr="004D303D">
        <w:tc>
          <w:tcPr>
            <w:tcW w:w="630" w:type="dxa"/>
          </w:tcPr>
          <w:p w:rsidR="004D303D" w:rsidRDefault="004D303D" w:rsidP="006B6B0D">
            <w:r>
              <w:rPr>
                <w:rFonts w:hint="eastAsia"/>
              </w:rPr>
              <w:t>2.</w:t>
            </w:r>
          </w:p>
        </w:tc>
        <w:tc>
          <w:tcPr>
            <w:tcW w:w="6930" w:type="dxa"/>
          </w:tcPr>
          <w:p w:rsidR="004D303D" w:rsidRDefault="004D303D" w:rsidP="006B6B0D">
            <w:r>
              <w:rPr>
                <w:rFonts w:hint="eastAsia"/>
              </w:rPr>
              <w:t>企業の</w:t>
            </w:r>
            <w:r>
              <w:rPr>
                <w:rFonts w:hint="eastAsia"/>
              </w:rPr>
              <w:t>NPWP(</w:t>
            </w:r>
            <w:r>
              <w:rPr>
                <w:rFonts w:hint="eastAsia"/>
              </w:rPr>
              <w:t>納税者番号</w:t>
            </w:r>
            <w:r>
              <w:rPr>
                <w:rFonts w:hint="eastAsia"/>
              </w:rPr>
              <w:t>)</w:t>
            </w:r>
          </w:p>
        </w:tc>
        <w:tc>
          <w:tcPr>
            <w:tcW w:w="1056" w:type="dxa"/>
          </w:tcPr>
          <w:p w:rsidR="004D303D" w:rsidRDefault="00445DC8" w:rsidP="00445DC8">
            <w:pPr>
              <w:jc w:val="center"/>
            </w:pPr>
            <w:r>
              <w:rPr>
                <w:rFonts w:hint="eastAsia"/>
              </w:rPr>
              <w:t>-</w:t>
            </w: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D303D" w:rsidP="006B6B0D">
            <w:r>
              <w:rPr>
                <w:rFonts w:hint="eastAsia"/>
              </w:rPr>
              <w:t>3.</w:t>
            </w:r>
          </w:p>
        </w:tc>
        <w:tc>
          <w:tcPr>
            <w:tcW w:w="6930" w:type="dxa"/>
          </w:tcPr>
          <w:p w:rsidR="004D303D" w:rsidRDefault="004D303D" w:rsidP="006B6B0D">
            <w:r>
              <w:rPr>
                <w:rFonts w:hint="eastAsia"/>
              </w:rPr>
              <w:t>工業許可</w:t>
            </w:r>
            <w:r>
              <w:rPr>
                <w:rFonts w:hint="eastAsia"/>
              </w:rPr>
              <w:t>(</w:t>
            </w:r>
            <w:r>
              <w:rPr>
                <w:rFonts w:hint="eastAsia"/>
              </w:rPr>
              <w:t>工業許可、工業登録証或いは小規模・零細事業許可</w:t>
            </w:r>
            <w:r>
              <w:rPr>
                <w:rFonts w:hint="eastAsia"/>
              </w:rPr>
              <w:t>)</w:t>
            </w:r>
          </w:p>
          <w:p w:rsidR="004D303D" w:rsidRPr="004D303D" w:rsidRDefault="004D303D" w:rsidP="006B6B0D">
            <w:r>
              <w:rPr>
                <w:rFonts w:hint="eastAsia"/>
              </w:rPr>
              <w:t>・自ら製造する食品の場合：工業許可</w:t>
            </w:r>
          </w:p>
        </w:tc>
        <w:tc>
          <w:tcPr>
            <w:tcW w:w="1056" w:type="dxa"/>
          </w:tcPr>
          <w:p w:rsidR="004D303D" w:rsidRDefault="004D303D" w:rsidP="00445DC8">
            <w:pPr>
              <w:jc w:val="center"/>
            </w:pPr>
          </w:p>
          <w:p w:rsidR="00445DC8" w:rsidRDefault="00445DC8" w:rsidP="006A30DF">
            <w:pPr>
              <w:pStyle w:val="a4"/>
              <w:numPr>
                <w:ilvl w:val="0"/>
                <w:numId w:val="74"/>
              </w:numPr>
            </w:pPr>
          </w:p>
        </w:tc>
        <w:tc>
          <w:tcPr>
            <w:tcW w:w="960" w:type="dxa"/>
          </w:tcPr>
          <w:p w:rsidR="00445DC8" w:rsidRDefault="00445DC8" w:rsidP="00445DC8"/>
          <w:p w:rsidR="00445DC8" w:rsidRDefault="00445DC8" w:rsidP="006A30DF">
            <w:pPr>
              <w:pStyle w:val="a4"/>
              <w:numPr>
                <w:ilvl w:val="0"/>
                <w:numId w:val="74"/>
              </w:numPr>
            </w:pPr>
          </w:p>
        </w:tc>
      </w:tr>
      <w:tr w:rsidR="00445DC8" w:rsidTr="004D303D">
        <w:tc>
          <w:tcPr>
            <w:tcW w:w="630" w:type="dxa"/>
          </w:tcPr>
          <w:p w:rsidR="00445DC8" w:rsidRDefault="00445DC8" w:rsidP="006B6B0D"/>
        </w:tc>
        <w:tc>
          <w:tcPr>
            <w:tcW w:w="6930" w:type="dxa"/>
          </w:tcPr>
          <w:p w:rsidR="00445DC8" w:rsidRDefault="00445DC8" w:rsidP="00445DC8">
            <w:r>
              <w:rPr>
                <w:rFonts w:hint="eastAsia"/>
              </w:rPr>
              <w:t>・契約に基づき製造する食品の場合：</w:t>
            </w:r>
          </w:p>
          <w:p w:rsidR="00445DC8" w:rsidRDefault="00445DC8" w:rsidP="00445DC8">
            <w:r>
              <w:rPr>
                <w:rFonts w:hint="eastAsia"/>
              </w:rPr>
              <w:t>a.</w:t>
            </w:r>
            <w:r>
              <w:rPr>
                <w:rFonts w:hint="eastAsia"/>
              </w:rPr>
              <w:t>委託者の工業許可</w:t>
            </w:r>
          </w:p>
        </w:tc>
        <w:tc>
          <w:tcPr>
            <w:tcW w:w="1056" w:type="dxa"/>
          </w:tcPr>
          <w:p w:rsidR="00445DC8" w:rsidRDefault="00445DC8" w:rsidP="00445DC8">
            <w:pPr>
              <w:jc w:val="center"/>
            </w:pPr>
          </w:p>
          <w:p w:rsidR="00445DC8" w:rsidRDefault="00445DC8" w:rsidP="006A30DF">
            <w:pPr>
              <w:pStyle w:val="a4"/>
              <w:numPr>
                <w:ilvl w:val="0"/>
                <w:numId w:val="74"/>
              </w:numPr>
              <w:jc w:val="center"/>
            </w:pPr>
          </w:p>
        </w:tc>
        <w:tc>
          <w:tcPr>
            <w:tcW w:w="960" w:type="dxa"/>
          </w:tcPr>
          <w:p w:rsidR="00445DC8" w:rsidRDefault="00445DC8" w:rsidP="00445DC8">
            <w:pPr>
              <w:jc w:val="center"/>
            </w:pPr>
          </w:p>
          <w:p w:rsidR="00445DC8" w:rsidRDefault="00445DC8" w:rsidP="006A30DF">
            <w:pPr>
              <w:pStyle w:val="a4"/>
              <w:numPr>
                <w:ilvl w:val="0"/>
                <w:numId w:val="74"/>
              </w:numPr>
              <w:jc w:val="center"/>
            </w:pPr>
          </w:p>
        </w:tc>
      </w:tr>
      <w:tr w:rsidR="00445DC8" w:rsidTr="004D303D">
        <w:tc>
          <w:tcPr>
            <w:tcW w:w="630" w:type="dxa"/>
          </w:tcPr>
          <w:p w:rsidR="00445DC8" w:rsidRDefault="00445DC8" w:rsidP="006B6B0D"/>
        </w:tc>
        <w:tc>
          <w:tcPr>
            <w:tcW w:w="6930" w:type="dxa"/>
          </w:tcPr>
          <w:p w:rsidR="00445DC8" w:rsidRDefault="00445DC8" w:rsidP="00445DC8">
            <w:r>
              <w:rPr>
                <w:rFonts w:hint="eastAsia"/>
              </w:rPr>
              <w:t>b.</w:t>
            </w:r>
            <w:r>
              <w:rPr>
                <w:rFonts w:hint="eastAsia"/>
              </w:rPr>
              <w:t>受託者の工業許可</w:t>
            </w:r>
          </w:p>
        </w:tc>
        <w:tc>
          <w:tcPr>
            <w:tcW w:w="1056" w:type="dxa"/>
          </w:tcPr>
          <w:p w:rsidR="00445DC8" w:rsidRDefault="00445DC8" w:rsidP="006A30DF">
            <w:pPr>
              <w:pStyle w:val="a4"/>
              <w:numPr>
                <w:ilvl w:val="0"/>
                <w:numId w:val="74"/>
              </w:numPr>
              <w:jc w:val="center"/>
            </w:pPr>
          </w:p>
        </w:tc>
        <w:tc>
          <w:tcPr>
            <w:tcW w:w="960" w:type="dxa"/>
          </w:tcPr>
          <w:p w:rsidR="00445DC8" w:rsidRDefault="00445DC8" w:rsidP="006A30DF">
            <w:pPr>
              <w:pStyle w:val="a4"/>
              <w:numPr>
                <w:ilvl w:val="0"/>
                <w:numId w:val="74"/>
              </w:numPr>
              <w:jc w:val="center"/>
            </w:pPr>
          </w:p>
        </w:tc>
      </w:tr>
      <w:tr w:rsidR="00445DC8" w:rsidTr="004D303D">
        <w:tc>
          <w:tcPr>
            <w:tcW w:w="630" w:type="dxa"/>
          </w:tcPr>
          <w:p w:rsidR="00445DC8" w:rsidRDefault="00445DC8" w:rsidP="006B6B0D"/>
        </w:tc>
        <w:tc>
          <w:tcPr>
            <w:tcW w:w="6930" w:type="dxa"/>
          </w:tcPr>
          <w:p w:rsidR="00445DC8" w:rsidRDefault="00445DC8" w:rsidP="006B6B0D">
            <w:r>
              <w:rPr>
                <w:rFonts w:hint="eastAsia"/>
              </w:rPr>
              <w:t>c.</w:t>
            </w:r>
            <w:r>
              <w:rPr>
                <w:rFonts w:hint="eastAsia"/>
              </w:rPr>
              <w:t>委託者と受託者との契約書</w:t>
            </w:r>
          </w:p>
        </w:tc>
        <w:tc>
          <w:tcPr>
            <w:tcW w:w="1056" w:type="dxa"/>
          </w:tcPr>
          <w:p w:rsidR="00445DC8" w:rsidRDefault="00445DC8" w:rsidP="006A30DF">
            <w:pPr>
              <w:pStyle w:val="a4"/>
              <w:numPr>
                <w:ilvl w:val="0"/>
                <w:numId w:val="74"/>
              </w:numPr>
              <w:jc w:val="center"/>
            </w:pPr>
          </w:p>
        </w:tc>
        <w:tc>
          <w:tcPr>
            <w:tcW w:w="960" w:type="dxa"/>
          </w:tcPr>
          <w:p w:rsidR="00445DC8" w:rsidRDefault="00445DC8" w:rsidP="006A30DF">
            <w:pPr>
              <w:pStyle w:val="a4"/>
              <w:numPr>
                <w:ilvl w:val="0"/>
                <w:numId w:val="74"/>
              </w:numPr>
              <w:jc w:val="center"/>
            </w:pPr>
          </w:p>
        </w:tc>
      </w:tr>
      <w:tr w:rsidR="004D303D" w:rsidTr="004D303D">
        <w:tc>
          <w:tcPr>
            <w:tcW w:w="630" w:type="dxa"/>
          </w:tcPr>
          <w:p w:rsidR="004D303D" w:rsidRDefault="004D303D" w:rsidP="006B6B0D">
            <w:r>
              <w:rPr>
                <w:rFonts w:hint="eastAsia"/>
              </w:rPr>
              <w:t>4</w:t>
            </w:r>
            <w:r>
              <w:rPr>
                <w:rFonts w:hint="eastAsia"/>
              </w:rPr>
              <w:t>．</w:t>
            </w:r>
          </w:p>
        </w:tc>
        <w:tc>
          <w:tcPr>
            <w:tcW w:w="6930" w:type="dxa"/>
          </w:tcPr>
          <w:p w:rsidR="004D303D" w:rsidRDefault="004D303D" w:rsidP="006B6B0D">
            <w:r>
              <w:rPr>
                <w:rFonts w:hint="eastAsia"/>
              </w:rPr>
              <w:t>製造施設監査結果、リスク管理プログラム認定書（</w:t>
            </w:r>
            <w:r>
              <w:rPr>
                <w:rFonts w:hint="eastAsia"/>
              </w:rPr>
              <w:t>PMR</w:t>
            </w:r>
            <w:r>
              <w:rPr>
                <w:rFonts w:hint="eastAsia"/>
              </w:rPr>
              <w:t>）或いは加工食品適正製造方法証明書（</w:t>
            </w:r>
            <w:r>
              <w:rPr>
                <w:rFonts w:hint="eastAsia"/>
              </w:rPr>
              <w:t>CPPOB</w:t>
            </w:r>
            <w:r>
              <w:rPr>
                <w:rFonts w:hint="eastAsia"/>
              </w:rPr>
              <w:t>）</w:t>
            </w:r>
          </w:p>
        </w:tc>
        <w:tc>
          <w:tcPr>
            <w:tcW w:w="1056" w:type="dxa"/>
          </w:tcPr>
          <w:p w:rsidR="004D303D" w:rsidRDefault="004D303D" w:rsidP="006A30DF">
            <w:pPr>
              <w:pStyle w:val="a4"/>
              <w:numPr>
                <w:ilvl w:val="0"/>
                <w:numId w:val="74"/>
              </w:numPr>
              <w:jc w:val="center"/>
            </w:pP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D303D" w:rsidP="006B6B0D">
            <w:r>
              <w:rPr>
                <w:rFonts w:hint="eastAsia"/>
              </w:rPr>
              <w:t>5</w:t>
            </w:r>
            <w:r>
              <w:rPr>
                <w:rFonts w:hint="eastAsia"/>
              </w:rPr>
              <w:t>．</w:t>
            </w:r>
          </w:p>
        </w:tc>
        <w:tc>
          <w:tcPr>
            <w:tcW w:w="6930" w:type="dxa"/>
          </w:tcPr>
          <w:p w:rsidR="004D303D" w:rsidRDefault="004D303D" w:rsidP="006B6B0D">
            <w:r>
              <w:rPr>
                <w:rFonts w:hint="eastAsia"/>
              </w:rPr>
              <w:t>企業の設立証書</w:t>
            </w:r>
          </w:p>
        </w:tc>
        <w:tc>
          <w:tcPr>
            <w:tcW w:w="1056" w:type="dxa"/>
          </w:tcPr>
          <w:p w:rsidR="004D303D" w:rsidRDefault="00445DC8" w:rsidP="00445DC8">
            <w:pPr>
              <w:jc w:val="center"/>
            </w:pPr>
            <w:r>
              <w:rPr>
                <w:rFonts w:hint="eastAsia"/>
              </w:rPr>
              <w:t>-</w:t>
            </w: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D303D" w:rsidP="006B6B0D">
            <w:r>
              <w:rPr>
                <w:rFonts w:hint="eastAsia"/>
              </w:rPr>
              <w:t>6</w:t>
            </w:r>
            <w:r>
              <w:rPr>
                <w:rFonts w:hint="eastAsia"/>
              </w:rPr>
              <w:t>．</w:t>
            </w:r>
          </w:p>
        </w:tc>
        <w:tc>
          <w:tcPr>
            <w:tcW w:w="6930" w:type="dxa"/>
          </w:tcPr>
          <w:p w:rsidR="004D303D" w:rsidRDefault="00445DC8" w:rsidP="006B6B0D">
            <w:r>
              <w:rPr>
                <w:rFonts w:hint="eastAsia"/>
              </w:rPr>
              <w:t>加工食品登録の</w:t>
            </w:r>
            <w:r w:rsidR="004D303D">
              <w:rPr>
                <w:rFonts w:hint="eastAsia"/>
              </w:rPr>
              <w:t>ための委任状</w:t>
            </w:r>
          </w:p>
        </w:tc>
        <w:tc>
          <w:tcPr>
            <w:tcW w:w="1056" w:type="dxa"/>
          </w:tcPr>
          <w:p w:rsidR="004D303D" w:rsidRDefault="004D303D" w:rsidP="006A30DF">
            <w:pPr>
              <w:pStyle w:val="a4"/>
              <w:numPr>
                <w:ilvl w:val="0"/>
                <w:numId w:val="74"/>
              </w:numPr>
              <w:jc w:val="center"/>
            </w:pPr>
          </w:p>
        </w:tc>
        <w:tc>
          <w:tcPr>
            <w:tcW w:w="960" w:type="dxa"/>
          </w:tcPr>
          <w:p w:rsidR="004D303D" w:rsidRDefault="00445DC8" w:rsidP="00445DC8">
            <w:pPr>
              <w:jc w:val="center"/>
            </w:pPr>
            <w:r>
              <w:rPr>
                <w:rFonts w:hint="eastAsia"/>
              </w:rPr>
              <w:t>-</w:t>
            </w:r>
          </w:p>
        </w:tc>
      </w:tr>
      <w:tr w:rsidR="004D303D" w:rsidTr="004D303D">
        <w:tc>
          <w:tcPr>
            <w:tcW w:w="9576" w:type="dxa"/>
            <w:gridSpan w:val="4"/>
          </w:tcPr>
          <w:p w:rsidR="004D303D" w:rsidRDefault="004D303D" w:rsidP="00445DC8">
            <w:r>
              <w:rPr>
                <w:rFonts w:hint="eastAsia"/>
              </w:rPr>
              <w:t>B.</w:t>
            </w:r>
            <w:r w:rsidR="00445DC8">
              <w:rPr>
                <w:rFonts w:hint="eastAsia"/>
              </w:rPr>
              <w:t>輸入加工食品</w:t>
            </w:r>
          </w:p>
        </w:tc>
      </w:tr>
      <w:tr w:rsidR="004D303D" w:rsidTr="004D303D">
        <w:tc>
          <w:tcPr>
            <w:tcW w:w="630" w:type="dxa"/>
          </w:tcPr>
          <w:p w:rsidR="004D303D" w:rsidRDefault="00445DC8" w:rsidP="006B6B0D">
            <w:r>
              <w:rPr>
                <w:rFonts w:hint="eastAsia"/>
              </w:rPr>
              <w:t>1</w:t>
            </w:r>
            <w:r>
              <w:rPr>
                <w:rFonts w:hint="eastAsia"/>
              </w:rPr>
              <w:t>．</w:t>
            </w:r>
          </w:p>
        </w:tc>
        <w:tc>
          <w:tcPr>
            <w:tcW w:w="6930" w:type="dxa"/>
          </w:tcPr>
          <w:p w:rsidR="004D303D" w:rsidRDefault="00445DC8" w:rsidP="006B6B0D">
            <w:r>
              <w:rPr>
                <w:rFonts w:hint="eastAsia"/>
              </w:rPr>
              <w:t>商業許可証（</w:t>
            </w:r>
            <w:r>
              <w:rPr>
                <w:rFonts w:hint="eastAsia"/>
              </w:rPr>
              <w:t>SIUP</w:t>
            </w:r>
            <w:r>
              <w:rPr>
                <w:rFonts w:hint="eastAsia"/>
              </w:rPr>
              <w:t>）、輸入業者番号（</w:t>
            </w:r>
            <w:r>
              <w:rPr>
                <w:rFonts w:hint="eastAsia"/>
              </w:rPr>
              <w:t>API</w:t>
            </w:r>
            <w:r>
              <w:rPr>
                <w:rFonts w:hint="eastAsia"/>
              </w:rPr>
              <w:t>）或いはアルコール飲料用の登録輸入業者</w:t>
            </w:r>
            <w:r>
              <w:rPr>
                <w:rFonts w:hint="eastAsia"/>
              </w:rPr>
              <w:t>(IT)</w:t>
            </w:r>
            <w:r>
              <w:rPr>
                <w:rFonts w:hint="eastAsia"/>
              </w:rPr>
              <w:t>としての決定書</w:t>
            </w:r>
          </w:p>
        </w:tc>
        <w:tc>
          <w:tcPr>
            <w:tcW w:w="1056" w:type="dxa"/>
          </w:tcPr>
          <w:p w:rsidR="004D303D" w:rsidRDefault="004D303D" w:rsidP="006A30DF">
            <w:pPr>
              <w:pStyle w:val="a4"/>
              <w:numPr>
                <w:ilvl w:val="0"/>
                <w:numId w:val="74"/>
              </w:numPr>
              <w:jc w:val="center"/>
            </w:pP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45DC8" w:rsidP="006B6B0D">
            <w:r>
              <w:rPr>
                <w:rFonts w:hint="eastAsia"/>
              </w:rPr>
              <w:t>2</w:t>
            </w:r>
            <w:r>
              <w:rPr>
                <w:rFonts w:hint="eastAsia"/>
              </w:rPr>
              <w:t>．</w:t>
            </w:r>
          </w:p>
        </w:tc>
        <w:tc>
          <w:tcPr>
            <w:tcW w:w="6930" w:type="dxa"/>
          </w:tcPr>
          <w:p w:rsidR="004D303D" w:rsidRDefault="00445DC8" w:rsidP="006B6B0D">
            <w:r>
              <w:rPr>
                <w:rFonts w:hint="eastAsia"/>
              </w:rPr>
              <w:t>流通施設監査結果</w:t>
            </w:r>
          </w:p>
        </w:tc>
        <w:tc>
          <w:tcPr>
            <w:tcW w:w="1056" w:type="dxa"/>
          </w:tcPr>
          <w:p w:rsidR="004D303D" w:rsidRDefault="004D303D" w:rsidP="006A30DF">
            <w:pPr>
              <w:pStyle w:val="a4"/>
              <w:numPr>
                <w:ilvl w:val="0"/>
                <w:numId w:val="74"/>
              </w:numPr>
              <w:jc w:val="center"/>
            </w:pP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45DC8" w:rsidP="006B6B0D">
            <w:r>
              <w:rPr>
                <w:rFonts w:hint="eastAsia"/>
              </w:rPr>
              <w:t>3</w:t>
            </w:r>
            <w:r>
              <w:rPr>
                <w:rFonts w:hint="eastAsia"/>
              </w:rPr>
              <w:t>．</w:t>
            </w:r>
          </w:p>
        </w:tc>
        <w:tc>
          <w:tcPr>
            <w:tcW w:w="6930" w:type="dxa"/>
          </w:tcPr>
          <w:p w:rsidR="004D303D" w:rsidRDefault="00445DC8" w:rsidP="006B6B0D">
            <w:r>
              <w:rPr>
                <w:rFonts w:hint="eastAsia"/>
              </w:rPr>
              <w:t>GMP/HACCP/ISO-22000</w:t>
            </w:r>
            <w:r>
              <w:rPr>
                <w:rFonts w:hint="eastAsia"/>
              </w:rPr>
              <w:t>認証</w:t>
            </w:r>
            <w:r>
              <w:rPr>
                <w:rFonts w:hint="eastAsia"/>
              </w:rPr>
              <w:t>/</w:t>
            </w:r>
            <w:r>
              <w:rPr>
                <w:rFonts w:hint="eastAsia"/>
              </w:rPr>
              <w:t>権限を有する</w:t>
            </w:r>
            <w:r>
              <w:rPr>
                <w:rFonts w:hint="eastAsia"/>
              </w:rPr>
              <w:t>/</w:t>
            </w:r>
            <w:r>
              <w:rPr>
                <w:rFonts w:hint="eastAsia"/>
              </w:rPr>
              <w:t>認定を受けた機関が発行する同種の証明書及び</w:t>
            </w:r>
            <w:r>
              <w:rPr>
                <w:rFonts w:hint="eastAsia"/>
              </w:rPr>
              <w:t>/</w:t>
            </w:r>
            <w:r>
              <w:rPr>
                <w:rFonts w:hint="eastAsia"/>
              </w:rPr>
              <w:t>或いは現地政府の監査結果</w:t>
            </w:r>
          </w:p>
        </w:tc>
        <w:tc>
          <w:tcPr>
            <w:tcW w:w="1056" w:type="dxa"/>
          </w:tcPr>
          <w:p w:rsidR="004D303D" w:rsidRDefault="004D303D" w:rsidP="006A30DF">
            <w:pPr>
              <w:pStyle w:val="a4"/>
              <w:numPr>
                <w:ilvl w:val="0"/>
                <w:numId w:val="74"/>
              </w:numPr>
              <w:jc w:val="center"/>
            </w:pP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45DC8" w:rsidP="006B6B0D">
            <w:r>
              <w:rPr>
                <w:rFonts w:hint="eastAsia"/>
              </w:rPr>
              <w:t>4.</w:t>
            </w:r>
          </w:p>
        </w:tc>
        <w:tc>
          <w:tcPr>
            <w:tcW w:w="6930" w:type="dxa"/>
          </w:tcPr>
          <w:p w:rsidR="004D303D" w:rsidRDefault="00445DC8" w:rsidP="006B6B0D">
            <w:r>
              <w:rPr>
                <w:rFonts w:hint="eastAsia"/>
              </w:rPr>
              <w:t>企業の設立証書</w:t>
            </w:r>
          </w:p>
        </w:tc>
        <w:tc>
          <w:tcPr>
            <w:tcW w:w="1056" w:type="dxa"/>
          </w:tcPr>
          <w:p w:rsidR="004D303D" w:rsidRDefault="007A3245" w:rsidP="00445DC8">
            <w:pPr>
              <w:jc w:val="center"/>
            </w:pPr>
            <w:r>
              <w:rPr>
                <w:rFonts w:hint="eastAsia"/>
              </w:rPr>
              <w:t>-</w:t>
            </w: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45DC8" w:rsidP="006B6B0D">
            <w:r>
              <w:rPr>
                <w:rFonts w:hint="eastAsia"/>
              </w:rPr>
              <w:t>5</w:t>
            </w:r>
            <w:r>
              <w:rPr>
                <w:rFonts w:hint="eastAsia"/>
              </w:rPr>
              <w:t>．</w:t>
            </w:r>
          </w:p>
        </w:tc>
        <w:tc>
          <w:tcPr>
            <w:tcW w:w="6930" w:type="dxa"/>
          </w:tcPr>
          <w:p w:rsidR="004D303D" w:rsidRDefault="00445DC8" w:rsidP="006B6B0D">
            <w:r>
              <w:rPr>
                <w:rFonts w:hint="eastAsia"/>
              </w:rPr>
              <w:t>海外の原産企業の指名書</w:t>
            </w:r>
          </w:p>
        </w:tc>
        <w:tc>
          <w:tcPr>
            <w:tcW w:w="1056" w:type="dxa"/>
          </w:tcPr>
          <w:p w:rsidR="004D303D" w:rsidRDefault="004D303D" w:rsidP="006A30DF">
            <w:pPr>
              <w:pStyle w:val="a4"/>
              <w:numPr>
                <w:ilvl w:val="0"/>
                <w:numId w:val="74"/>
              </w:numPr>
              <w:jc w:val="center"/>
            </w:pP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45DC8" w:rsidP="006B6B0D">
            <w:r>
              <w:rPr>
                <w:rFonts w:hint="eastAsia"/>
              </w:rPr>
              <w:t>6</w:t>
            </w:r>
            <w:r>
              <w:rPr>
                <w:rFonts w:hint="eastAsia"/>
              </w:rPr>
              <w:t>．</w:t>
            </w:r>
          </w:p>
        </w:tc>
        <w:tc>
          <w:tcPr>
            <w:tcW w:w="6930" w:type="dxa"/>
          </w:tcPr>
          <w:p w:rsidR="004D303D" w:rsidRDefault="00445DC8" w:rsidP="006B6B0D">
            <w:r>
              <w:rPr>
                <w:rFonts w:hint="eastAsia"/>
              </w:rPr>
              <w:t>衛生証明書（</w:t>
            </w:r>
            <w:r>
              <w:rPr>
                <w:rFonts w:hint="eastAsia"/>
              </w:rPr>
              <w:t>Health Certificate</w:t>
            </w:r>
            <w:r>
              <w:rPr>
                <w:rFonts w:hint="eastAsia"/>
              </w:rPr>
              <w:t>）或いは自由</w:t>
            </w:r>
            <w:r w:rsidR="007A3245">
              <w:rPr>
                <w:rFonts w:hint="eastAsia"/>
              </w:rPr>
              <w:t>販売</w:t>
            </w:r>
            <w:r>
              <w:rPr>
                <w:rFonts w:hint="eastAsia"/>
              </w:rPr>
              <w:t>証明書</w:t>
            </w:r>
            <w:r w:rsidR="008C0287">
              <w:rPr>
                <w:rFonts w:hint="eastAsia"/>
              </w:rPr>
              <w:t>(C</w:t>
            </w:r>
            <w:r>
              <w:rPr>
                <w:rFonts w:hint="eastAsia"/>
              </w:rPr>
              <w:t>ertificate of Free Sale)</w:t>
            </w:r>
          </w:p>
        </w:tc>
        <w:tc>
          <w:tcPr>
            <w:tcW w:w="1056" w:type="dxa"/>
          </w:tcPr>
          <w:p w:rsidR="004D303D" w:rsidRDefault="004D303D" w:rsidP="006A30DF">
            <w:pPr>
              <w:pStyle w:val="a4"/>
              <w:numPr>
                <w:ilvl w:val="0"/>
                <w:numId w:val="74"/>
              </w:numPr>
              <w:jc w:val="center"/>
            </w:pPr>
          </w:p>
        </w:tc>
        <w:tc>
          <w:tcPr>
            <w:tcW w:w="960" w:type="dxa"/>
          </w:tcPr>
          <w:p w:rsidR="004D303D" w:rsidRDefault="004D303D" w:rsidP="006A30DF">
            <w:pPr>
              <w:pStyle w:val="a4"/>
              <w:numPr>
                <w:ilvl w:val="0"/>
                <w:numId w:val="74"/>
              </w:numPr>
              <w:jc w:val="center"/>
            </w:pPr>
          </w:p>
        </w:tc>
      </w:tr>
      <w:tr w:rsidR="004D303D" w:rsidTr="004D303D">
        <w:tc>
          <w:tcPr>
            <w:tcW w:w="630" w:type="dxa"/>
          </w:tcPr>
          <w:p w:rsidR="004D303D" w:rsidRDefault="00445DC8" w:rsidP="006B6B0D">
            <w:r>
              <w:rPr>
                <w:rFonts w:hint="eastAsia"/>
              </w:rPr>
              <w:t>7</w:t>
            </w:r>
            <w:r>
              <w:rPr>
                <w:rFonts w:hint="eastAsia"/>
              </w:rPr>
              <w:t>．</w:t>
            </w:r>
          </w:p>
        </w:tc>
        <w:tc>
          <w:tcPr>
            <w:tcW w:w="6930" w:type="dxa"/>
          </w:tcPr>
          <w:p w:rsidR="004D303D" w:rsidRDefault="00445DC8" w:rsidP="006B6B0D">
            <w:r>
              <w:rPr>
                <w:rFonts w:hint="eastAsia"/>
              </w:rPr>
              <w:t>加工食品登録のための委任状</w:t>
            </w:r>
          </w:p>
        </w:tc>
        <w:tc>
          <w:tcPr>
            <w:tcW w:w="1056" w:type="dxa"/>
          </w:tcPr>
          <w:p w:rsidR="004D303D" w:rsidRDefault="004D303D" w:rsidP="006A30DF">
            <w:pPr>
              <w:pStyle w:val="a4"/>
              <w:numPr>
                <w:ilvl w:val="0"/>
                <w:numId w:val="74"/>
              </w:numPr>
              <w:jc w:val="center"/>
            </w:pPr>
          </w:p>
        </w:tc>
        <w:tc>
          <w:tcPr>
            <w:tcW w:w="960" w:type="dxa"/>
          </w:tcPr>
          <w:p w:rsidR="004D303D" w:rsidRDefault="007A3245" w:rsidP="00445DC8">
            <w:pPr>
              <w:jc w:val="center"/>
            </w:pPr>
            <w:r>
              <w:rPr>
                <w:rFonts w:hint="eastAsia"/>
              </w:rPr>
              <w:t>-</w:t>
            </w:r>
          </w:p>
        </w:tc>
      </w:tr>
    </w:tbl>
    <w:p w:rsidR="004D303D" w:rsidRDefault="004D303D" w:rsidP="006B6B0D"/>
    <w:p w:rsidR="00142A0C" w:rsidRDefault="00142A0C" w:rsidP="006B6B0D">
      <w:r>
        <w:rPr>
          <w:rFonts w:hint="eastAsia"/>
        </w:rPr>
        <w:t>II.</w:t>
      </w:r>
      <w:r>
        <w:rPr>
          <w:rFonts w:hint="eastAsia"/>
        </w:rPr>
        <w:t xml:space="preserve">　</w:t>
      </w:r>
      <w:r w:rsidR="007A3245">
        <w:rPr>
          <w:rFonts w:hint="eastAsia"/>
        </w:rPr>
        <w:t>評価リスクレベル設定のための</w:t>
      </w:r>
      <w:r>
        <w:rPr>
          <w:rFonts w:hint="eastAsia"/>
        </w:rPr>
        <w:t>技術要件</w:t>
      </w:r>
    </w:p>
    <w:p w:rsidR="007A3245" w:rsidRDefault="007A3245" w:rsidP="006B6B0D"/>
    <w:p w:rsidR="007A3245" w:rsidRDefault="007A3245" w:rsidP="006A30DF">
      <w:pPr>
        <w:pStyle w:val="a4"/>
        <w:numPr>
          <w:ilvl w:val="0"/>
          <w:numId w:val="75"/>
        </w:numPr>
      </w:pPr>
      <w:r>
        <w:rPr>
          <w:rFonts w:hint="eastAsia"/>
        </w:rPr>
        <w:t>製品の用途</w:t>
      </w:r>
      <w:r>
        <w:rPr>
          <w:rFonts w:hint="eastAsia"/>
        </w:rPr>
        <w:t>(</w:t>
      </w:r>
      <w:r>
        <w:rPr>
          <w:rFonts w:hint="eastAsia"/>
        </w:rPr>
        <w:t>ターゲット消費者</w:t>
      </w:r>
      <w:r>
        <w:rPr>
          <w:rFonts w:hint="eastAsia"/>
        </w:rPr>
        <w:t>)</w:t>
      </w:r>
    </w:p>
    <w:p w:rsidR="007A3245" w:rsidRDefault="007A3245" w:rsidP="006A30DF">
      <w:pPr>
        <w:pStyle w:val="a4"/>
        <w:numPr>
          <w:ilvl w:val="0"/>
          <w:numId w:val="75"/>
        </w:numPr>
      </w:pPr>
      <w:r>
        <w:rPr>
          <w:rFonts w:hint="eastAsia"/>
        </w:rPr>
        <w:t>製品の</w:t>
      </w:r>
      <w:r>
        <w:rPr>
          <w:rFonts w:hint="eastAsia"/>
        </w:rPr>
        <w:t>pH</w:t>
      </w:r>
      <w:r>
        <w:rPr>
          <w:rFonts w:hint="eastAsia"/>
        </w:rPr>
        <w:t>と</w:t>
      </w:r>
      <w:r>
        <w:rPr>
          <w:rFonts w:hint="eastAsia"/>
        </w:rPr>
        <w:t>aw</w:t>
      </w:r>
    </w:p>
    <w:p w:rsidR="007A3245" w:rsidRDefault="008C0287" w:rsidP="006A30DF">
      <w:pPr>
        <w:pStyle w:val="a4"/>
        <w:numPr>
          <w:ilvl w:val="0"/>
          <w:numId w:val="75"/>
        </w:numPr>
      </w:pPr>
      <w:r>
        <w:rPr>
          <w:rFonts w:hint="eastAsia"/>
        </w:rPr>
        <w:t>加熱温度と時間に関する情報（加熱処理が</w:t>
      </w:r>
      <w:r w:rsidR="007A3245">
        <w:rPr>
          <w:rFonts w:hint="eastAsia"/>
        </w:rPr>
        <w:t>病原性微生物の削減や制御を目的とする場合）</w:t>
      </w:r>
    </w:p>
    <w:p w:rsidR="007A3245" w:rsidRDefault="007A3245" w:rsidP="006A30DF">
      <w:pPr>
        <w:pStyle w:val="a4"/>
        <w:numPr>
          <w:ilvl w:val="0"/>
          <w:numId w:val="75"/>
        </w:numPr>
      </w:pPr>
      <w:r>
        <w:rPr>
          <w:rFonts w:hint="eastAsia"/>
        </w:rPr>
        <w:t>有機、照射、遺伝子組み換え、オゾン処理、ハードル技術など特定処理に関する情報</w:t>
      </w:r>
    </w:p>
    <w:p w:rsidR="007A3245" w:rsidRDefault="007A3245" w:rsidP="006A30DF">
      <w:pPr>
        <w:pStyle w:val="a4"/>
        <w:numPr>
          <w:ilvl w:val="0"/>
          <w:numId w:val="75"/>
        </w:numPr>
      </w:pPr>
      <w:r>
        <w:rPr>
          <w:rFonts w:hint="eastAsia"/>
        </w:rPr>
        <w:lastRenderedPageBreak/>
        <w:t>ラベルの強調表示、記載する強調表示の種類（健康強調表示、栄養機能強調表示、その他の機能強調表示、栄養成分強調表示、栄養比較強調表示、その他の強調表示）</w:t>
      </w:r>
    </w:p>
    <w:p w:rsidR="007A3245" w:rsidRDefault="007A3245" w:rsidP="006A30DF">
      <w:pPr>
        <w:pStyle w:val="a4"/>
        <w:numPr>
          <w:ilvl w:val="0"/>
          <w:numId w:val="75"/>
        </w:numPr>
      </w:pPr>
      <w:r>
        <w:rPr>
          <w:rFonts w:hint="eastAsia"/>
        </w:rPr>
        <w:t>食品添加物の利用、特に</w:t>
      </w:r>
      <w:r>
        <w:rPr>
          <w:rFonts w:hint="eastAsia"/>
        </w:rPr>
        <w:t>ADI</w:t>
      </w:r>
      <w:r>
        <w:rPr>
          <w:rFonts w:hint="eastAsia"/>
        </w:rPr>
        <w:t>及び</w:t>
      </w:r>
      <w:r>
        <w:rPr>
          <w:rFonts w:hint="eastAsia"/>
        </w:rPr>
        <w:t>/</w:t>
      </w:r>
      <w:r>
        <w:rPr>
          <w:rFonts w:hint="eastAsia"/>
        </w:rPr>
        <w:t>或いは利用上限のあるもの</w:t>
      </w:r>
    </w:p>
    <w:p w:rsidR="007A3245" w:rsidRDefault="007A3245" w:rsidP="007A3245"/>
    <w:p w:rsidR="007A3245" w:rsidRDefault="007A3245" w:rsidP="007A3245">
      <w:r>
        <w:rPr>
          <w:rFonts w:hint="eastAsia"/>
        </w:rPr>
        <w:t>III.</w:t>
      </w:r>
      <w:r>
        <w:rPr>
          <w:rFonts w:hint="eastAsia"/>
        </w:rPr>
        <w:t xml:space="preserve">　評価リスクレベルに基づく技術要件（</w:t>
      </w:r>
      <w:r w:rsidR="00626B5C">
        <w:rPr>
          <w:rFonts w:hint="eastAsia"/>
        </w:rPr>
        <w:t>手動</w:t>
      </w:r>
      <w:r>
        <w:rPr>
          <w:rFonts w:hint="eastAsia"/>
        </w:rPr>
        <w:t>及び電子手続きに有効）</w:t>
      </w:r>
    </w:p>
    <w:p w:rsidR="007A3245" w:rsidRDefault="007A3245" w:rsidP="007A3245"/>
    <w:tbl>
      <w:tblPr>
        <w:tblStyle w:val="a5"/>
        <w:tblW w:w="9558" w:type="dxa"/>
        <w:tblLook w:val="04A0"/>
      </w:tblPr>
      <w:tblGrid>
        <w:gridCol w:w="608"/>
        <w:gridCol w:w="5319"/>
        <w:gridCol w:w="817"/>
        <w:gridCol w:w="778"/>
        <w:gridCol w:w="620"/>
        <w:gridCol w:w="1416"/>
      </w:tblGrid>
      <w:tr w:rsidR="007A3245" w:rsidTr="007A3245">
        <w:tc>
          <w:tcPr>
            <w:tcW w:w="614" w:type="dxa"/>
            <w:vMerge w:val="restart"/>
          </w:tcPr>
          <w:p w:rsidR="007A3245" w:rsidRDefault="007A3245" w:rsidP="007A3245">
            <w:r>
              <w:rPr>
                <w:rFonts w:hint="eastAsia"/>
              </w:rPr>
              <w:t>No</w:t>
            </w:r>
          </w:p>
        </w:tc>
        <w:tc>
          <w:tcPr>
            <w:tcW w:w="5527" w:type="dxa"/>
            <w:vMerge w:val="restart"/>
          </w:tcPr>
          <w:p w:rsidR="007A3245" w:rsidRDefault="007A3245" w:rsidP="007A3245">
            <w:r>
              <w:rPr>
                <w:rFonts w:hint="eastAsia"/>
              </w:rPr>
              <w:t>必要データ</w:t>
            </w:r>
          </w:p>
        </w:tc>
        <w:tc>
          <w:tcPr>
            <w:tcW w:w="3417" w:type="dxa"/>
            <w:gridSpan w:val="4"/>
          </w:tcPr>
          <w:p w:rsidR="007A3245" w:rsidRDefault="007A3245" w:rsidP="007A3245">
            <w:r>
              <w:rPr>
                <w:rFonts w:hint="eastAsia"/>
              </w:rPr>
              <w:t>評価リスクレベル</w:t>
            </w:r>
          </w:p>
        </w:tc>
      </w:tr>
      <w:tr w:rsidR="007A3245" w:rsidTr="007A3245">
        <w:tc>
          <w:tcPr>
            <w:tcW w:w="614" w:type="dxa"/>
            <w:vMerge/>
          </w:tcPr>
          <w:p w:rsidR="007A3245" w:rsidRDefault="007A3245" w:rsidP="007A3245"/>
        </w:tc>
        <w:tc>
          <w:tcPr>
            <w:tcW w:w="5527" w:type="dxa"/>
            <w:vMerge/>
          </w:tcPr>
          <w:p w:rsidR="007A3245" w:rsidRDefault="007A3245" w:rsidP="007A3245"/>
        </w:tc>
        <w:tc>
          <w:tcPr>
            <w:tcW w:w="841" w:type="dxa"/>
          </w:tcPr>
          <w:p w:rsidR="007A3245" w:rsidRDefault="007A3245" w:rsidP="007A3245">
            <w:pPr>
              <w:jc w:val="center"/>
            </w:pPr>
            <w:r>
              <w:rPr>
                <w:rFonts w:hint="eastAsia"/>
              </w:rPr>
              <w:t>高</w:t>
            </w:r>
          </w:p>
        </w:tc>
        <w:tc>
          <w:tcPr>
            <w:tcW w:w="799" w:type="dxa"/>
          </w:tcPr>
          <w:p w:rsidR="007A3245" w:rsidRDefault="007A3245" w:rsidP="007A3245">
            <w:pPr>
              <w:jc w:val="center"/>
            </w:pPr>
            <w:r>
              <w:rPr>
                <w:rFonts w:hint="eastAsia"/>
              </w:rPr>
              <w:t>中</w:t>
            </w:r>
          </w:p>
        </w:tc>
        <w:tc>
          <w:tcPr>
            <w:tcW w:w="631" w:type="dxa"/>
          </w:tcPr>
          <w:p w:rsidR="007A3245" w:rsidRDefault="007A3245" w:rsidP="007A3245">
            <w:pPr>
              <w:jc w:val="center"/>
            </w:pPr>
            <w:r>
              <w:rPr>
                <w:rFonts w:hint="eastAsia"/>
              </w:rPr>
              <w:t>低</w:t>
            </w:r>
          </w:p>
        </w:tc>
        <w:tc>
          <w:tcPr>
            <w:tcW w:w="1146" w:type="dxa"/>
          </w:tcPr>
          <w:p w:rsidR="007A3245" w:rsidRDefault="007A3245" w:rsidP="007A3245">
            <w:pPr>
              <w:jc w:val="center"/>
            </w:pPr>
            <w:r>
              <w:rPr>
                <w:rFonts w:hint="eastAsia"/>
              </w:rPr>
              <w:t>超低</w:t>
            </w:r>
          </w:p>
        </w:tc>
      </w:tr>
      <w:tr w:rsidR="007A3245" w:rsidTr="007A3245">
        <w:tc>
          <w:tcPr>
            <w:tcW w:w="9558" w:type="dxa"/>
            <w:gridSpan w:val="6"/>
          </w:tcPr>
          <w:p w:rsidR="007A3245" w:rsidRDefault="007A3245" w:rsidP="007A3245">
            <w:r>
              <w:rPr>
                <w:rFonts w:hint="eastAsia"/>
              </w:rPr>
              <w:t>A.</w:t>
            </w:r>
            <w:r>
              <w:rPr>
                <w:rFonts w:hint="eastAsia"/>
              </w:rPr>
              <w:t xml:space="preserve">　一般要件</w:t>
            </w:r>
          </w:p>
        </w:tc>
      </w:tr>
      <w:tr w:rsidR="007A3245" w:rsidTr="007A3245">
        <w:tc>
          <w:tcPr>
            <w:tcW w:w="614" w:type="dxa"/>
          </w:tcPr>
          <w:p w:rsidR="007A3245" w:rsidRDefault="007A3245" w:rsidP="007A3245">
            <w:r>
              <w:rPr>
                <w:rFonts w:hint="eastAsia"/>
              </w:rPr>
              <w:t>1.</w:t>
            </w:r>
          </w:p>
        </w:tc>
        <w:tc>
          <w:tcPr>
            <w:tcW w:w="5527" w:type="dxa"/>
          </w:tcPr>
          <w:p w:rsidR="007A3245" w:rsidRDefault="007A3245" w:rsidP="007A3245">
            <w:r>
              <w:rPr>
                <w:rFonts w:hint="eastAsia"/>
              </w:rPr>
              <w:t>利用する成分或いは材料のリスト、特定原材料及び</w:t>
            </w:r>
            <w:r>
              <w:rPr>
                <w:rFonts w:hint="eastAsia"/>
              </w:rPr>
              <w:t>/</w:t>
            </w:r>
            <w:r>
              <w:rPr>
                <w:rFonts w:hint="eastAsia"/>
              </w:rPr>
              <w:t>或いは食品添加物の原産地証明書を含む</w:t>
            </w:r>
          </w:p>
        </w:tc>
        <w:tc>
          <w:tcPr>
            <w:tcW w:w="841" w:type="dxa"/>
          </w:tcPr>
          <w:p w:rsidR="007A3245" w:rsidRDefault="007A3245" w:rsidP="006A30DF">
            <w:pPr>
              <w:pStyle w:val="a4"/>
              <w:numPr>
                <w:ilvl w:val="0"/>
                <w:numId w:val="74"/>
              </w:numPr>
              <w:jc w:val="center"/>
            </w:pPr>
          </w:p>
        </w:tc>
        <w:tc>
          <w:tcPr>
            <w:tcW w:w="799" w:type="dxa"/>
          </w:tcPr>
          <w:p w:rsidR="007A3245" w:rsidRDefault="007A3245" w:rsidP="006A30DF">
            <w:pPr>
              <w:pStyle w:val="a4"/>
              <w:numPr>
                <w:ilvl w:val="0"/>
                <w:numId w:val="74"/>
              </w:numPr>
              <w:jc w:val="center"/>
            </w:pPr>
          </w:p>
        </w:tc>
        <w:tc>
          <w:tcPr>
            <w:tcW w:w="631" w:type="dxa"/>
          </w:tcPr>
          <w:p w:rsidR="007A3245" w:rsidRDefault="007A3245" w:rsidP="006A30DF">
            <w:pPr>
              <w:pStyle w:val="a4"/>
              <w:numPr>
                <w:ilvl w:val="0"/>
                <w:numId w:val="74"/>
              </w:numPr>
              <w:jc w:val="center"/>
            </w:pPr>
          </w:p>
        </w:tc>
        <w:tc>
          <w:tcPr>
            <w:tcW w:w="1146" w:type="dxa"/>
          </w:tcPr>
          <w:p w:rsidR="007A3245" w:rsidRDefault="007A3245" w:rsidP="006A30DF">
            <w:pPr>
              <w:pStyle w:val="a4"/>
              <w:numPr>
                <w:ilvl w:val="0"/>
                <w:numId w:val="74"/>
              </w:numPr>
              <w:jc w:val="center"/>
            </w:pPr>
            <w:r>
              <w:rPr>
                <w:rFonts w:hint="eastAsia"/>
              </w:rPr>
              <w:t>*</w:t>
            </w:r>
          </w:p>
        </w:tc>
      </w:tr>
      <w:tr w:rsidR="007A3245" w:rsidTr="007A3245">
        <w:tc>
          <w:tcPr>
            <w:tcW w:w="614" w:type="dxa"/>
          </w:tcPr>
          <w:p w:rsidR="007A3245" w:rsidRDefault="007A3245" w:rsidP="007A3245">
            <w:r>
              <w:rPr>
                <w:rFonts w:hint="eastAsia"/>
              </w:rPr>
              <w:t>2.</w:t>
            </w:r>
          </w:p>
        </w:tc>
        <w:tc>
          <w:tcPr>
            <w:tcW w:w="5527" w:type="dxa"/>
          </w:tcPr>
          <w:p w:rsidR="007A3245" w:rsidRDefault="007A3245" w:rsidP="007A3245">
            <w:r>
              <w:rPr>
                <w:rFonts w:hint="eastAsia"/>
              </w:rPr>
              <w:t>GMP/HACCP/ISO-22000</w:t>
            </w:r>
            <w:r>
              <w:rPr>
                <w:rFonts w:hint="eastAsia"/>
              </w:rPr>
              <w:t>認証</w:t>
            </w:r>
            <w:r>
              <w:rPr>
                <w:rFonts w:hint="eastAsia"/>
              </w:rPr>
              <w:t>/</w:t>
            </w:r>
            <w:r>
              <w:rPr>
                <w:rFonts w:hint="eastAsia"/>
              </w:rPr>
              <w:t>権限を有する</w:t>
            </w:r>
            <w:r>
              <w:rPr>
                <w:rFonts w:hint="eastAsia"/>
              </w:rPr>
              <w:t>/</w:t>
            </w:r>
            <w:r>
              <w:rPr>
                <w:rFonts w:hint="eastAsia"/>
              </w:rPr>
              <w:t>認定を受けた機関が発行する同種の証明書及び</w:t>
            </w:r>
            <w:r>
              <w:rPr>
                <w:rFonts w:hint="eastAsia"/>
              </w:rPr>
              <w:t>/</w:t>
            </w:r>
            <w:r>
              <w:rPr>
                <w:rFonts w:hint="eastAsia"/>
              </w:rPr>
              <w:t>或いは現地政府の監査結果</w:t>
            </w:r>
          </w:p>
        </w:tc>
        <w:tc>
          <w:tcPr>
            <w:tcW w:w="841" w:type="dxa"/>
          </w:tcPr>
          <w:p w:rsidR="007A3245" w:rsidRDefault="007A3245" w:rsidP="006A30DF">
            <w:pPr>
              <w:pStyle w:val="a4"/>
              <w:numPr>
                <w:ilvl w:val="0"/>
                <w:numId w:val="74"/>
              </w:numPr>
              <w:jc w:val="center"/>
            </w:pPr>
          </w:p>
        </w:tc>
        <w:tc>
          <w:tcPr>
            <w:tcW w:w="799" w:type="dxa"/>
          </w:tcPr>
          <w:p w:rsidR="007A3245" w:rsidRDefault="007A3245" w:rsidP="006A30DF">
            <w:pPr>
              <w:pStyle w:val="a4"/>
              <w:numPr>
                <w:ilvl w:val="0"/>
                <w:numId w:val="74"/>
              </w:numPr>
              <w:jc w:val="center"/>
            </w:pPr>
          </w:p>
        </w:tc>
        <w:tc>
          <w:tcPr>
            <w:tcW w:w="631" w:type="dxa"/>
          </w:tcPr>
          <w:p w:rsidR="007A3245" w:rsidRDefault="007A3245" w:rsidP="007A3245">
            <w:pPr>
              <w:jc w:val="center"/>
            </w:pPr>
            <w:r>
              <w:rPr>
                <w:rFonts w:hint="eastAsia"/>
              </w:rPr>
              <w:t>-</w:t>
            </w:r>
          </w:p>
        </w:tc>
        <w:tc>
          <w:tcPr>
            <w:tcW w:w="1146" w:type="dxa"/>
          </w:tcPr>
          <w:p w:rsidR="007A3245" w:rsidRDefault="007A3245" w:rsidP="007A3245">
            <w:pPr>
              <w:jc w:val="center"/>
            </w:pPr>
            <w:r>
              <w:rPr>
                <w:rFonts w:hint="eastAsia"/>
              </w:rPr>
              <w:t>-</w:t>
            </w:r>
          </w:p>
        </w:tc>
      </w:tr>
      <w:tr w:rsidR="007A3245" w:rsidTr="007A3245">
        <w:tc>
          <w:tcPr>
            <w:tcW w:w="614" w:type="dxa"/>
          </w:tcPr>
          <w:p w:rsidR="007A3245" w:rsidRDefault="007A3245" w:rsidP="007A3245">
            <w:r>
              <w:rPr>
                <w:rFonts w:hint="eastAsia"/>
              </w:rPr>
              <w:t>3.</w:t>
            </w:r>
          </w:p>
        </w:tc>
        <w:tc>
          <w:tcPr>
            <w:tcW w:w="5527" w:type="dxa"/>
          </w:tcPr>
          <w:p w:rsidR="007A3245" w:rsidRDefault="007A3245" w:rsidP="007A3245">
            <w:r>
              <w:rPr>
                <w:rFonts w:hint="eastAsia"/>
              </w:rPr>
              <w:t>保存期間に関する情報</w:t>
            </w:r>
          </w:p>
        </w:tc>
        <w:tc>
          <w:tcPr>
            <w:tcW w:w="841" w:type="dxa"/>
          </w:tcPr>
          <w:p w:rsidR="007A3245" w:rsidRDefault="007A3245" w:rsidP="006A30DF">
            <w:pPr>
              <w:pStyle w:val="a4"/>
              <w:numPr>
                <w:ilvl w:val="0"/>
                <w:numId w:val="74"/>
              </w:numPr>
              <w:jc w:val="center"/>
            </w:pPr>
          </w:p>
        </w:tc>
        <w:tc>
          <w:tcPr>
            <w:tcW w:w="799" w:type="dxa"/>
          </w:tcPr>
          <w:p w:rsidR="007A3245" w:rsidRDefault="007A3245" w:rsidP="006A30DF">
            <w:pPr>
              <w:pStyle w:val="a4"/>
              <w:numPr>
                <w:ilvl w:val="0"/>
                <w:numId w:val="74"/>
              </w:numPr>
              <w:jc w:val="center"/>
            </w:pPr>
          </w:p>
        </w:tc>
        <w:tc>
          <w:tcPr>
            <w:tcW w:w="631" w:type="dxa"/>
          </w:tcPr>
          <w:p w:rsidR="007A3245" w:rsidRDefault="007A3245" w:rsidP="006A30DF">
            <w:pPr>
              <w:pStyle w:val="a4"/>
              <w:numPr>
                <w:ilvl w:val="0"/>
                <w:numId w:val="74"/>
              </w:numPr>
              <w:jc w:val="center"/>
            </w:pPr>
          </w:p>
        </w:tc>
        <w:tc>
          <w:tcPr>
            <w:tcW w:w="1146" w:type="dxa"/>
          </w:tcPr>
          <w:p w:rsidR="007A3245" w:rsidRDefault="007A3245" w:rsidP="006A30DF">
            <w:pPr>
              <w:pStyle w:val="a4"/>
              <w:numPr>
                <w:ilvl w:val="0"/>
                <w:numId w:val="74"/>
              </w:numPr>
              <w:jc w:val="center"/>
            </w:pPr>
          </w:p>
        </w:tc>
      </w:tr>
      <w:tr w:rsidR="007A3245" w:rsidTr="007A3245">
        <w:tc>
          <w:tcPr>
            <w:tcW w:w="614" w:type="dxa"/>
          </w:tcPr>
          <w:p w:rsidR="007A3245" w:rsidRDefault="007A3245" w:rsidP="007A3245">
            <w:r>
              <w:rPr>
                <w:rFonts w:hint="eastAsia"/>
              </w:rPr>
              <w:t>4.</w:t>
            </w:r>
          </w:p>
        </w:tc>
        <w:tc>
          <w:tcPr>
            <w:tcW w:w="5527" w:type="dxa"/>
          </w:tcPr>
          <w:p w:rsidR="007A3245" w:rsidRDefault="007A3245" w:rsidP="007A3245">
            <w:r>
              <w:rPr>
                <w:rFonts w:hint="eastAsia"/>
              </w:rPr>
              <w:t>製造コードに関する情報</w:t>
            </w:r>
          </w:p>
        </w:tc>
        <w:tc>
          <w:tcPr>
            <w:tcW w:w="841" w:type="dxa"/>
          </w:tcPr>
          <w:p w:rsidR="007A3245" w:rsidRDefault="007A3245" w:rsidP="006A30DF">
            <w:pPr>
              <w:pStyle w:val="a4"/>
              <w:numPr>
                <w:ilvl w:val="0"/>
                <w:numId w:val="74"/>
              </w:numPr>
              <w:jc w:val="center"/>
            </w:pPr>
          </w:p>
        </w:tc>
        <w:tc>
          <w:tcPr>
            <w:tcW w:w="799" w:type="dxa"/>
          </w:tcPr>
          <w:p w:rsidR="007A3245" w:rsidRDefault="007A3245" w:rsidP="006A30DF">
            <w:pPr>
              <w:pStyle w:val="a4"/>
              <w:numPr>
                <w:ilvl w:val="0"/>
                <w:numId w:val="74"/>
              </w:numPr>
              <w:jc w:val="center"/>
            </w:pPr>
          </w:p>
        </w:tc>
        <w:tc>
          <w:tcPr>
            <w:tcW w:w="631" w:type="dxa"/>
          </w:tcPr>
          <w:p w:rsidR="007A3245" w:rsidRDefault="007A3245" w:rsidP="006A30DF">
            <w:pPr>
              <w:pStyle w:val="a4"/>
              <w:numPr>
                <w:ilvl w:val="0"/>
                <w:numId w:val="74"/>
              </w:numPr>
              <w:jc w:val="center"/>
            </w:pPr>
          </w:p>
        </w:tc>
        <w:tc>
          <w:tcPr>
            <w:tcW w:w="1146" w:type="dxa"/>
          </w:tcPr>
          <w:p w:rsidR="007A3245" w:rsidRDefault="007A3245" w:rsidP="006A30DF">
            <w:pPr>
              <w:pStyle w:val="a4"/>
              <w:numPr>
                <w:ilvl w:val="0"/>
                <w:numId w:val="74"/>
              </w:numPr>
              <w:jc w:val="center"/>
            </w:pPr>
          </w:p>
        </w:tc>
      </w:tr>
      <w:tr w:rsidR="007A3245" w:rsidTr="007A3245">
        <w:tc>
          <w:tcPr>
            <w:tcW w:w="614" w:type="dxa"/>
          </w:tcPr>
          <w:p w:rsidR="007A3245" w:rsidRDefault="007A3245" w:rsidP="007A3245">
            <w:r>
              <w:rPr>
                <w:rFonts w:hint="eastAsia"/>
              </w:rPr>
              <w:t>5.</w:t>
            </w:r>
          </w:p>
        </w:tc>
        <w:tc>
          <w:tcPr>
            <w:tcW w:w="5527" w:type="dxa"/>
          </w:tcPr>
          <w:p w:rsidR="007A3245" w:rsidRDefault="007A3245" w:rsidP="007A3245">
            <w:r>
              <w:rPr>
                <w:rFonts w:hint="eastAsia"/>
              </w:rPr>
              <w:t>ラベル案</w:t>
            </w:r>
          </w:p>
        </w:tc>
        <w:tc>
          <w:tcPr>
            <w:tcW w:w="841" w:type="dxa"/>
          </w:tcPr>
          <w:p w:rsidR="007A3245" w:rsidRDefault="007A3245" w:rsidP="006A30DF">
            <w:pPr>
              <w:pStyle w:val="a4"/>
              <w:numPr>
                <w:ilvl w:val="0"/>
                <w:numId w:val="74"/>
              </w:numPr>
              <w:jc w:val="center"/>
            </w:pPr>
          </w:p>
        </w:tc>
        <w:tc>
          <w:tcPr>
            <w:tcW w:w="799" w:type="dxa"/>
          </w:tcPr>
          <w:p w:rsidR="007A3245" w:rsidRDefault="007A3245" w:rsidP="006A30DF">
            <w:pPr>
              <w:pStyle w:val="a4"/>
              <w:numPr>
                <w:ilvl w:val="0"/>
                <w:numId w:val="74"/>
              </w:numPr>
              <w:jc w:val="center"/>
            </w:pPr>
          </w:p>
        </w:tc>
        <w:tc>
          <w:tcPr>
            <w:tcW w:w="631" w:type="dxa"/>
          </w:tcPr>
          <w:p w:rsidR="007A3245" w:rsidRDefault="007A3245" w:rsidP="006A30DF">
            <w:pPr>
              <w:pStyle w:val="a4"/>
              <w:numPr>
                <w:ilvl w:val="0"/>
                <w:numId w:val="74"/>
              </w:numPr>
              <w:jc w:val="center"/>
            </w:pPr>
          </w:p>
        </w:tc>
        <w:tc>
          <w:tcPr>
            <w:tcW w:w="1146" w:type="dxa"/>
          </w:tcPr>
          <w:p w:rsidR="007A3245" w:rsidRDefault="007A3245" w:rsidP="006A30DF">
            <w:pPr>
              <w:pStyle w:val="a4"/>
              <w:numPr>
                <w:ilvl w:val="0"/>
                <w:numId w:val="74"/>
              </w:numPr>
              <w:jc w:val="center"/>
            </w:pPr>
          </w:p>
        </w:tc>
      </w:tr>
      <w:tr w:rsidR="007A3245" w:rsidTr="007A3245">
        <w:tc>
          <w:tcPr>
            <w:tcW w:w="614" w:type="dxa"/>
          </w:tcPr>
          <w:p w:rsidR="007A3245" w:rsidRDefault="007A3245" w:rsidP="007A3245">
            <w:r>
              <w:rPr>
                <w:rFonts w:hint="eastAsia"/>
              </w:rPr>
              <w:t>6.</w:t>
            </w:r>
          </w:p>
        </w:tc>
        <w:tc>
          <w:tcPr>
            <w:tcW w:w="5527" w:type="dxa"/>
          </w:tcPr>
          <w:p w:rsidR="007A3245" w:rsidRDefault="007A3245" w:rsidP="007A3245">
            <w:r>
              <w:rPr>
                <w:rFonts w:hint="eastAsia"/>
              </w:rPr>
              <w:t>最終製品試験結果（</w:t>
            </w:r>
            <w:r>
              <w:rPr>
                <w:rFonts w:hint="eastAsia"/>
              </w:rPr>
              <w:t>Certificate of Analysis</w:t>
            </w:r>
            <w:r>
              <w:rPr>
                <w:rFonts w:hint="eastAsia"/>
              </w:rPr>
              <w:t>）</w:t>
            </w:r>
          </w:p>
        </w:tc>
        <w:tc>
          <w:tcPr>
            <w:tcW w:w="841" w:type="dxa"/>
          </w:tcPr>
          <w:p w:rsidR="007A3245" w:rsidRDefault="007A3245" w:rsidP="006A30DF">
            <w:pPr>
              <w:pStyle w:val="a4"/>
              <w:numPr>
                <w:ilvl w:val="0"/>
                <w:numId w:val="74"/>
              </w:numPr>
              <w:jc w:val="center"/>
            </w:pPr>
          </w:p>
        </w:tc>
        <w:tc>
          <w:tcPr>
            <w:tcW w:w="799" w:type="dxa"/>
          </w:tcPr>
          <w:p w:rsidR="007A3245" w:rsidRDefault="007A3245" w:rsidP="006A30DF">
            <w:pPr>
              <w:pStyle w:val="a4"/>
              <w:numPr>
                <w:ilvl w:val="0"/>
                <w:numId w:val="74"/>
              </w:numPr>
              <w:jc w:val="center"/>
            </w:pPr>
          </w:p>
        </w:tc>
        <w:tc>
          <w:tcPr>
            <w:tcW w:w="631" w:type="dxa"/>
          </w:tcPr>
          <w:p w:rsidR="007A3245" w:rsidRDefault="007A3245" w:rsidP="007A3245">
            <w:pPr>
              <w:jc w:val="center"/>
            </w:pPr>
            <w:r>
              <w:rPr>
                <w:rFonts w:hint="eastAsia"/>
              </w:rPr>
              <w:t>-</w:t>
            </w:r>
          </w:p>
        </w:tc>
        <w:tc>
          <w:tcPr>
            <w:tcW w:w="1146" w:type="dxa"/>
          </w:tcPr>
          <w:p w:rsidR="007A3245" w:rsidRDefault="007A3245" w:rsidP="007A3245">
            <w:pPr>
              <w:jc w:val="center"/>
            </w:pPr>
            <w:r>
              <w:rPr>
                <w:rFonts w:hint="eastAsia"/>
              </w:rPr>
              <w:t>-</w:t>
            </w:r>
          </w:p>
        </w:tc>
      </w:tr>
    </w:tbl>
    <w:p w:rsidR="007A3245" w:rsidRDefault="007A3245" w:rsidP="007A3245"/>
    <w:p w:rsidR="00887FCC" w:rsidRDefault="007A3245" w:rsidP="006B6B0D">
      <w:r>
        <w:rPr>
          <w:rFonts w:hint="eastAsia"/>
        </w:rPr>
        <w:t>IV.</w:t>
      </w:r>
      <w:r w:rsidR="00887FCC">
        <w:rPr>
          <w:rFonts w:hint="eastAsia"/>
        </w:rPr>
        <w:t>その他の関連書類</w:t>
      </w:r>
      <w:r w:rsidR="00887FCC">
        <w:rPr>
          <w:rFonts w:hint="eastAsia"/>
        </w:rPr>
        <w:t>(</w:t>
      </w:r>
      <w:r w:rsidR="00887FCC">
        <w:rPr>
          <w:rFonts w:hint="eastAsia"/>
        </w:rPr>
        <w:t>必要な場合</w:t>
      </w:r>
      <w:r w:rsidR="00887FCC">
        <w:rPr>
          <w:rFonts w:hint="eastAsia"/>
        </w:rPr>
        <w:t>)</w:t>
      </w:r>
    </w:p>
    <w:p w:rsidR="007A3245" w:rsidRDefault="007A3245" w:rsidP="006B6B0D"/>
    <w:tbl>
      <w:tblPr>
        <w:tblStyle w:val="a5"/>
        <w:tblW w:w="9576" w:type="dxa"/>
        <w:tblLook w:val="04A0"/>
      </w:tblPr>
      <w:tblGrid>
        <w:gridCol w:w="575"/>
        <w:gridCol w:w="4555"/>
        <w:gridCol w:w="1116"/>
        <w:gridCol w:w="1170"/>
        <w:gridCol w:w="1080"/>
        <w:gridCol w:w="1080"/>
      </w:tblGrid>
      <w:tr w:rsidR="007A3245" w:rsidTr="008C0287">
        <w:tc>
          <w:tcPr>
            <w:tcW w:w="575" w:type="dxa"/>
          </w:tcPr>
          <w:p w:rsidR="007A3245" w:rsidRDefault="007A3245" w:rsidP="006B6B0D">
            <w:r>
              <w:rPr>
                <w:rFonts w:hint="eastAsia"/>
              </w:rPr>
              <w:t>No</w:t>
            </w:r>
          </w:p>
        </w:tc>
        <w:tc>
          <w:tcPr>
            <w:tcW w:w="4555" w:type="dxa"/>
          </w:tcPr>
          <w:p w:rsidR="007A3245" w:rsidRDefault="007A3245" w:rsidP="006B6B0D">
            <w:r>
              <w:rPr>
                <w:rFonts w:hint="eastAsia"/>
              </w:rPr>
              <w:t>必要データ</w:t>
            </w:r>
          </w:p>
        </w:tc>
        <w:tc>
          <w:tcPr>
            <w:tcW w:w="4446" w:type="dxa"/>
            <w:gridSpan w:val="4"/>
          </w:tcPr>
          <w:p w:rsidR="007A3245" w:rsidRDefault="007A3245" w:rsidP="006B6B0D">
            <w:r>
              <w:rPr>
                <w:rFonts w:hint="eastAsia"/>
              </w:rPr>
              <w:t>評価リスクレベル</w:t>
            </w:r>
          </w:p>
        </w:tc>
      </w:tr>
      <w:tr w:rsidR="007A3245" w:rsidTr="008C0287">
        <w:tc>
          <w:tcPr>
            <w:tcW w:w="575" w:type="dxa"/>
          </w:tcPr>
          <w:p w:rsidR="007A3245" w:rsidRDefault="007A3245" w:rsidP="006B6B0D">
            <w:r>
              <w:rPr>
                <w:rFonts w:hint="eastAsia"/>
              </w:rPr>
              <w:t>1</w:t>
            </w:r>
          </w:p>
        </w:tc>
        <w:tc>
          <w:tcPr>
            <w:tcW w:w="4555" w:type="dxa"/>
          </w:tcPr>
          <w:p w:rsidR="007A3245" w:rsidRDefault="007A3245" w:rsidP="007A3245">
            <w:r>
              <w:rPr>
                <w:rFonts w:hint="eastAsia"/>
              </w:rPr>
              <w:t>商標証明書（ラベルに</w:t>
            </w:r>
            <w:r w:rsidR="00DC4B44">
              <w:fldChar w:fldCharType="begin"/>
            </w:r>
            <w:r>
              <w:instrText xml:space="preserve"> </w:instrText>
            </w:r>
            <w:r>
              <w:rPr>
                <w:rFonts w:hint="eastAsia"/>
              </w:rPr>
              <w:instrText>eq \o\ac(</w:instrText>
            </w:r>
            <w:r>
              <w:rPr>
                <w:rFonts w:hint="eastAsia"/>
              </w:rPr>
              <w:instrText>○</w:instrText>
            </w:r>
            <w:r>
              <w:rPr>
                <w:rFonts w:hint="eastAsia"/>
              </w:rPr>
              <w:instrText>,</w:instrText>
            </w:r>
            <w:r w:rsidRPr="007A3245">
              <w:rPr>
                <w:rFonts w:hint="eastAsia"/>
                <w:position w:val="3"/>
                <w:sz w:val="16"/>
              </w:rPr>
              <w:instrText>R</w:instrText>
            </w:r>
            <w:r>
              <w:rPr>
                <w:rFonts w:hint="eastAsia"/>
              </w:rPr>
              <w:instrText>)</w:instrText>
            </w:r>
            <w:r w:rsidR="00DC4B44">
              <w:fldChar w:fldCharType="end"/>
            </w:r>
            <w:r>
              <w:rPr>
                <w:rFonts w:hint="eastAsia"/>
              </w:rPr>
              <w:t>或いは</w:t>
            </w:r>
            <w:r w:rsidRPr="007A3245">
              <w:rPr>
                <w:rFonts w:hint="eastAsia"/>
                <w:vertAlign w:val="superscript"/>
              </w:rPr>
              <w:t>TM</w:t>
            </w:r>
            <w:r>
              <w:rPr>
                <w:rFonts w:hint="eastAsia"/>
              </w:rPr>
              <w:t>を記載の場合）</w:t>
            </w:r>
          </w:p>
        </w:tc>
        <w:tc>
          <w:tcPr>
            <w:tcW w:w="1116" w:type="dxa"/>
          </w:tcPr>
          <w:p w:rsidR="007A3245" w:rsidRDefault="007A3245" w:rsidP="007A3245">
            <w:pPr>
              <w:jc w:val="center"/>
            </w:pPr>
            <w:r>
              <w:rPr>
                <w:rFonts w:hint="eastAsia"/>
              </w:rPr>
              <w:t>高</w:t>
            </w:r>
          </w:p>
        </w:tc>
        <w:tc>
          <w:tcPr>
            <w:tcW w:w="1170" w:type="dxa"/>
          </w:tcPr>
          <w:p w:rsidR="007A3245" w:rsidRDefault="007A3245" w:rsidP="007A3245">
            <w:pPr>
              <w:jc w:val="center"/>
            </w:pPr>
            <w:r>
              <w:rPr>
                <w:rFonts w:hint="eastAsia"/>
              </w:rPr>
              <w:t>中</w:t>
            </w:r>
          </w:p>
        </w:tc>
        <w:tc>
          <w:tcPr>
            <w:tcW w:w="1080" w:type="dxa"/>
          </w:tcPr>
          <w:p w:rsidR="007A3245" w:rsidRDefault="007A3245" w:rsidP="007A3245">
            <w:pPr>
              <w:jc w:val="center"/>
            </w:pPr>
            <w:r>
              <w:rPr>
                <w:rFonts w:hint="eastAsia"/>
              </w:rPr>
              <w:t>低</w:t>
            </w:r>
          </w:p>
        </w:tc>
        <w:tc>
          <w:tcPr>
            <w:tcW w:w="1080" w:type="dxa"/>
          </w:tcPr>
          <w:p w:rsidR="007A3245" w:rsidRDefault="007A3245" w:rsidP="007A3245">
            <w:pPr>
              <w:jc w:val="center"/>
            </w:pPr>
            <w:r>
              <w:rPr>
                <w:rFonts w:hint="eastAsia"/>
              </w:rPr>
              <w:t>超低</w:t>
            </w:r>
          </w:p>
        </w:tc>
      </w:tr>
      <w:tr w:rsidR="007A3245" w:rsidTr="008C0287">
        <w:tc>
          <w:tcPr>
            <w:tcW w:w="575" w:type="dxa"/>
          </w:tcPr>
          <w:p w:rsidR="007A3245" w:rsidRDefault="007A3245" w:rsidP="006B6B0D">
            <w:r>
              <w:rPr>
                <w:rFonts w:hint="eastAsia"/>
              </w:rPr>
              <w:t>2</w:t>
            </w:r>
          </w:p>
        </w:tc>
        <w:tc>
          <w:tcPr>
            <w:tcW w:w="4555" w:type="dxa"/>
          </w:tcPr>
          <w:p w:rsidR="007A3245" w:rsidRDefault="007A3245" w:rsidP="007A3245">
            <w:r>
              <w:rPr>
                <w:rFonts w:hint="eastAsia"/>
              </w:rPr>
              <w:t>SNI</w:t>
            </w:r>
            <w:r>
              <w:rPr>
                <w:rFonts w:hint="eastAsia"/>
              </w:rPr>
              <w:t>が強制発効となっている場合或いはラベルに</w:t>
            </w:r>
            <w:r>
              <w:rPr>
                <w:rFonts w:hint="eastAsia"/>
              </w:rPr>
              <w:t>SNI</w:t>
            </w:r>
            <w:r>
              <w:rPr>
                <w:rFonts w:hint="eastAsia"/>
              </w:rPr>
              <w:t>マークを付与する場合、</w:t>
            </w:r>
            <w:r>
              <w:rPr>
                <w:rFonts w:hint="eastAsia"/>
              </w:rPr>
              <w:t>SNI</w:t>
            </w:r>
            <w:r>
              <w:rPr>
                <w:rFonts w:hint="eastAsia"/>
              </w:rPr>
              <w:t>マーク利用商品証明書（</w:t>
            </w:r>
            <w:r>
              <w:rPr>
                <w:rFonts w:hint="eastAsia"/>
              </w:rPr>
              <w:t>SPPT SNI</w:t>
            </w:r>
            <w:r>
              <w:rPr>
                <w:rFonts w:hint="eastAsia"/>
              </w:rPr>
              <w:t>）</w:t>
            </w:r>
          </w:p>
        </w:tc>
        <w:tc>
          <w:tcPr>
            <w:tcW w:w="1116" w:type="dxa"/>
          </w:tcPr>
          <w:p w:rsidR="007A3245" w:rsidRDefault="007A3245" w:rsidP="006A30DF">
            <w:pPr>
              <w:pStyle w:val="a4"/>
              <w:numPr>
                <w:ilvl w:val="0"/>
                <w:numId w:val="74"/>
              </w:numPr>
            </w:pPr>
          </w:p>
        </w:tc>
        <w:tc>
          <w:tcPr>
            <w:tcW w:w="117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r>
      <w:tr w:rsidR="007A3245" w:rsidTr="008C0287">
        <w:tc>
          <w:tcPr>
            <w:tcW w:w="575" w:type="dxa"/>
          </w:tcPr>
          <w:p w:rsidR="007A3245" w:rsidRDefault="007A3245" w:rsidP="006B6B0D">
            <w:r>
              <w:rPr>
                <w:rFonts w:hint="eastAsia"/>
              </w:rPr>
              <w:t>3</w:t>
            </w:r>
          </w:p>
        </w:tc>
        <w:tc>
          <w:tcPr>
            <w:tcW w:w="4555" w:type="dxa"/>
          </w:tcPr>
          <w:p w:rsidR="007A3245" w:rsidRPr="007A3245" w:rsidRDefault="007A3245" w:rsidP="006B6B0D">
            <w:r>
              <w:rPr>
                <w:rFonts w:hint="eastAsia"/>
              </w:rPr>
              <w:t>有機認証状</w:t>
            </w:r>
            <w:r>
              <w:rPr>
                <w:rFonts w:hint="eastAsia"/>
              </w:rPr>
              <w:t>(</w:t>
            </w:r>
            <w:r>
              <w:rPr>
                <w:rFonts w:hint="eastAsia"/>
              </w:rPr>
              <w:t>ラベルにオーガニックラベル記載の場合</w:t>
            </w:r>
            <w:r>
              <w:rPr>
                <w:rFonts w:hint="eastAsia"/>
              </w:rPr>
              <w:t>)</w:t>
            </w:r>
          </w:p>
        </w:tc>
        <w:tc>
          <w:tcPr>
            <w:tcW w:w="1116" w:type="dxa"/>
          </w:tcPr>
          <w:p w:rsidR="007A3245" w:rsidRDefault="007A3245" w:rsidP="006A30DF">
            <w:pPr>
              <w:pStyle w:val="a4"/>
              <w:numPr>
                <w:ilvl w:val="0"/>
                <w:numId w:val="74"/>
              </w:numPr>
            </w:pPr>
          </w:p>
        </w:tc>
        <w:tc>
          <w:tcPr>
            <w:tcW w:w="117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r>
      <w:tr w:rsidR="007A3245" w:rsidTr="008C0287">
        <w:tc>
          <w:tcPr>
            <w:tcW w:w="575" w:type="dxa"/>
          </w:tcPr>
          <w:p w:rsidR="007A3245" w:rsidRDefault="007A3245" w:rsidP="006B6B0D">
            <w:r>
              <w:rPr>
                <w:rFonts w:hint="eastAsia"/>
              </w:rPr>
              <w:t>4</w:t>
            </w:r>
          </w:p>
        </w:tc>
        <w:tc>
          <w:tcPr>
            <w:tcW w:w="4555" w:type="dxa"/>
          </w:tcPr>
          <w:p w:rsidR="007A3245" w:rsidRDefault="007A3245" w:rsidP="006B6B0D">
            <w:r>
              <w:rPr>
                <w:rFonts w:hint="eastAsia"/>
              </w:rPr>
              <w:t>ジャガイモ、大豆、トウモロコシ、トマトなどの原材料の場合、遺伝子組み換え食品に関する説明</w:t>
            </w:r>
          </w:p>
        </w:tc>
        <w:tc>
          <w:tcPr>
            <w:tcW w:w="1116" w:type="dxa"/>
          </w:tcPr>
          <w:p w:rsidR="007A3245" w:rsidRDefault="007A3245" w:rsidP="006A30DF">
            <w:pPr>
              <w:pStyle w:val="a4"/>
              <w:numPr>
                <w:ilvl w:val="0"/>
                <w:numId w:val="74"/>
              </w:numPr>
            </w:pPr>
          </w:p>
        </w:tc>
        <w:tc>
          <w:tcPr>
            <w:tcW w:w="117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r>
      <w:tr w:rsidR="007A3245" w:rsidTr="008C0287">
        <w:tc>
          <w:tcPr>
            <w:tcW w:w="575" w:type="dxa"/>
          </w:tcPr>
          <w:p w:rsidR="007A3245" w:rsidRDefault="007A3245" w:rsidP="006B6B0D">
            <w:r>
              <w:rPr>
                <w:rFonts w:hint="eastAsia"/>
              </w:rPr>
              <w:t>5</w:t>
            </w:r>
          </w:p>
        </w:tc>
        <w:tc>
          <w:tcPr>
            <w:tcW w:w="4555" w:type="dxa"/>
          </w:tcPr>
          <w:p w:rsidR="007A3245" w:rsidRPr="007A3245" w:rsidRDefault="007A3245" w:rsidP="006B6B0D">
            <w:r>
              <w:rPr>
                <w:rFonts w:hint="eastAsia"/>
              </w:rPr>
              <w:t>食品照射証明書</w:t>
            </w:r>
            <w:r>
              <w:rPr>
                <w:rFonts w:hint="eastAsia"/>
              </w:rPr>
              <w:t>(</w:t>
            </w:r>
            <w:r>
              <w:rPr>
                <w:rFonts w:hint="eastAsia"/>
              </w:rPr>
              <w:t>照射処理がある場合</w:t>
            </w:r>
            <w:r>
              <w:rPr>
                <w:rFonts w:hint="eastAsia"/>
              </w:rPr>
              <w:t>)</w:t>
            </w:r>
          </w:p>
        </w:tc>
        <w:tc>
          <w:tcPr>
            <w:tcW w:w="1116" w:type="dxa"/>
          </w:tcPr>
          <w:p w:rsidR="007A3245" w:rsidRDefault="007A3245" w:rsidP="006A30DF">
            <w:pPr>
              <w:pStyle w:val="a4"/>
              <w:numPr>
                <w:ilvl w:val="0"/>
                <w:numId w:val="74"/>
              </w:numPr>
            </w:pPr>
          </w:p>
        </w:tc>
        <w:tc>
          <w:tcPr>
            <w:tcW w:w="117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r>
      <w:tr w:rsidR="007A3245" w:rsidTr="008C0287">
        <w:tc>
          <w:tcPr>
            <w:tcW w:w="575" w:type="dxa"/>
          </w:tcPr>
          <w:p w:rsidR="007A3245" w:rsidRDefault="007A3245" w:rsidP="006B6B0D">
            <w:r>
              <w:rPr>
                <w:rFonts w:hint="eastAsia"/>
              </w:rPr>
              <w:t>6</w:t>
            </w:r>
          </w:p>
        </w:tc>
        <w:tc>
          <w:tcPr>
            <w:tcW w:w="4555" w:type="dxa"/>
          </w:tcPr>
          <w:p w:rsidR="007A3245" w:rsidRDefault="007A3245" w:rsidP="007A3245">
            <w:pPr>
              <w:ind w:right="480"/>
            </w:pPr>
            <w:r>
              <w:rPr>
                <w:rFonts w:hint="eastAsia"/>
              </w:rPr>
              <w:t>ハラル認証状（ラベルにハラルロゴを記載の場合）</w:t>
            </w:r>
          </w:p>
        </w:tc>
        <w:tc>
          <w:tcPr>
            <w:tcW w:w="1116" w:type="dxa"/>
          </w:tcPr>
          <w:p w:rsidR="007A3245" w:rsidRDefault="007A3245" w:rsidP="006A30DF">
            <w:pPr>
              <w:pStyle w:val="a4"/>
              <w:numPr>
                <w:ilvl w:val="0"/>
                <w:numId w:val="74"/>
              </w:numPr>
              <w:ind w:right="480"/>
            </w:pPr>
          </w:p>
        </w:tc>
        <w:tc>
          <w:tcPr>
            <w:tcW w:w="1170" w:type="dxa"/>
          </w:tcPr>
          <w:p w:rsidR="007A3245" w:rsidRDefault="007A3245" w:rsidP="006A30DF">
            <w:pPr>
              <w:pStyle w:val="a4"/>
              <w:numPr>
                <w:ilvl w:val="0"/>
                <w:numId w:val="74"/>
              </w:numPr>
              <w:ind w:right="480"/>
            </w:pPr>
          </w:p>
        </w:tc>
        <w:tc>
          <w:tcPr>
            <w:tcW w:w="1080" w:type="dxa"/>
          </w:tcPr>
          <w:p w:rsidR="007A3245" w:rsidRDefault="007A3245" w:rsidP="006A30DF">
            <w:pPr>
              <w:pStyle w:val="a4"/>
              <w:numPr>
                <w:ilvl w:val="0"/>
                <w:numId w:val="74"/>
              </w:numPr>
              <w:ind w:right="480"/>
            </w:pPr>
          </w:p>
        </w:tc>
        <w:tc>
          <w:tcPr>
            <w:tcW w:w="1080" w:type="dxa"/>
          </w:tcPr>
          <w:p w:rsidR="007A3245" w:rsidRDefault="007A3245" w:rsidP="006A30DF">
            <w:pPr>
              <w:pStyle w:val="a4"/>
              <w:numPr>
                <w:ilvl w:val="0"/>
                <w:numId w:val="74"/>
              </w:numPr>
              <w:ind w:right="480"/>
            </w:pPr>
          </w:p>
        </w:tc>
      </w:tr>
      <w:tr w:rsidR="007A3245" w:rsidTr="008C0287">
        <w:tc>
          <w:tcPr>
            <w:tcW w:w="575" w:type="dxa"/>
          </w:tcPr>
          <w:p w:rsidR="007A3245" w:rsidRDefault="007A3245" w:rsidP="006B6B0D">
            <w:r>
              <w:rPr>
                <w:rFonts w:hint="eastAsia"/>
              </w:rPr>
              <w:t>7</w:t>
            </w:r>
          </w:p>
        </w:tc>
        <w:tc>
          <w:tcPr>
            <w:tcW w:w="4555" w:type="dxa"/>
          </w:tcPr>
          <w:p w:rsidR="007A3245" w:rsidRDefault="007A3245" w:rsidP="006B6B0D">
            <w:r>
              <w:rPr>
                <w:rFonts w:hint="eastAsia"/>
              </w:rPr>
              <w:t>と畜場（</w:t>
            </w:r>
            <w:r>
              <w:rPr>
                <w:rFonts w:hint="eastAsia"/>
              </w:rPr>
              <w:t>RPH</w:t>
            </w:r>
            <w:r>
              <w:rPr>
                <w:rFonts w:hint="eastAsia"/>
              </w:rPr>
              <w:t>）の場合、家畜管理番号（</w:t>
            </w:r>
            <w:r>
              <w:rPr>
                <w:rFonts w:hint="eastAsia"/>
              </w:rPr>
              <w:t>NKV)</w:t>
            </w:r>
          </w:p>
        </w:tc>
        <w:tc>
          <w:tcPr>
            <w:tcW w:w="1116" w:type="dxa"/>
          </w:tcPr>
          <w:p w:rsidR="007A3245" w:rsidRDefault="007A3245" w:rsidP="006A30DF">
            <w:pPr>
              <w:pStyle w:val="a4"/>
              <w:numPr>
                <w:ilvl w:val="0"/>
                <w:numId w:val="74"/>
              </w:numPr>
            </w:pPr>
          </w:p>
        </w:tc>
        <w:tc>
          <w:tcPr>
            <w:tcW w:w="117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r>
      <w:tr w:rsidR="007A3245" w:rsidTr="008C0287">
        <w:tc>
          <w:tcPr>
            <w:tcW w:w="575" w:type="dxa"/>
          </w:tcPr>
          <w:p w:rsidR="007A3245" w:rsidRDefault="007A3245" w:rsidP="006B6B0D">
            <w:r>
              <w:rPr>
                <w:rFonts w:hint="eastAsia"/>
              </w:rPr>
              <w:t>8</w:t>
            </w:r>
          </w:p>
        </w:tc>
        <w:tc>
          <w:tcPr>
            <w:tcW w:w="4555" w:type="dxa"/>
          </w:tcPr>
          <w:p w:rsidR="007A3245" w:rsidRDefault="007A3245" w:rsidP="006B6B0D">
            <w:r>
              <w:rPr>
                <w:rFonts w:hint="eastAsia"/>
              </w:rPr>
              <w:t>その他の関連書類</w:t>
            </w:r>
          </w:p>
        </w:tc>
        <w:tc>
          <w:tcPr>
            <w:tcW w:w="1116" w:type="dxa"/>
          </w:tcPr>
          <w:p w:rsidR="007A3245" w:rsidRDefault="007A3245" w:rsidP="006A30DF">
            <w:pPr>
              <w:pStyle w:val="a4"/>
              <w:numPr>
                <w:ilvl w:val="0"/>
                <w:numId w:val="74"/>
              </w:numPr>
            </w:pPr>
          </w:p>
        </w:tc>
        <w:tc>
          <w:tcPr>
            <w:tcW w:w="117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c>
          <w:tcPr>
            <w:tcW w:w="1080" w:type="dxa"/>
          </w:tcPr>
          <w:p w:rsidR="007A3245" w:rsidRDefault="007A3245" w:rsidP="006A30DF">
            <w:pPr>
              <w:pStyle w:val="a4"/>
              <w:numPr>
                <w:ilvl w:val="0"/>
                <w:numId w:val="74"/>
              </w:numPr>
            </w:pPr>
          </w:p>
        </w:tc>
      </w:tr>
    </w:tbl>
    <w:p w:rsidR="00D81D11" w:rsidRDefault="00D81D11" w:rsidP="006B6B0D"/>
    <w:p w:rsidR="00D81D11" w:rsidRDefault="00D81D11" w:rsidP="006B6B0D">
      <w:r>
        <w:br w:type="page"/>
      </w:r>
    </w:p>
    <w:p w:rsidR="00887FCC" w:rsidRDefault="00D81D11" w:rsidP="006B6B0D">
      <w:pPr>
        <w:jc w:val="right"/>
      </w:pPr>
      <w:r>
        <w:rPr>
          <w:rFonts w:hint="eastAsia"/>
        </w:rPr>
        <w:lastRenderedPageBreak/>
        <w:t>添付書類</w:t>
      </w:r>
      <w:r w:rsidR="007A3245">
        <w:rPr>
          <w:rFonts w:hint="eastAsia"/>
        </w:rPr>
        <w:t>II</w:t>
      </w:r>
    </w:p>
    <w:p w:rsidR="00D81D11" w:rsidRDefault="00D81D11" w:rsidP="006B6B0D"/>
    <w:p w:rsidR="007A3245" w:rsidRDefault="007A3245" w:rsidP="008C0287">
      <w:pPr>
        <w:jc w:val="center"/>
      </w:pPr>
      <w:r>
        <w:rPr>
          <w:rFonts w:hint="eastAsia"/>
        </w:rPr>
        <w:t>バリエーション登録要件</w:t>
      </w:r>
    </w:p>
    <w:p w:rsidR="00D81D11" w:rsidRDefault="00D81D11" w:rsidP="006B6B0D"/>
    <w:p w:rsidR="00D81D11" w:rsidRDefault="00D81D11" w:rsidP="006B6B0D">
      <w:r>
        <w:rPr>
          <w:rFonts w:hint="eastAsia"/>
        </w:rPr>
        <w:t>I.</w:t>
      </w:r>
      <w:r>
        <w:rPr>
          <w:rFonts w:hint="eastAsia"/>
        </w:rPr>
        <w:t xml:space="preserve">　一般要件</w:t>
      </w:r>
    </w:p>
    <w:p w:rsidR="008C0287" w:rsidRDefault="008C0287" w:rsidP="006B6B0D"/>
    <w:tbl>
      <w:tblPr>
        <w:tblStyle w:val="a5"/>
        <w:tblW w:w="0" w:type="auto"/>
        <w:tblLook w:val="04A0"/>
      </w:tblPr>
      <w:tblGrid>
        <w:gridCol w:w="570"/>
        <w:gridCol w:w="6894"/>
        <w:gridCol w:w="1056"/>
        <w:gridCol w:w="1056"/>
      </w:tblGrid>
      <w:tr w:rsidR="007A3245" w:rsidTr="007A3245">
        <w:tc>
          <w:tcPr>
            <w:tcW w:w="570" w:type="dxa"/>
          </w:tcPr>
          <w:p w:rsidR="007A3245" w:rsidRDefault="007A3245" w:rsidP="006B6B0D">
            <w:r>
              <w:rPr>
                <w:rFonts w:hint="eastAsia"/>
              </w:rPr>
              <w:t>No</w:t>
            </w:r>
          </w:p>
        </w:tc>
        <w:tc>
          <w:tcPr>
            <w:tcW w:w="6894" w:type="dxa"/>
          </w:tcPr>
          <w:p w:rsidR="007A3245" w:rsidRDefault="007A3245" w:rsidP="006B6B0D">
            <w:r>
              <w:rPr>
                <w:rFonts w:hint="eastAsia"/>
              </w:rPr>
              <w:t>要件</w:t>
            </w:r>
          </w:p>
        </w:tc>
        <w:tc>
          <w:tcPr>
            <w:tcW w:w="2112" w:type="dxa"/>
            <w:gridSpan w:val="2"/>
          </w:tcPr>
          <w:p w:rsidR="007A3245" w:rsidRDefault="007A3245" w:rsidP="006B6B0D">
            <w:r>
              <w:rPr>
                <w:rFonts w:hint="eastAsia"/>
              </w:rPr>
              <w:t>サービスの種類</w:t>
            </w:r>
          </w:p>
        </w:tc>
      </w:tr>
      <w:tr w:rsidR="007A3245" w:rsidTr="007A3245">
        <w:tc>
          <w:tcPr>
            <w:tcW w:w="570" w:type="dxa"/>
          </w:tcPr>
          <w:p w:rsidR="007A3245" w:rsidRDefault="007A3245" w:rsidP="006B6B0D">
            <w:r>
              <w:rPr>
                <w:rFonts w:hint="eastAsia"/>
              </w:rPr>
              <w:t>1</w:t>
            </w:r>
          </w:p>
        </w:tc>
        <w:tc>
          <w:tcPr>
            <w:tcW w:w="6894" w:type="dxa"/>
          </w:tcPr>
          <w:p w:rsidR="007A3245" w:rsidRDefault="007A3245" w:rsidP="006B6B0D">
            <w:r>
              <w:rPr>
                <w:rFonts w:hint="eastAsia"/>
              </w:rPr>
              <w:t>所定の書式に応じた申請書</w:t>
            </w:r>
          </w:p>
        </w:tc>
        <w:tc>
          <w:tcPr>
            <w:tcW w:w="1056" w:type="dxa"/>
          </w:tcPr>
          <w:p w:rsidR="007A3245" w:rsidRDefault="00626B5C" w:rsidP="006B6B0D">
            <w:r>
              <w:rPr>
                <w:rFonts w:hint="eastAsia"/>
              </w:rPr>
              <w:t>手動</w:t>
            </w:r>
          </w:p>
        </w:tc>
        <w:tc>
          <w:tcPr>
            <w:tcW w:w="1056" w:type="dxa"/>
          </w:tcPr>
          <w:p w:rsidR="007A3245" w:rsidRDefault="007A3245" w:rsidP="006B6B0D">
            <w:r>
              <w:rPr>
                <w:rFonts w:hint="eastAsia"/>
              </w:rPr>
              <w:t>電子的</w:t>
            </w:r>
          </w:p>
        </w:tc>
      </w:tr>
      <w:tr w:rsidR="007A3245" w:rsidTr="007A3245">
        <w:tc>
          <w:tcPr>
            <w:tcW w:w="570" w:type="dxa"/>
          </w:tcPr>
          <w:p w:rsidR="007A3245" w:rsidRDefault="007A3245" w:rsidP="006B6B0D">
            <w:r>
              <w:rPr>
                <w:rFonts w:hint="eastAsia"/>
              </w:rPr>
              <w:t>2</w:t>
            </w:r>
          </w:p>
        </w:tc>
        <w:tc>
          <w:tcPr>
            <w:tcW w:w="6894" w:type="dxa"/>
          </w:tcPr>
          <w:p w:rsidR="007A3245" w:rsidRDefault="007A3245" w:rsidP="006B6B0D">
            <w:r>
              <w:rPr>
                <w:rFonts w:hint="eastAsia"/>
              </w:rPr>
              <w:t>流通許可書</w:t>
            </w:r>
          </w:p>
        </w:tc>
        <w:tc>
          <w:tcPr>
            <w:tcW w:w="1056" w:type="dxa"/>
          </w:tcPr>
          <w:p w:rsidR="007A3245" w:rsidRDefault="007A3245" w:rsidP="006A30DF">
            <w:pPr>
              <w:pStyle w:val="a4"/>
              <w:numPr>
                <w:ilvl w:val="0"/>
                <w:numId w:val="74"/>
              </w:numPr>
            </w:pPr>
          </w:p>
        </w:tc>
        <w:tc>
          <w:tcPr>
            <w:tcW w:w="1056" w:type="dxa"/>
          </w:tcPr>
          <w:p w:rsidR="007A3245" w:rsidRDefault="007A3245" w:rsidP="006B6B0D">
            <w:r>
              <w:rPr>
                <w:rFonts w:hint="eastAsia"/>
              </w:rPr>
              <w:t>-</w:t>
            </w:r>
          </w:p>
        </w:tc>
      </w:tr>
      <w:tr w:rsidR="007A3245" w:rsidTr="007A3245">
        <w:tc>
          <w:tcPr>
            <w:tcW w:w="570" w:type="dxa"/>
          </w:tcPr>
          <w:p w:rsidR="007A3245" w:rsidRDefault="007A3245" w:rsidP="006B6B0D">
            <w:r>
              <w:rPr>
                <w:rFonts w:hint="eastAsia"/>
              </w:rPr>
              <w:t>3</w:t>
            </w:r>
          </w:p>
        </w:tc>
        <w:tc>
          <w:tcPr>
            <w:tcW w:w="6894" w:type="dxa"/>
          </w:tcPr>
          <w:p w:rsidR="007A3245" w:rsidRDefault="007A3245" w:rsidP="006B6B0D">
            <w:r>
              <w:rPr>
                <w:rFonts w:hint="eastAsia"/>
              </w:rPr>
              <w:t>最新の加工食品データ変更承認書</w:t>
            </w:r>
          </w:p>
        </w:tc>
        <w:tc>
          <w:tcPr>
            <w:tcW w:w="1056" w:type="dxa"/>
          </w:tcPr>
          <w:p w:rsidR="007A3245" w:rsidRDefault="007A3245" w:rsidP="006A30DF">
            <w:pPr>
              <w:pStyle w:val="a4"/>
              <w:numPr>
                <w:ilvl w:val="0"/>
                <w:numId w:val="74"/>
              </w:numPr>
            </w:pPr>
          </w:p>
        </w:tc>
        <w:tc>
          <w:tcPr>
            <w:tcW w:w="1056" w:type="dxa"/>
          </w:tcPr>
          <w:p w:rsidR="007A3245" w:rsidRDefault="007A3245" w:rsidP="006B6B0D">
            <w:r>
              <w:rPr>
                <w:rFonts w:hint="eastAsia"/>
              </w:rPr>
              <w:t>-</w:t>
            </w:r>
          </w:p>
        </w:tc>
      </w:tr>
      <w:tr w:rsidR="007A3245" w:rsidTr="007A3245">
        <w:tc>
          <w:tcPr>
            <w:tcW w:w="570" w:type="dxa"/>
          </w:tcPr>
          <w:p w:rsidR="007A3245" w:rsidRDefault="007A3245" w:rsidP="006B6B0D">
            <w:r>
              <w:rPr>
                <w:rFonts w:hint="eastAsia"/>
              </w:rPr>
              <w:t>4</w:t>
            </w:r>
          </w:p>
        </w:tc>
        <w:tc>
          <w:tcPr>
            <w:tcW w:w="6894" w:type="dxa"/>
          </w:tcPr>
          <w:p w:rsidR="007A3245" w:rsidRDefault="007A3245" w:rsidP="006B6B0D">
            <w:r>
              <w:rPr>
                <w:rFonts w:hint="eastAsia"/>
              </w:rPr>
              <w:t>最新の加工食品バリエーション登録承認書</w:t>
            </w:r>
          </w:p>
        </w:tc>
        <w:tc>
          <w:tcPr>
            <w:tcW w:w="1056" w:type="dxa"/>
          </w:tcPr>
          <w:p w:rsidR="007A3245" w:rsidRDefault="007A3245" w:rsidP="006A30DF">
            <w:pPr>
              <w:pStyle w:val="a4"/>
              <w:numPr>
                <w:ilvl w:val="0"/>
                <w:numId w:val="74"/>
              </w:numPr>
            </w:pPr>
          </w:p>
        </w:tc>
        <w:tc>
          <w:tcPr>
            <w:tcW w:w="1056" w:type="dxa"/>
          </w:tcPr>
          <w:p w:rsidR="007A3245" w:rsidRDefault="007A3245" w:rsidP="006B6B0D">
            <w:r>
              <w:rPr>
                <w:rFonts w:hint="eastAsia"/>
              </w:rPr>
              <w:t>-</w:t>
            </w:r>
          </w:p>
        </w:tc>
      </w:tr>
      <w:tr w:rsidR="007A3245" w:rsidTr="007A3245">
        <w:tc>
          <w:tcPr>
            <w:tcW w:w="570" w:type="dxa"/>
          </w:tcPr>
          <w:p w:rsidR="007A3245" w:rsidRDefault="007A3245" w:rsidP="006B6B0D">
            <w:r>
              <w:rPr>
                <w:rFonts w:hint="eastAsia"/>
              </w:rPr>
              <w:t>5</w:t>
            </w:r>
          </w:p>
        </w:tc>
        <w:tc>
          <w:tcPr>
            <w:tcW w:w="6894" w:type="dxa"/>
          </w:tcPr>
          <w:p w:rsidR="007A3245" w:rsidRDefault="007A3245" w:rsidP="007A3245">
            <w:r>
              <w:rPr>
                <w:rFonts w:hint="eastAsia"/>
              </w:rPr>
              <w:t>最新の承認ラベル（流通許可書バリエーション登録承認書の添付書類）</w:t>
            </w:r>
          </w:p>
        </w:tc>
        <w:tc>
          <w:tcPr>
            <w:tcW w:w="1056" w:type="dxa"/>
          </w:tcPr>
          <w:p w:rsidR="007A3245" w:rsidRDefault="007A3245" w:rsidP="006A30DF">
            <w:pPr>
              <w:pStyle w:val="a4"/>
              <w:numPr>
                <w:ilvl w:val="0"/>
                <w:numId w:val="74"/>
              </w:numPr>
            </w:pPr>
          </w:p>
        </w:tc>
        <w:tc>
          <w:tcPr>
            <w:tcW w:w="1056" w:type="dxa"/>
          </w:tcPr>
          <w:p w:rsidR="007A3245" w:rsidRDefault="007A3245" w:rsidP="006B6B0D">
            <w:r>
              <w:rPr>
                <w:rFonts w:hint="eastAsia"/>
              </w:rPr>
              <w:t>-</w:t>
            </w:r>
          </w:p>
        </w:tc>
      </w:tr>
      <w:tr w:rsidR="007A3245" w:rsidTr="007A3245">
        <w:tc>
          <w:tcPr>
            <w:tcW w:w="570" w:type="dxa"/>
          </w:tcPr>
          <w:p w:rsidR="007A3245" w:rsidRDefault="007A3245" w:rsidP="006B6B0D">
            <w:r>
              <w:rPr>
                <w:rFonts w:hint="eastAsia"/>
              </w:rPr>
              <w:t>6</w:t>
            </w:r>
          </w:p>
        </w:tc>
        <w:tc>
          <w:tcPr>
            <w:tcW w:w="6894" w:type="dxa"/>
          </w:tcPr>
          <w:p w:rsidR="007A3245" w:rsidRDefault="007A3245" w:rsidP="007A3245">
            <w:r>
              <w:rPr>
                <w:rFonts w:hint="eastAsia"/>
              </w:rPr>
              <w:t>最新のカラーラベル案</w:t>
            </w:r>
          </w:p>
        </w:tc>
        <w:tc>
          <w:tcPr>
            <w:tcW w:w="1056" w:type="dxa"/>
          </w:tcPr>
          <w:p w:rsidR="007A3245" w:rsidRDefault="007A3245" w:rsidP="006A30DF">
            <w:pPr>
              <w:pStyle w:val="a4"/>
              <w:numPr>
                <w:ilvl w:val="0"/>
                <w:numId w:val="74"/>
              </w:numPr>
            </w:pPr>
          </w:p>
        </w:tc>
        <w:tc>
          <w:tcPr>
            <w:tcW w:w="1056" w:type="dxa"/>
          </w:tcPr>
          <w:p w:rsidR="007A3245" w:rsidRDefault="007A3245" w:rsidP="006A30DF">
            <w:pPr>
              <w:pStyle w:val="a4"/>
              <w:numPr>
                <w:ilvl w:val="0"/>
                <w:numId w:val="74"/>
              </w:numPr>
            </w:pPr>
          </w:p>
        </w:tc>
      </w:tr>
    </w:tbl>
    <w:p w:rsidR="00D81D11" w:rsidRDefault="00D81D11" w:rsidP="006B6B0D"/>
    <w:p w:rsidR="007A3245" w:rsidRDefault="007A3245" w:rsidP="006B6B0D">
      <w:r>
        <w:rPr>
          <w:rFonts w:hint="eastAsia"/>
        </w:rPr>
        <w:t>II.</w:t>
      </w:r>
      <w:r>
        <w:rPr>
          <w:rFonts w:hint="eastAsia"/>
        </w:rPr>
        <w:t xml:space="preserve">　申請する変更に基づく追加要件</w:t>
      </w:r>
    </w:p>
    <w:p w:rsidR="008C0287" w:rsidRDefault="008C0287" w:rsidP="006B6B0D"/>
    <w:p w:rsidR="007A3245" w:rsidRDefault="007A3245" w:rsidP="006B6B0D">
      <w:r>
        <w:rPr>
          <w:rFonts w:hint="eastAsia"/>
        </w:rPr>
        <w:t>A.</w:t>
      </w:r>
      <w:r>
        <w:rPr>
          <w:rFonts w:hint="eastAsia"/>
        </w:rPr>
        <w:t xml:space="preserve">　メジャーなバリエーション登録</w:t>
      </w:r>
    </w:p>
    <w:p w:rsidR="007A3245" w:rsidRDefault="007A3245" w:rsidP="006B6B0D"/>
    <w:tbl>
      <w:tblPr>
        <w:tblStyle w:val="a5"/>
        <w:tblW w:w="0" w:type="auto"/>
        <w:tblLook w:val="04A0"/>
      </w:tblPr>
      <w:tblGrid>
        <w:gridCol w:w="630"/>
        <w:gridCol w:w="6930"/>
        <w:gridCol w:w="1056"/>
        <w:gridCol w:w="960"/>
      </w:tblGrid>
      <w:tr w:rsidR="007A3245" w:rsidTr="007A3245">
        <w:tc>
          <w:tcPr>
            <w:tcW w:w="630" w:type="dxa"/>
          </w:tcPr>
          <w:p w:rsidR="007A3245" w:rsidRDefault="007A3245" w:rsidP="006B6B0D">
            <w:r>
              <w:rPr>
                <w:rFonts w:hint="eastAsia"/>
              </w:rPr>
              <w:t>No</w:t>
            </w:r>
          </w:p>
        </w:tc>
        <w:tc>
          <w:tcPr>
            <w:tcW w:w="6930" w:type="dxa"/>
          </w:tcPr>
          <w:p w:rsidR="007A3245" w:rsidRDefault="007A3245" w:rsidP="006B6B0D">
            <w:r>
              <w:rPr>
                <w:rFonts w:hint="eastAsia"/>
              </w:rPr>
              <w:t>必要データ</w:t>
            </w:r>
          </w:p>
        </w:tc>
        <w:tc>
          <w:tcPr>
            <w:tcW w:w="2016" w:type="dxa"/>
            <w:gridSpan w:val="2"/>
          </w:tcPr>
          <w:p w:rsidR="007A3245" w:rsidRDefault="007A3245" w:rsidP="006B6B0D">
            <w:r>
              <w:rPr>
                <w:rFonts w:hint="eastAsia"/>
              </w:rPr>
              <w:t>サービスの種類</w:t>
            </w:r>
          </w:p>
        </w:tc>
      </w:tr>
      <w:tr w:rsidR="007A3245" w:rsidTr="007A3245">
        <w:tc>
          <w:tcPr>
            <w:tcW w:w="630" w:type="dxa"/>
          </w:tcPr>
          <w:p w:rsidR="007A3245" w:rsidRDefault="007A3245" w:rsidP="006B6B0D"/>
        </w:tc>
        <w:tc>
          <w:tcPr>
            <w:tcW w:w="6930" w:type="dxa"/>
          </w:tcPr>
          <w:p w:rsidR="007A3245" w:rsidRDefault="007A3245" w:rsidP="006B6B0D"/>
        </w:tc>
        <w:tc>
          <w:tcPr>
            <w:tcW w:w="1056" w:type="dxa"/>
          </w:tcPr>
          <w:p w:rsidR="007A3245" w:rsidRDefault="00626B5C" w:rsidP="006B6B0D">
            <w:r>
              <w:rPr>
                <w:rFonts w:hint="eastAsia"/>
              </w:rPr>
              <w:t>手動</w:t>
            </w:r>
          </w:p>
        </w:tc>
        <w:tc>
          <w:tcPr>
            <w:tcW w:w="960" w:type="dxa"/>
          </w:tcPr>
          <w:p w:rsidR="007A3245" w:rsidRDefault="007A3245" w:rsidP="006B6B0D">
            <w:r>
              <w:rPr>
                <w:rFonts w:hint="eastAsia"/>
              </w:rPr>
              <w:t>電子</w:t>
            </w:r>
          </w:p>
        </w:tc>
      </w:tr>
      <w:tr w:rsidR="007A3245" w:rsidTr="007A3245">
        <w:tc>
          <w:tcPr>
            <w:tcW w:w="9576" w:type="dxa"/>
            <w:gridSpan w:val="4"/>
          </w:tcPr>
          <w:p w:rsidR="007A3245" w:rsidRDefault="007A3245" w:rsidP="006B6B0D">
            <w:r>
              <w:rPr>
                <w:rFonts w:hint="eastAsia"/>
              </w:rPr>
              <w:t xml:space="preserve">a. </w:t>
            </w:r>
            <w:r>
              <w:rPr>
                <w:rFonts w:hint="eastAsia"/>
              </w:rPr>
              <w:t>ラベルデザインの変更</w:t>
            </w:r>
          </w:p>
        </w:tc>
      </w:tr>
      <w:tr w:rsidR="007A3245" w:rsidTr="007A3245">
        <w:tc>
          <w:tcPr>
            <w:tcW w:w="630" w:type="dxa"/>
          </w:tcPr>
          <w:p w:rsidR="007A3245" w:rsidRDefault="007A3245" w:rsidP="006B6B0D">
            <w:r>
              <w:rPr>
                <w:rFonts w:hint="eastAsia"/>
              </w:rPr>
              <w:t>1.</w:t>
            </w:r>
          </w:p>
        </w:tc>
        <w:tc>
          <w:tcPr>
            <w:tcW w:w="6930" w:type="dxa"/>
          </w:tcPr>
          <w:p w:rsidR="007A3245" w:rsidRDefault="007A3245" w:rsidP="006B6B0D">
            <w:r>
              <w:rPr>
                <w:rFonts w:hint="eastAsia"/>
              </w:rPr>
              <w:t>新たなラベル案</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9576" w:type="dxa"/>
            <w:gridSpan w:val="4"/>
          </w:tcPr>
          <w:p w:rsidR="007A3245" w:rsidRDefault="007A3245" w:rsidP="006B6B0D">
            <w:r>
              <w:rPr>
                <w:rFonts w:hint="eastAsia"/>
              </w:rPr>
              <w:t>b.</w:t>
            </w:r>
            <w:r>
              <w:rPr>
                <w:rFonts w:hint="eastAsia"/>
              </w:rPr>
              <w:t>栄養価情報の記載及び</w:t>
            </w:r>
            <w:r>
              <w:rPr>
                <w:rFonts w:hint="eastAsia"/>
              </w:rPr>
              <w:t>/</w:t>
            </w:r>
            <w:r>
              <w:rPr>
                <w:rFonts w:hint="eastAsia"/>
              </w:rPr>
              <w:t>或いは変更</w:t>
            </w:r>
          </w:p>
        </w:tc>
      </w:tr>
      <w:tr w:rsidR="007A3245" w:rsidTr="007A3245">
        <w:tc>
          <w:tcPr>
            <w:tcW w:w="630" w:type="dxa"/>
          </w:tcPr>
          <w:p w:rsidR="007A3245" w:rsidRDefault="007A3245" w:rsidP="006B6B0D">
            <w:r>
              <w:rPr>
                <w:rFonts w:hint="eastAsia"/>
              </w:rPr>
              <w:t>1.</w:t>
            </w:r>
          </w:p>
        </w:tc>
        <w:tc>
          <w:tcPr>
            <w:tcW w:w="6930" w:type="dxa"/>
          </w:tcPr>
          <w:p w:rsidR="007A3245" w:rsidRDefault="007A3245" w:rsidP="007A3245">
            <w:r>
              <w:rPr>
                <w:rFonts w:hint="eastAsia"/>
              </w:rPr>
              <w:t>栄養素及び</w:t>
            </w:r>
            <w:r>
              <w:rPr>
                <w:rFonts w:hint="eastAsia"/>
              </w:rPr>
              <w:t>/</w:t>
            </w:r>
            <w:r>
              <w:rPr>
                <w:rFonts w:hint="eastAsia"/>
              </w:rPr>
              <w:t>或いは機能性成分の場合、最新の分析結果</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6B6B0D">
            <w:r>
              <w:rPr>
                <w:rFonts w:hint="eastAsia"/>
              </w:rPr>
              <w:t>2.</w:t>
            </w:r>
          </w:p>
        </w:tc>
        <w:tc>
          <w:tcPr>
            <w:tcW w:w="6930" w:type="dxa"/>
          </w:tcPr>
          <w:p w:rsidR="007A3245" w:rsidRDefault="007A3245" w:rsidP="006B6B0D">
            <w:r>
              <w:rPr>
                <w:rFonts w:hint="eastAsia"/>
              </w:rPr>
              <w:t>推奨量の割合計算</w:t>
            </w:r>
          </w:p>
        </w:tc>
        <w:tc>
          <w:tcPr>
            <w:tcW w:w="1056" w:type="dxa"/>
          </w:tcPr>
          <w:p w:rsidR="007A3245" w:rsidRDefault="007A3245" w:rsidP="006A30DF">
            <w:pPr>
              <w:pStyle w:val="a4"/>
              <w:numPr>
                <w:ilvl w:val="0"/>
                <w:numId w:val="74"/>
              </w:numPr>
            </w:pPr>
          </w:p>
        </w:tc>
        <w:tc>
          <w:tcPr>
            <w:tcW w:w="960" w:type="dxa"/>
          </w:tcPr>
          <w:p w:rsidR="007A3245" w:rsidRDefault="007A3245" w:rsidP="006B6B0D">
            <w:r>
              <w:rPr>
                <w:rFonts w:hint="eastAsia"/>
              </w:rPr>
              <w:t>-</w:t>
            </w:r>
          </w:p>
        </w:tc>
      </w:tr>
      <w:tr w:rsidR="007A3245" w:rsidTr="007A3245">
        <w:tc>
          <w:tcPr>
            <w:tcW w:w="9576" w:type="dxa"/>
            <w:gridSpan w:val="4"/>
          </w:tcPr>
          <w:p w:rsidR="007A3245" w:rsidRDefault="007A3245" w:rsidP="006B6B0D">
            <w:r>
              <w:rPr>
                <w:rFonts w:hint="eastAsia"/>
              </w:rPr>
              <w:t xml:space="preserve">c. </w:t>
            </w:r>
            <w:r>
              <w:rPr>
                <w:rFonts w:hint="eastAsia"/>
              </w:rPr>
              <w:t>強調表示の変更及び</w:t>
            </w:r>
            <w:r>
              <w:rPr>
                <w:rFonts w:hint="eastAsia"/>
              </w:rPr>
              <w:t>/</w:t>
            </w:r>
            <w:r>
              <w:rPr>
                <w:rFonts w:hint="eastAsia"/>
              </w:rPr>
              <w:t>或いは追加</w:t>
            </w:r>
          </w:p>
        </w:tc>
      </w:tr>
      <w:tr w:rsidR="007A3245" w:rsidTr="007A3245">
        <w:tc>
          <w:tcPr>
            <w:tcW w:w="630" w:type="dxa"/>
          </w:tcPr>
          <w:p w:rsidR="007A3245" w:rsidRDefault="007A3245" w:rsidP="006B6B0D">
            <w:r>
              <w:rPr>
                <w:rFonts w:hint="eastAsia"/>
              </w:rPr>
              <w:t>1.</w:t>
            </w:r>
          </w:p>
        </w:tc>
        <w:tc>
          <w:tcPr>
            <w:tcW w:w="6930" w:type="dxa"/>
          </w:tcPr>
          <w:p w:rsidR="007A3245" w:rsidRDefault="007A3245" w:rsidP="006B6B0D">
            <w:r>
              <w:rPr>
                <w:rFonts w:hint="eastAsia"/>
              </w:rPr>
              <w:t>強調表示を変更或いは追加する栄養素及び</w:t>
            </w:r>
            <w:r>
              <w:rPr>
                <w:rFonts w:hint="eastAsia"/>
              </w:rPr>
              <w:t>/</w:t>
            </w:r>
            <w:r>
              <w:rPr>
                <w:rFonts w:hint="eastAsia"/>
              </w:rPr>
              <w:t>或いは機能性成分の場合、最新の分析結果</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6B6B0D">
            <w:r>
              <w:rPr>
                <w:rFonts w:hint="eastAsia"/>
              </w:rPr>
              <w:t>2.</w:t>
            </w:r>
          </w:p>
        </w:tc>
        <w:tc>
          <w:tcPr>
            <w:tcW w:w="6930" w:type="dxa"/>
          </w:tcPr>
          <w:p w:rsidR="007A3245" w:rsidRDefault="007A3245" w:rsidP="006B6B0D">
            <w:r>
              <w:rPr>
                <w:rFonts w:hint="eastAsia"/>
              </w:rPr>
              <w:t>推奨量の割合計算</w:t>
            </w:r>
          </w:p>
        </w:tc>
        <w:tc>
          <w:tcPr>
            <w:tcW w:w="1056" w:type="dxa"/>
          </w:tcPr>
          <w:p w:rsidR="007A3245" w:rsidRDefault="007A3245" w:rsidP="006A30DF">
            <w:pPr>
              <w:pStyle w:val="a4"/>
              <w:numPr>
                <w:ilvl w:val="0"/>
                <w:numId w:val="74"/>
              </w:numPr>
            </w:pPr>
          </w:p>
        </w:tc>
        <w:tc>
          <w:tcPr>
            <w:tcW w:w="960" w:type="dxa"/>
          </w:tcPr>
          <w:p w:rsidR="007A3245" w:rsidRDefault="007A3245" w:rsidP="006B6B0D">
            <w:r>
              <w:rPr>
                <w:rFonts w:hint="eastAsia"/>
              </w:rPr>
              <w:t>-</w:t>
            </w:r>
          </w:p>
        </w:tc>
      </w:tr>
      <w:tr w:rsidR="007A3245" w:rsidTr="007A3245">
        <w:tc>
          <w:tcPr>
            <w:tcW w:w="9576" w:type="dxa"/>
            <w:gridSpan w:val="4"/>
          </w:tcPr>
          <w:p w:rsidR="007A3245" w:rsidRDefault="007A3245" w:rsidP="006B6B0D">
            <w:r>
              <w:rPr>
                <w:rFonts w:hint="eastAsia"/>
              </w:rPr>
              <w:t xml:space="preserve">d. </w:t>
            </w:r>
            <w:r>
              <w:rPr>
                <w:rFonts w:hint="eastAsia"/>
              </w:rPr>
              <w:t>成分及び</w:t>
            </w:r>
            <w:r>
              <w:rPr>
                <w:rFonts w:hint="eastAsia"/>
              </w:rPr>
              <w:t>/</w:t>
            </w:r>
            <w:r>
              <w:rPr>
                <w:rFonts w:hint="eastAsia"/>
              </w:rPr>
              <w:t>或いは生産工程の変更</w:t>
            </w:r>
          </w:p>
        </w:tc>
      </w:tr>
      <w:tr w:rsidR="007A3245" w:rsidTr="007A3245">
        <w:tc>
          <w:tcPr>
            <w:tcW w:w="630" w:type="dxa"/>
          </w:tcPr>
          <w:p w:rsidR="007A3245" w:rsidRDefault="007A3245" w:rsidP="006B6B0D">
            <w:r>
              <w:rPr>
                <w:rFonts w:hint="eastAsia"/>
              </w:rPr>
              <w:t>1.</w:t>
            </w:r>
          </w:p>
        </w:tc>
        <w:tc>
          <w:tcPr>
            <w:tcW w:w="6930" w:type="dxa"/>
          </w:tcPr>
          <w:p w:rsidR="007A3245" w:rsidRDefault="007A3245" w:rsidP="006B6B0D">
            <w:r>
              <w:rPr>
                <w:rFonts w:hint="eastAsia"/>
              </w:rPr>
              <w:t>新旧成分及び</w:t>
            </w:r>
            <w:r>
              <w:rPr>
                <w:rFonts w:hint="eastAsia"/>
              </w:rPr>
              <w:t>/</w:t>
            </w:r>
            <w:r>
              <w:rPr>
                <w:rFonts w:hint="eastAsia"/>
              </w:rPr>
              <w:t>或いは生産工程</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6B6B0D">
            <w:r>
              <w:rPr>
                <w:rFonts w:hint="eastAsia"/>
              </w:rPr>
              <w:t>2.</w:t>
            </w:r>
          </w:p>
        </w:tc>
        <w:tc>
          <w:tcPr>
            <w:tcW w:w="6930" w:type="dxa"/>
          </w:tcPr>
          <w:p w:rsidR="007A3245" w:rsidRDefault="007A3245" w:rsidP="006B6B0D">
            <w:r>
              <w:rPr>
                <w:rFonts w:hint="eastAsia"/>
              </w:rPr>
              <w:t>最新の試験結果</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6B6B0D">
            <w:r>
              <w:rPr>
                <w:rFonts w:hint="eastAsia"/>
              </w:rPr>
              <w:t>3.</w:t>
            </w:r>
          </w:p>
        </w:tc>
        <w:tc>
          <w:tcPr>
            <w:tcW w:w="6930" w:type="dxa"/>
          </w:tcPr>
          <w:p w:rsidR="007A3245" w:rsidRPr="007A3245" w:rsidRDefault="007A3245" w:rsidP="006B6B0D">
            <w:r>
              <w:rPr>
                <w:rFonts w:hint="eastAsia"/>
              </w:rPr>
              <w:t>材料の由来に関する説明</w:t>
            </w:r>
            <w:r>
              <w:rPr>
                <w:rFonts w:hint="eastAsia"/>
              </w:rPr>
              <w:t>(</w:t>
            </w:r>
            <w:r>
              <w:rPr>
                <w:rFonts w:hint="eastAsia"/>
              </w:rPr>
              <w:t>成分変更の場合のみ</w:t>
            </w:r>
            <w:r>
              <w:rPr>
                <w:rFonts w:hint="eastAsia"/>
              </w:rPr>
              <w:t>)</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6B6B0D">
            <w:r>
              <w:rPr>
                <w:rFonts w:hint="eastAsia"/>
              </w:rPr>
              <w:t>4</w:t>
            </w:r>
            <w:r>
              <w:rPr>
                <w:rFonts w:hint="eastAsia"/>
              </w:rPr>
              <w:t>．</w:t>
            </w:r>
          </w:p>
        </w:tc>
        <w:tc>
          <w:tcPr>
            <w:tcW w:w="6930" w:type="dxa"/>
          </w:tcPr>
          <w:p w:rsidR="007A3245" w:rsidRDefault="007A3245" w:rsidP="006B6B0D">
            <w:r>
              <w:rPr>
                <w:rFonts w:hint="eastAsia"/>
              </w:rPr>
              <w:t>遺伝子組み換え食品に関する説明</w:t>
            </w:r>
            <w:r>
              <w:rPr>
                <w:rFonts w:hint="eastAsia"/>
              </w:rPr>
              <w:t>(</w:t>
            </w:r>
            <w:r>
              <w:rPr>
                <w:rFonts w:hint="eastAsia"/>
              </w:rPr>
              <w:t>成分変更の場合のみ</w:t>
            </w:r>
            <w:r>
              <w:rPr>
                <w:rFonts w:hint="eastAsia"/>
              </w:rPr>
              <w:t>)</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bl>
    <w:p w:rsidR="007A3245" w:rsidRDefault="007A3245" w:rsidP="006B6B0D">
      <w:r>
        <w:rPr>
          <w:rFonts w:hint="eastAsia"/>
        </w:rPr>
        <w:t xml:space="preserve"> </w:t>
      </w:r>
    </w:p>
    <w:p w:rsidR="007A3245" w:rsidRDefault="007A3245" w:rsidP="006B6B0D">
      <w:r>
        <w:rPr>
          <w:rFonts w:hint="eastAsia"/>
        </w:rPr>
        <w:t>B.</w:t>
      </w:r>
      <w:r>
        <w:rPr>
          <w:rFonts w:hint="eastAsia"/>
        </w:rPr>
        <w:t>マイナーなバリエーション登録</w:t>
      </w:r>
    </w:p>
    <w:p w:rsidR="007A3245" w:rsidRDefault="007A3245" w:rsidP="006B6B0D"/>
    <w:tbl>
      <w:tblPr>
        <w:tblStyle w:val="a5"/>
        <w:tblW w:w="0" w:type="auto"/>
        <w:tblLook w:val="04A0"/>
      </w:tblPr>
      <w:tblGrid>
        <w:gridCol w:w="630"/>
        <w:gridCol w:w="6930"/>
        <w:gridCol w:w="1056"/>
        <w:gridCol w:w="960"/>
      </w:tblGrid>
      <w:tr w:rsidR="007A3245" w:rsidTr="007A3245">
        <w:tc>
          <w:tcPr>
            <w:tcW w:w="630" w:type="dxa"/>
          </w:tcPr>
          <w:p w:rsidR="007A3245" w:rsidRDefault="007A3245" w:rsidP="007A3245">
            <w:r>
              <w:rPr>
                <w:rFonts w:hint="eastAsia"/>
              </w:rPr>
              <w:t>No</w:t>
            </w:r>
          </w:p>
        </w:tc>
        <w:tc>
          <w:tcPr>
            <w:tcW w:w="6930" w:type="dxa"/>
          </w:tcPr>
          <w:p w:rsidR="007A3245" w:rsidRDefault="007A3245" w:rsidP="007A3245">
            <w:r>
              <w:rPr>
                <w:rFonts w:hint="eastAsia"/>
              </w:rPr>
              <w:t>必要データ</w:t>
            </w:r>
          </w:p>
        </w:tc>
        <w:tc>
          <w:tcPr>
            <w:tcW w:w="2016" w:type="dxa"/>
            <w:gridSpan w:val="2"/>
          </w:tcPr>
          <w:p w:rsidR="007A3245" w:rsidRDefault="007A3245" w:rsidP="007A3245">
            <w:r>
              <w:rPr>
                <w:rFonts w:hint="eastAsia"/>
              </w:rPr>
              <w:t>サービスの種類</w:t>
            </w:r>
          </w:p>
        </w:tc>
      </w:tr>
      <w:tr w:rsidR="007A3245" w:rsidTr="007A3245">
        <w:tc>
          <w:tcPr>
            <w:tcW w:w="630" w:type="dxa"/>
          </w:tcPr>
          <w:p w:rsidR="007A3245" w:rsidRDefault="007A3245" w:rsidP="007A3245"/>
        </w:tc>
        <w:tc>
          <w:tcPr>
            <w:tcW w:w="6930" w:type="dxa"/>
          </w:tcPr>
          <w:p w:rsidR="007A3245" w:rsidRDefault="007A3245" w:rsidP="007A3245"/>
        </w:tc>
        <w:tc>
          <w:tcPr>
            <w:tcW w:w="1056" w:type="dxa"/>
          </w:tcPr>
          <w:p w:rsidR="007A3245" w:rsidRDefault="00626B5C" w:rsidP="007A3245">
            <w:r>
              <w:rPr>
                <w:rFonts w:hint="eastAsia"/>
              </w:rPr>
              <w:t>手動</w:t>
            </w:r>
          </w:p>
        </w:tc>
        <w:tc>
          <w:tcPr>
            <w:tcW w:w="960" w:type="dxa"/>
          </w:tcPr>
          <w:p w:rsidR="007A3245" w:rsidRDefault="007A3245" w:rsidP="007A3245">
            <w:r>
              <w:rPr>
                <w:rFonts w:hint="eastAsia"/>
              </w:rPr>
              <w:t>電子</w:t>
            </w:r>
          </w:p>
        </w:tc>
      </w:tr>
      <w:tr w:rsidR="007A3245" w:rsidTr="007A3245">
        <w:tc>
          <w:tcPr>
            <w:tcW w:w="9576" w:type="dxa"/>
            <w:gridSpan w:val="4"/>
          </w:tcPr>
          <w:p w:rsidR="007A3245" w:rsidRDefault="007A3245" w:rsidP="007A3245">
            <w:r>
              <w:rPr>
                <w:rFonts w:hint="eastAsia"/>
              </w:rPr>
              <w:t xml:space="preserve">a. </w:t>
            </w:r>
            <w:r>
              <w:rPr>
                <w:rFonts w:hint="eastAsia"/>
              </w:rPr>
              <w:t>国内の製造業者名の変更</w:t>
            </w:r>
          </w:p>
        </w:tc>
      </w:tr>
      <w:tr w:rsidR="007A3245" w:rsidTr="007A3245">
        <w:tc>
          <w:tcPr>
            <w:tcW w:w="630" w:type="dxa"/>
          </w:tcPr>
          <w:p w:rsidR="007A3245" w:rsidRDefault="007A3245" w:rsidP="007A3245">
            <w:r>
              <w:rPr>
                <w:rFonts w:hint="eastAsia"/>
              </w:rPr>
              <w:lastRenderedPageBreak/>
              <w:t>1.</w:t>
            </w:r>
          </w:p>
        </w:tc>
        <w:tc>
          <w:tcPr>
            <w:tcW w:w="6930" w:type="dxa"/>
          </w:tcPr>
          <w:p w:rsidR="007A3245" w:rsidRDefault="007A3245" w:rsidP="007A3245">
            <w:r>
              <w:rPr>
                <w:rFonts w:hint="eastAsia"/>
              </w:rPr>
              <w:t>工業許可或いは工業登録証</w:t>
            </w:r>
          </w:p>
        </w:tc>
        <w:tc>
          <w:tcPr>
            <w:tcW w:w="1056" w:type="dxa"/>
          </w:tcPr>
          <w:p w:rsidR="007A3245" w:rsidRDefault="007A3245" w:rsidP="006A30DF">
            <w:pPr>
              <w:pStyle w:val="a4"/>
              <w:numPr>
                <w:ilvl w:val="0"/>
                <w:numId w:val="74"/>
              </w:numPr>
            </w:pPr>
          </w:p>
        </w:tc>
        <w:tc>
          <w:tcPr>
            <w:tcW w:w="960" w:type="dxa"/>
          </w:tcPr>
          <w:p w:rsidR="007A3245" w:rsidRDefault="007A3245" w:rsidP="007A3245">
            <w:r>
              <w:rPr>
                <w:rFonts w:hint="eastAsia"/>
              </w:rPr>
              <w:t>-</w:t>
            </w:r>
          </w:p>
        </w:tc>
      </w:tr>
      <w:tr w:rsidR="007A3245" w:rsidTr="007A3245">
        <w:tc>
          <w:tcPr>
            <w:tcW w:w="630" w:type="dxa"/>
          </w:tcPr>
          <w:p w:rsidR="007A3245" w:rsidRDefault="007A3245" w:rsidP="007A3245">
            <w:r>
              <w:rPr>
                <w:rFonts w:hint="eastAsia"/>
              </w:rPr>
              <w:t>2.</w:t>
            </w:r>
          </w:p>
        </w:tc>
        <w:tc>
          <w:tcPr>
            <w:tcW w:w="6930" w:type="dxa"/>
          </w:tcPr>
          <w:p w:rsidR="007A3245" w:rsidRDefault="007A3245" w:rsidP="007A3245">
            <w:r>
              <w:rPr>
                <w:rFonts w:hint="eastAsia"/>
              </w:rPr>
              <w:t>変更ステイタスを説明している公正証書</w:t>
            </w:r>
          </w:p>
        </w:tc>
        <w:tc>
          <w:tcPr>
            <w:tcW w:w="1056" w:type="dxa"/>
          </w:tcPr>
          <w:p w:rsidR="007A3245" w:rsidRDefault="007A3245" w:rsidP="006A30DF">
            <w:pPr>
              <w:pStyle w:val="a4"/>
              <w:numPr>
                <w:ilvl w:val="0"/>
                <w:numId w:val="74"/>
              </w:numPr>
            </w:pPr>
          </w:p>
        </w:tc>
        <w:tc>
          <w:tcPr>
            <w:tcW w:w="960" w:type="dxa"/>
          </w:tcPr>
          <w:p w:rsidR="007A3245" w:rsidRDefault="007A3245" w:rsidP="007A3245">
            <w:r>
              <w:rPr>
                <w:rFonts w:hint="eastAsia"/>
              </w:rPr>
              <w:t>-</w:t>
            </w:r>
          </w:p>
        </w:tc>
      </w:tr>
      <w:tr w:rsidR="007A3245" w:rsidTr="007A3245">
        <w:tc>
          <w:tcPr>
            <w:tcW w:w="9576" w:type="dxa"/>
            <w:gridSpan w:val="4"/>
          </w:tcPr>
          <w:p w:rsidR="007A3245" w:rsidRDefault="007A3245" w:rsidP="007A3245">
            <w:r>
              <w:rPr>
                <w:rFonts w:hint="eastAsia"/>
              </w:rPr>
              <w:t xml:space="preserve">b. </w:t>
            </w:r>
            <w:r>
              <w:rPr>
                <w:rFonts w:hint="eastAsia"/>
              </w:rPr>
              <w:t>海外の製造業者名の変更</w:t>
            </w:r>
          </w:p>
        </w:tc>
      </w:tr>
      <w:tr w:rsidR="007A3245" w:rsidTr="007A3245">
        <w:tc>
          <w:tcPr>
            <w:tcW w:w="630" w:type="dxa"/>
          </w:tcPr>
          <w:p w:rsidR="007A3245" w:rsidRDefault="007A3245" w:rsidP="007A3245">
            <w:r>
              <w:rPr>
                <w:rFonts w:hint="eastAsia"/>
              </w:rPr>
              <w:t>1.</w:t>
            </w:r>
          </w:p>
        </w:tc>
        <w:tc>
          <w:tcPr>
            <w:tcW w:w="6930" w:type="dxa"/>
          </w:tcPr>
          <w:p w:rsidR="007A3245" w:rsidRDefault="007A3245" w:rsidP="007A3245">
            <w:r>
              <w:rPr>
                <w:rFonts w:hint="eastAsia"/>
              </w:rPr>
              <w:t>海外の原産企業からの指名書</w:t>
            </w:r>
          </w:p>
        </w:tc>
        <w:tc>
          <w:tcPr>
            <w:tcW w:w="1056" w:type="dxa"/>
          </w:tcPr>
          <w:p w:rsidR="007A3245" w:rsidRDefault="007A3245" w:rsidP="006A30DF">
            <w:pPr>
              <w:pStyle w:val="a4"/>
              <w:numPr>
                <w:ilvl w:val="0"/>
                <w:numId w:val="74"/>
              </w:numPr>
            </w:pPr>
          </w:p>
        </w:tc>
        <w:tc>
          <w:tcPr>
            <w:tcW w:w="960" w:type="dxa"/>
          </w:tcPr>
          <w:p w:rsidR="007A3245" w:rsidRDefault="007A3245" w:rsidP="007A3245">
            <w:r>
              <w:rPr>
                <w:rFonts w:hint="eastAsia"/>
              </w:rPr>
              <w:t>-</w:t>
            </w:r>
          </w:p>
        </w:tc>
      </w:tr>
      <w:tr w:rsidR="007A3245" w:rsidTr="007A3245">
        <w:tc>
          <w:tcPr>
            <w:tcW w:w="630" w:type="dxa"/>
          </w:tcPr>
          <w:p w:rsidR="007A3245" w:rsidRDefault="007A3245" w:rsidP="007A3245">
            <w:r>
              <w:rPr>
                <w:rFonts w:hint="eastAsia"/>
              </w:rPr>
              <w:t>2.</w:t>
            </w:r>
          </w:p>
        </w:tc>
        <w:tc>
          <w:tcPr>
            <w:tcW w:w="6930" w:type="dxa"/>
          </w:tcPr>
          <w:p w:rsidR="007A3245" w:rsidRDefault="007A3245" w:rsidP="007A3245">
            <w:r>
              <w:rPr>
                <w:rFonts w:hint="eastAsia"/>
              </w:rPr>
              <w:t>衛生証明書（</w:t>
            </w:r>
            <w:r>
              <w:rPr>
                <w:rFonts w:hint="eastAsia"/>
              </w:rPr>
              <w:t>Health Certificate</w:t>
            </w:r>
            <w:r>
              <w:rPr>
                <w:rFonts w:hint="eastAsia"/>
              </w:rPr>
              <w:t>）或いは自由販売証明書（</w:t>
            </w:r>
            <w:r>
              <w:rPr>
                <w:rFonts w:hint="eastAsia"/>
              </w:rPr>
              <w:t>Certificate of Free Sale</w:t>
            </w:r>
            <w:r>
              <w:rPr>
                <w:rFonts w:hint="eastAsia"/>
              </w:rPr>
              <w:t>）</w:t>
            </w:r>
          </w:p>
        </w:tc>
        <w:tc>
          <w:tcPr>
            <w:tcW w:w="1056" w:type="dxa"/>
          </w:tcPr>
          <w:p w:rsidR="007A3245" w:rsidRDefault="007A3245" w:rsidP="006A30DF">
            <w:pPr>
              <w:pStyle w:val="a4"/>
              <w:numPr>
                <w:ilvl w:val="0"/>
                <w:numId w:val="74"/>
              </w:numPr>
            </w:pPr>
          </w:p>
        </w:tc>
        <w:tc>
          <w:tcPr>
            <w:tcW w:w="960" w:type="dxa"/>
          </w:tcPr>
          <w:p w:rsidR="007A3245" w:rsidRDefault="007A3245" w:rsidP="007A3245">
            <w:r>
              <w:rPr>
                <w:rFonts w:hint="eastAsia"/>
              </w:rPr>
              <w:t>-</w:t>
            </w:r>
          </w:p>
        </w:tc>
      </w:tr>
      <w:tr w:rsidR="007A3245" w:rsidTr="007A3245">
        <w:tc>
          <w:tcPr>
            <w:tcW w:w="630" w:type="dxa"/>
          </w:tcPr>
          <w:p w:rsidR="007A3245" w:rsidRDefault="007A3245" w:rsidP="007A3245">
            <w:r>
              <w:rPr>
                <w:rFonts w:hint="eastAsia"/>
              </w:rPr>
              <w:t>3.</w:t>
            </w:r>
          </w:p>
        </w:tc>
        <w:tc>
          <w:tcPr>
            <w:tcW w:w="6930" w:type="dxa"/>
          </w:tcPr>
          <w:p w:rsidR="007A3245" w:rsidRDefault="007A3245" w:rsidP="007A3245">
            <w:r>
              <w:rPr>
                <w:rFonts w:hint="eastAsia"/>
              </w:rPr>
              <w:t>原産工場からの海外の製造業者名変更を説明したレター</w:t>
            </w:r>
          </w:p>
        </w:tc>
        <w:tc>
          <w:tcPr>
            <w:tcW w:w="1056" w:type="dxa"/>
          </w:tcPr>
          <w:p w:rsidR="007A3245" w:rsidRDefault="007A3245" w:rsidP="006A30DF">
            <w:pPr>
              <w:pStyle w:val="a4"/>
              <w:numPr>
                <w:ilvl w:val="0"/>
                <w:numId w:val="74"/>
              </w:numPr>
            </w:pPr>
          </w:p>
        </w:tc>
        <w:tc>
          <w:tcPr>
            <w:tcW w:w="960" w:type="dxa"/>
          </w:tcPr>
          <w:p w:rsidR="007A3245" w:rsidRDefault="007A3245" w:rsidP="007A3245">
            <w:r>
              <w:rPr>
                <w:rFonts w:hint="eastAsia"/>
              </w:rPr>
              <w:t>-</w:t>
            </w:r>
          </w:p>
        </w:tc>
      </w:tr>
      <w:tr w:rsidR="007A3245" w:rsidTr="007A3245">
        <w:tc>
          <w:tcPr>
            <w:tcW w:w="9576" w:type="dxa"/>
            <w:gridSpan w:val="4"/>
          </w:tcPr>
          <w:p w:rsidR="007A3245" w:rsidRDefault="007A3245" w:rsidP="007A3245">
            <w:r>
              <w:rPr>
                <w:rFonts w:hint="eastAsia"/>
              </w:rPr>
              <w:t xml:space="preserve">c. </w:t>
            </w:r>
            <w:r>
              <w:rPr>
                <w:rFonts w:hint="eastAsia"/>
              </w:rPr>
              <w:t>輸入業者及び</w:t>
            </w:r>
            <w:r>
              <w:rPr>
                <w:rFonts w:hint="eastAsia"/>
              </w:rPr>
              <w:t>/</w:t>
            </w:r>
            <w:r>
              <w:rPr>
                <w:rFonts w:hint="eastAsia"/>
              </w:rPr>
              <w:t>或いはディストリビューターの名前及び</w:t>
            </w:r>
            <w:r>
              <w:rPr>
                <w:rFonts w:hint="eastAsia"/>
              </w:rPr>
              <w:t>/</w:t>
            </w:r>
            <w:r>
              <w:rPr>
                <w:rFonts w:hint="eastAsia"/>
              </w:rPr>
              <w:t>或いは住所の変更</w:t>
            </w:r>
          </w:p>
        </w:tc>
      </w:tr>
      <w:tr w:rsidR="007A3245" w:rsidTr="007A3245">
        <w:tc>
          <w:tcPr>
            <w:tcW w:w="630" w:type="dxa"/>
          </w:tcPr>
          <w:p w:rsidR="007A3245" w:rsidRDefault="007A3245" w:rsidP="007A3245">
            <w:r>
              <w:rPr>
                <w:rFonts w:hint="eastAsia"/>
              </w:rPr>
              <w:t xml:space="preserve">1. </w:t>
            </w:r>
          </w:p>
        </w:tc>
        <w:tc>
          <w:tcPr>
            <w:tcW w:w="6930" w:type="dxa"/>
          </w:tcPr>
          <w:p w:rsidR="007A3245" w:rsidRDefault="007A3245" w:rsidP="007A3245">
            <w:r>
              <w:rPr>
                <w:rFonts w:hint="eastAsia"/>
              </w:rPr>
              <w:t>最新の輸入業者</w:t>
            </w:r>
            <w:r>
              <w:rPr>
                <w:rFonts w:hint="eastAsia"/>
              </w:rPr>
              <w:t>/</w:t>
            </w:r>
            <w:r>
              <w:rPr>
                <w:rFonts w:hint="eastAsia"/>
              </w:rPr>
              <w:t>ディストリビューターの名前及び</w:t>
            </w:r>
            <w:r>
              <w:rPr>
                <w:rFonts w:hint="eastAsia"/>
              </w:rPr>
              <w:t>/</w:t>
            </w:r>
            <w:r>
              <w:rPr>
                <w:rFonts w:hint="eastAsia"/>
              </w:rPr>
              <w:t>或いは住所を用いた原産工場からの指名書</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7A3245">
            <w:r>
              <w:rPr>
                <w:rFonts w:hint="eastAsia"/>
              </w:rPr>
              <w:t>2.</w:t>
            </w:r>
          </w:p>
        </w:tc>
        <w:tc>
          <w:tcPr>
            <w:tcW w:w="6930" w:type="dxa"/>
          </w:tcPr>
          <w:p w:rsidR="007A3245" w:rsidRPr="007A3245" w:rsidRDefault="007A3245" w:rsidP="007A3245">
            <w:r>
              <w:rPr>
                <w:rFonts w:hint="eastAsia"/>
              </w:rPr>
              <w:t>新たな輸入業者</w:t>
            </w:r>
            <w:r>
              <w:rPr>
                <w:rFonts w:hint="eastAsia"/>
              </w:rPr>
              <w:t>/</w:t>
            </w:r>
            <w:r>
              <w:rPr>
                <w:rFonts w:hint="eastAsia"/>
              </w:rPr>
              <w:t>ディストリビューターの名前及び</w:t>
            </w:r>
            <w:r>
              <w:rPr>
                <w:rFonts w:hint="eastAsia"/>
              </w:rPr>
              <w:t>/</w:t>
            </w:r>
            <w:r>
              <w:rPr>
                <w:rFonts w:hint="eastAsia"/>
              </w:rPr>
              <w:t>或いは住所を用いた商業許可証（</w:t>
            </w:r>
            <w:r>
              <w:rPr>
                <w:rFonts w:hint="eastAsia"/>
              </w:rPr>
              <w:t>SIUP</w:t>
            </w:r>
            <w:r>
              <w:rPr>
                <w:rFonts w:hint="eastAsia"/>
              </w:rPr>
              <w:t>）</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7A3245">
            <w:r>
              <w:rPr>
                <w:rFonts w:hint="eastAsia"/>
              </w:rPr>
              <w:t>3</w:t>
            </w:r>
            <w:r>
              <w:rPr>
                <w:rFonts w:hint="eastAsia"/>
              </w:rPr>
              <w:t>．</w:t>
            </w:r>
          </w:p>
        </w:tc>
        <w:tc>
          <w:tcPr>
            <w:tcW w:w="6930" w:type="dxa"/>
          </w:tcPr>
          <w:p w:rsidR="007A3245" w:rsidRDefault="007A3245" w:rsidP="007A3245">
            <w:r>
              <w:rPr>
                <w:rFonts w:hint="eastAsia"/>
              </w:rPr>
              <w:t>最新の流通施設監査結果</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9576" w:type="dxa"/>
            <w:gridSpan w:val="4"/>
          </w:tcPr>
          <w:p w:rsidR="007A3245" w:rsidRDefault="007A3245" w:rsidP="007A3245">
            <w:r>
              <w:rPr>
                <w:rFonts w:hint="eastAsia"/>
              </w:rPr>
              <w:t xml:space="preserve">d. </w:t>
            </w:r>
            <w:r>
              <w:rPr>
                <w:rFonts w:hint="eastAsia"/>
              </w:rPr>
              <w:t>商品名の変更</w:t>
            </w:r>
          </w:p>
        </w:tc>
      </w:tr>
      <w:tr w:rsidR="007A3245" w:rsidTr="007A3245">
        <w:tc>
          <w:tcPr>
            <w:tcW w:w="630" w:type="dxa"/>
          </w:tcPr>
          <w:p w:rsidR="007A3245" w:rsidRDefault="007A3245" w:rsidP="007A3245">
            <w:r>
              <w:rPr>
                <w:rFonts w:hint="eastAsia"/>
              </w:rPr>
              <w:t>1.</w:t>
            </w:r>
          </w:p>
        </w:tc>
        <w:tc>
          <w:tcPr>
            <w:tcW w:w="6930" w:type="dxa"/>
          </w:tcPr>
          <w:p w:rsidR="007A3245" w:rsidRDefault="007A3245" w:rsidP="007A3245">
            <w:r>
              <w:rPr>
                <w:rFonts w:hint="eastAsia"/>
              </w:rPr>
              <w:t>SNI</w:t>
            </w:r>
            <w:r>
              <w:rPr>
                <w:rFonts w:hint="eastAsia"/>
              </w:rPr>
              <w:t>が強制発効となっている場合或いはラベルに</w:t>
            </w:r>
            <w:r>
              <w:rPr>
                <w:rFonts w:hint="eastAsia"/>
              </w:rPr>
              <w:t>SNI</w:t>
            </w:r>
            <w:r>
              <w:rPr>
                <w:rFonts w:hint="eastAsia"/>
              </w:rPr>
              <w:t>マークを付与する場合、</w:t>
            </w:r>
            <w:r>
              <w:rPr>
                <w:rFonts w:hint="eastAsia"/>
              </w:rPr>
              <w:t>SNI</w:t>
            </w:r>
            <w:r>
              <w:rPr>
                <w:rFonts w:hint="eastAsia"/>
              </w:rPr>
              <w:t>マーク利用商品証明書（</w:t>
            </w:r>
            <w:r>
              <w:rPr>
                <w:rFonts w:hint="eastAsia"/>
              </w:rPr>
              <w:t>SPPT SNI</w:t>
            </w:r>
            <w:r>
              <w:rPr>
                <w:rFonts w:hint="eastAsia"/>
              </w:rPr>
              <w:t>）</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7A3245">
            <w:r>
              <w:rPr>
                <w:rFonts w:hint="eastAsia"/>
              </w:rPr>
              <w:t xml:space="preserve">2. </w:t>
            </w:r>
          </w:p>
        </w:tc>
        <w:tc>
          <w:tcPr>
            <w:tcW w:w="6930" w:type="dxa"/>
          </w:tcPr>
          <w:p w:rsidR="007A3245" w:rsidRDefault="007A3245" w:rsidP="007A3245">
            <w:r>
              <w:rPr>
                <w:rFonts w:hint="eastAsia"/>
              </w:rPr>
              <w:t>商標証明書（ラベルに</w:t>
            </w:r>
            <w:r w:rsidR="00DC4B44">
              <w:fldChar w:fldCharType="begin"/>
            </w:r>
            <w:r>
              <w:instrText xml:space="preserve"> </w:instrText>
            </w:r>
            <w:r>
              <w:rPr>
                <w:rFonts w:hint="eastAsia"/>
              </w:rPr>
              <w:instrText>eq \o\ac(</w:instrText>
            </w:r>
            <w:r>
              <w:rPr>
                <w:rFonts w:hint="eastAsia"/>
              </w:rPr>
              <w:instrText>○</w:instrText>
            </w:r>
            <w:r>
              <w:rPr>
                <w:rFonts w:hint="eastAsia"/>
              </w:rPr>
              <w:instrText>,</w:instrText>
            </w:r>
            <w:r w:rsidRPr="007A3245">
              <w:rPr>
                <w:rFonts w:hint="eastAsia"/>
                <w:position w:val="3"/>
                <w:sz w:val="16"/>
              </w:rPr>
              <w:instrText>R</w:instrText>
            </w:r>
            <w:r>
              <w:rPr>
                <w:rFonts w:hint="eastAsia"/>
              </w:rPr>
              <w:instrText>)</w:instrText>
            </w:r>
            <w:r w:rsidR="00DC4B44">
              <w:fldChar w:fldCharType="end"/>
            </w:r>
            <w:r>
              <w:rPr>
                <w:rFonts w:hint="eastAsia"/>
              </w:rPr>
              <w:t>或いは</w:t>
            </w:r>
            <w:r w:rsidRPr="007A3245">
              <w:rPr>
                <w:rFonts w:hint="eastAsia"/>
                <w:vertAlign w:val="superscript"/>
              </w:rPr>
              <w:t>TM</w:t>
            </w:r>
            <w:r>
              <w:rPr>
                <w:rFonts w:hint="eastAsia"/>
              </w:rPr>
              <w:t>を記載の場合）</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9576" w:type="dxa"/>
            <w:gridSpan w:val="4"/>
          </w:tcPr>
          <w:p w:rsidR="007A3245" w:rsidRDefault="007A3245" w:rsidP="007A3245">
            <w:r>
              <w:rPr>
                <w:rFonts w:hint="eastAsia"/>
              </w:rPr>
              <w:t xml:space="preserve">e. </w:t>
            </w:r>
            <w:r>
              <w:rPr>
                <w:rFonts w:hint="eastAsia"/>
              </w:rPr>
              <w:t>ハラルロゴ及び</w:t>
            </w:r>
            <w:r>
              <w:rPr>
                <w:rFonts w:hint="eastAsia"/>
              </w:rPr>
              <w:t>/</w:t>
            </w:r>
            <w:r>
              <w:rPr>
                <w:rFonts w:hint="eastAsia"/>
              </w:rPr>
              <w:t>或いはインドネシア国家規格（</w:t>
            </w:r>
            <w:r>
              <w:rPr>
                <w:rFonts w:hint="eastAsia"/>
              </w:rPr>
              <w:t>SNI</w:t>
            </w:r>
            <w:r>
              <w:rPr>
                <w:rFonts w:hint="eastAsia"/>
              </w:rPr>
              <w:t>）の記載</w:t>
            </w:r>
          </w:p>
        </w:tc>
      </w:tr>
      <w:tr w:rsidR="007A3245" w:rsidTr="007A3245">
        <w:tc>
          <w:tcPr>
            <w:tcW w:w="630" w:type="dxa"/>
          </w:tcPr>
          <w:p w:rsidR="007A3245" w:rsidRDefault="007A3245" w:rsidP="007A3245">
            <w:r>
              <w:rPr>
                <w:rFonts w:hint="eastAsia"/>
              </w:rPr>
              <w:t>1.</w:t>
            </w:r>
          </w:p>
        </w:tc>
        <w:tc>
          <w:tcPr>
            <w:tcW w:w="6930" w:type="dxa"/>
          </w:tcPr>
          <w:p w:rsidR="007A3245" w:rsidRDefault="007A3245" w:rsidP="007A3245">
            <w:r>
              <w:rPr>
                <w:rFonts w:hint="eastAsia"/>
              </w:rPr>
              <w:t>ハラル認証状及び</w:t>
            </w:r>
            <w:r>
              <w:rPr>
                <w:rFonts w:hint="eastAsia"/>
              </w:rPr>
              <w:t>/</w:t>
            </w:r>
            <w:r>
              <w:rPr>
                <w:rFonts w:hint="eastAsia"/>
              </w:rPr>
              <w:t>或いは</w:t>
            </w:r>
            <w:r>
              <w:rPr>
                <w:rFonts w:hint="eastAsia"/>
              </w:rPr>
              <w:t>SPPT-SNI</w:t>
            </w:r>
          </w:p>
        </w:tc>
        <w:tc>
          <w:tcPr>
            <w:tcW w:w="1056" w:type="dxa"/>
          </w:tcPr>
          <w:p w:rsidR="007A3245" w:rsidRDefault="007A3245" w:rsidP="007A3245"/>
        </w:tc>
        <w:tc>
          <w:tcPr>
            <w:tcW w:w="960" w:type="dxa"/>
          </w:tcPr>
          <w:p w:rsidR="007A3245" w:rsidRDefault="007A3245" w:rsidP="007A3245"/>
        </w:tc>
      </w:tr>
      <w:tr w:rsidR="007A3245" w:rsidTr="007A3245">
        <w:tc>
          <w:tcPr>
            <w:tcW w:w="9576" w:type="dxa"/>
            <w:gridSpan w:val="4"/>
          </w:tcPr>
          <w:p w:rsidR="007A3245" w:rsidRDefault="007A3245" w:rsidP="007A3245">
            <w:r>
              <w:rPr>
                <w:rFonts w:hint="eastAsia"/>
              </w:rPr>
              <w:t xml:space="preserve">f. </w:t>
            </w:r>
            <w:r>
              <w:rPr>
                <w:rFonts w:hint="eastAsia"/>
              </w:rPr>
              <w:t>特定期間のプロモーション用の変更</w:t>
            </w:r>
          </w:p>
        </w:tc>
      </w:tr>
      <w:tr w:rsidR="007A3245" w:rsidTr="007A3245">
        <w:tc>
          <w:tcPr>
            <w:tcW w:w="630" w:type="dxa"/>
          </w:tcPr>
          <w:p w:rsidR="007A3245" w:rsidRDefault="007A3245" w:rsidP="007A3245">
            <w:r>
              <w:rPr>
                <w:rFonts w:hint="eastAsia"/>
              </w:rPr>
              <w:t>1</w:t>
            </w:r>
            <w:r>
              <w:rPr>
                <w:rFonts w:hint="eastAsia"/>
              </w:rPr>
              <w:t>．</w:t>
            </w:r>
          </w:p>
        </w:tc>
        <w:tc>
          <w:tcPr>
            <w:tcW w:w="6930" w:type="dxa"/>
          </w:tcPr>
          <w:p w:rsidR="007A3245" w:rsidRDefault="007A3245" w:rsidP="007A3245">
            <w:r>
              <w:rPr>
                <w:rFonts w:hint="eastAsia"/>
              </w:rPr>
              <w:t>目的とプロモーション期限を説明した企業からの表明書或いは証明書</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630" w:type="dxa"/>
          </w:tcPr>
          <w:p w:rsidR="007A3245" w:rsidRDefault="007A3245" w:rsidP="007A3245">
            <w:r>
              <w:rPr>
                <w:rFonts w:hint="eastAsia"/>
              </w:rPr>
              <w:t>2</w:t>
            </w:r>
            <w:r>
              <w:rPr>
                <w:rFonts w:hint="eastAsia"/>
              </w:rPr>
              <w:t>．</w:t>
            </w:r>
          </w:p>
        </w:tc>
        <w:tc>
          <w:tcPr>
            <w:tcW w:w="6930" w:type="dxa"/>
          </w:tcPr>
          <w:p w:rsidR="007A3245" w:rsidRDefault="007A3245" w:rsidP="007A3245">
            <w:r>
              <w:rPr>
                <w:rFonts w:hint="eastAsia"/>
              </w:rPr>
              <w:t>管轄機関からのプロモーション許可（総付景品と懸賞の場合）</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9576" w:type="dxa"/>
            <w:gridSpan w:val="4"/>
          </w:tcPr>
          <w:p w:rsidR="007A3245" w:rsidRDefault="007A3245" w:rsidP="007A3245">
            <w:r>
              <w:rPr>
                <w:rFonts w:hint="eastAsia"/>
              </w:rPr>
              <w:t>g.</w:t>
            </w:r>
            <w:r>
              <w:rPr>
                <w:rFonts w:hint="eastAsia"/>
              </w:rPr>
              <w:t>保存期間の変更</w:t>
            </w:r>
          </w:p>
        </w:tc>
      </w:tr>
      <w:tr w:rsidR="007A3245" w:rsidTr="007A3245">
        <w:tc>
          <w:tcPr>
            <w:tcW w:w="630" w:type="dxa"/>
          </w:tcPr>
          <w:p w:rsidR="007A3245" w:rsidRDefault="007A3245" w:rsidP="007A3245">
            <w:r>
              <w:rPr>
                <w:rFonts w:hint="eastAsia"/>
              </w:rPr>
              <w:t>1.</w:t>
            </w:r>
          </w:p>
        </w:tc>
        <w:tc>
          <w:tcPr>
            <w:tcW w:w="6930" w:type="dxa"/>
          </w:tcPr>
          <w:p w:rsidR="007A3245" w:rsidRDefault="007A3245" w:rsidP="007A3245">
            <w:r>
              <w:rPr>
                <w:rFonts w:hint="eastAsia"/>
              </w:rPr>
              <w:t>新たな製品安定性試験結果</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r w:rsidR="007A3245" w:rsidTr="007A3245">
        <w:tc>
          <w:tcPr>
            <w:tcW w:w="9576" w:type="dxa"/>
            <w:gridSpan w:val="4"/>
          </w:tcPr>
          <w:p w:rsidR="007A3245" w:rsidRDefault="007A3245" w:rsidP="007A3245">
            <w:r>
              <w:rPr>
                <w:rFonts w:hint="eastAsia"/>
              </w:rPr>
              <w:t xml:space="preserve">h. </w:t>
            </w:r>
            <w:r>
              <w:rPr>
                <w:rFonts w:hint="eastAsia"/>
              </w:rPr>
              <w:t>製品コード書式の変更</w:t>
            </w:r>
          </w:p>
        </w:tc>
      </w:tr>
      <w:tr w:rsidR="007A3245" w:rsidTr="007A3245">
        <w:tc>
          <w:tcPr>
            <w:tcW w:w="630" w:type="dxa"/>
          </w:tcPr>
          <w:p w:rsidR="007A3245" w:rsidRDefault="007A3245" w:rsidP="007A3245">
            <w:r>
              <w:rPr>
                <w:rFonts w:hint="eastAsia"/>
              </w:rPr>
              <w:t>1</w:t>
            </w:r>
            <w:r>
              <w:rPr>
                <w:rFonts w:hint="eastAsia"/>
              </w:rPr>
              <w:t>．</w:t>
            </w:r>
          </w:p>
        </w:tc>
        <w:tc>
          <w:tcPr>
            <w:tcW w:w="6930" w:type="dxa"/>
          </w:tcPr>
          <w:p w:rsidR="007A3245" w:rsidRDefault="007A3245" w:rsidP="007A3245">
            <w:r>
              <w:rPr>
                <w:rFonts w:hint="eastAsia"/>
              </w:rPr>
              <w:t>新たな製品コード書式の説明</w:t>
            </w:r>
          </w:p>
        </w:tc>
        <w:tc>
          <w:tcPr>
            <w:tcW w:w="1056" w:type="dxa"/>
          </w:tcPr>
          <w:p w:rsidR="007A3245" w:rsidRDefault="007A3245" w:rsidP="006A30DF">
            <w:pPr>
              <w:pStyle w:val="a4"/>
              <w:numPr>
                <w:ilvl w:val="0"/>
                <w:numId w:val="74"/>
              </w:numPr>
            </w:pPr>
          </w:p>
        </w:tc>
        <w:tc>
          <w:tcPr>
            <w:tcW w:w="960" w:type="dxa"/>
          </w:tcPr>
          <w:p w:rsidR="007A3245" w:rsidRDefault="007A3245" w:rsidP="006A30DF">
            <w:pPr>
              <w:pStyle w:val="a4"/>
              <w:numPr>
                <w:ilvl w:val="0"/>
                <w:numId w:val="74"/>
              </w:numPr>
            </w:pPr>
          </w:p>
        </w:tc>
      </w:tr>
    </w:tbl>
    <w:p w:rsidR="007A3245" w:rsidRDefault="007A3245" w:rsidP="006B6B0D"/>
    <w:p w:rsidR="00887FCC" w:rsidRDefault="00D81D11" w:rsidP="006B6B0D">
      <w:r>
        <w:rPr>
          <w:rFonts w:hint="eastAsia"/>
        </w:rPr>
        <w:t>II.</w:t>
      </w:r>
      <w:r>
        <w:rPr>
          <w:rFonts w:hint="eastAsia"/>
        </w:rPr>
        <w:t xml:space="preserve">　特定食品向けの追加要件</w:t>
      </w:r>
    </w:p>
    <w:p w:rsidR="008C0287" w:rsidRDefault="008C0287" w:rsidP="006B6B0D"/>
    <w:tbl>
      <w:tblPr>
        <w:tblStyle w:val="a5"/>
        <w:tblW w:w="0" w:type="auto"/>
        <w:tblLook w:val="04A0"/>
      </w:tblPr>
      <w:tblGrid>
        <w:gridCol w:w="579"/>
        <w:gridCol w:w="6047"/>
        <w:gridCol w:w="1510"/>
        <w:gridCol w:w="1440"/>
      </w:tblGrid>
      <w:tr w:rsidR="007A3245" w:rsidTr="007A3245">
        <w:tc>
          <w:tcPr>
            <w:tcW w:w="579" w:type="dxa"/>
          </w:tcPr>
          <w:p w:rsidR="007A3245" w:rsidRDefault="007A3245" w:rsidP="006B6B0D">
            <w:r>
              <w:rPr>
                <w:rFonts w:hint="eastAsia"/>
              </w:rPr>
              <w:t>No</w:t>
            </w:r>
          </w:p>
        </w:tc>
        <w:tc>
          <w:tcPr>
            <w:tcW w:w="6047" w:type="dxa"/>
          </w:tcPr>
          <w:p w:rsidR="007A3245" w:rsidRDefault="007A3245" w:rsidP="006B6B0D">
            <w:r>
              <w:rPr>
                <w:rFonts w:hint="eastAsia"/>
              </w:rPr>
              <w:t>要件</w:t>
            </w:r>
          </w:p>
        </w:tc>
        <w:tc>
          <w:tcPr>
            <w:tcW w:w="2950" w:type="dxa"/>
            <w:gridSpan w:val="2"/>
          </w:tcPr>
          <w:p w:rsidR="007A3245" w:rsidRDefault="007A3245" w:rsidP="006B6B0D">
            <w:r>
              <w:rPr>
                <w:rFonts w:hint="eastAsia"/>
              </w:rPr>
              <w:t>サービスの種類</w:t>
            </w:r>
          </w:p>
        </w:tc>
      </w:tr>
      <w:tr w:rsidR="007A3245" w:rsidTr="007A3245">
        <w:tc>
          <w:tcPr>
            <w:tcW w:w="579" w:type="dxa"/>
          </w:tcPr>
          <w:p w:rsidR="007A3245" w:rsidRDefault="007A3245" w:rsidP="006B6B0D"/>
        </w:tc>
        <w:tc>
          <w:tcPr>
            <w:tcW w:w="6047" w:type="dxa"/>
          </w:tcPr>
          <w:p w:rsidR="007A3245" w:rsidRDefault="007A3245" w:rsidP="007A3245"/>
        </w:tc>
        <w:tc>
          <w:tcPr>
            <w:tcW w:w="1510" w:type="dxa"/>
          </w:tcPr>
          <w:p w:rsidR="007A3245" w:rsidRDefault="00626B5C" w:rsidP="007A3245">
            <w:r>
              <w:rPr>
                <w:rFonts w:hint="eastAsia"/>
              </w:rPr>
              <w:t>手動</w:t>
            </w:r>
          </w:p>
        </w:tc>
        <w:tc>
          <w:tcPr>
            <w:tcW w:w="1440" w:type="dxa"/>
          </w:tcPr>
          <w:p w:rsidR="007A3245" w:rsidRDefault="007A3245" w:rsidP="007A3245">
            <w:r>
              <w:rPr>
                <w:rFonts w:hint="eastAsia"/>
              </w:rPr>
              <w:t>電子</w:t>
            </w:r>
          </w:p>
        </w:tc>
      </w:tr>
      <w:tr w:rsidR="007A3245" w:rsidTr="007A3245">
        <w:tc>
          <w:tcPr>
            <w:tcW w:w="579" w:type="dxa"/>
          </w:tcPr>
          <w:p w:rsidR="007A3245" w:rsidRDefault="007A3245" w:rsidP="006B6B0D">
            <w:r>
              <w:rPr>
                <w:rFonts w:hint="eastAsia"/>
              </w:rPr>
              <w:t>1</w:t>
            </w:r>
          </w:p>
        </w:tc>
        <w:tc>
          <w:tcPr>
            <w:tcW w:w="6047" w:type="dxa"/>
          </w:tcPr>
          <w:p w:rsidR="007A3245" w:rsidRDefault="007A3245" w:rsidP="007A3245">
            <w:r>
              <w:rPr>
                <w:rFonts w:hint="eastAsia"/>
              </w:rPr>
              <w:t>商標証明書</w:t>
            </w:r>
            <w:r>
              <w:rPr>
                <w:rFonts w:hint="eastAsia"/>
              </w:rPr>
              <w:t>(</w:t>
            </w:r>
            <w:r>
              <w:rPr>
                <w:rFonts w:hint="eastAsia"/>
              </w:rPr>
              <w:t>ラベルに</w:t>
            </w:r>
            <w:r w:rsidRPr="00B06E27">
              <w:rPr>
                <w:rFonts w:hint="eastAsia"/>
                <w:vertAlign w:val="superscript"/>
              </w:rPr>
              <w:t>TM</w:t>
            </w:r>
            <w:r>
              <w:rPr>
                <w:rFonts w:hint="eastAsia"/>
              </w:rPr>
              <w:t>及び</w:t>
            </w:r>
            <w:r>
              <w:rPr>
                <w:rFonts w:hint="eastAsia"/>
              </w:rPr>
              <w:t>/</w:t>
            </w:r>
            <w:r>
              <w:rPr>
                <w:rFonts w:hint="eastAsia"/>
              </w:rPr>
              <w:t>或いは</w:t>
            </w:r>
            <w:r w:rsidR="00DC4B44">
              <w:fldChar w:fldCharType="begin"/>
            </w:r>
            <w:r>
              <w:instrText xml:space="preserve"> </w:instrText>
            </w:r>
            <w:r>
              <w:rPr>
                <w:rFonts w:hint="eastAsia"/>
              </w:rPr>
              <w:instrText>eq \o\ac(</w:instrText>
            </w:r>
            <w:r>
              <w:rPr>
                <w:rFonts w:hint="eastAsia"/>
              </w:rPr>
              <w:instrText>○</w:instrText>
            </w:r>
            <w:r>
              <w:rPr>
                <w:rFonts w:hint="eastAsia"/>
              </w:rPr>
              <w:instrText>,</w:instrText>
            </w:r>
            <w:r w:rsidRPr="00B06E27">
              <w:rPr>
                <w:rFonts w:hint="eastAsia"/>
                <w:position w:val="3"/>
                <w:sz w:val="16"/>
              </w:rPr>
              <w:instrText>R</w:instrText>
            </w:r>
            <w:r>
              <w:rPr>
                <w:rFonts w:hint="eastAsia"/>
              </w:rPr>
              <w:instrText>)</w:instrText>
            </w:r>
            <w:r w:rsidR="00DC4B44">
              <w:fldChar w:fldCharType="end"/>
            </w:r>
            <w:r>
              <w:rPr>
                <w:rFonts w:hint="eastAsia"/>
              </w:rPr>
              <w:t>を記載する場合</w:t>
            </w:r>
            <w:r>
              <w:rPr>
                <w:rFonts w:hint="eastAsia"/>
              </w:rPr>
              <w:t>)</w:t>
            </w:r>
          </w:p>
        </w:tc>
        <w:tc>
          <w:tcPr>
            <w:tcW w:w="1510" w:type="dxa"/>
          </w:tcPr>
          <w:p w:rsidR="007A3245" w:rsidRDefault="007A3245" w:rsidP="006A30DF">
            <w:pPr>
              <w:pStyle w:val="a4"/>
              <w:numPr>
                <w:ilvl w:val="0"/>
                <w:numId w:val="74"/>
              </w:numPr>
            </w:pPr>
          </w:p>
        </w:tc>
        <w:tc>
          <w:tcPr>
            <w:tcW w:w="1440" w:type="dxa"/>
          </w:tcPr>
          <w:p w:rsidR="007A3245" w:rsidRDefault="007A3245" w:rsidP="006A30DF">
            <w:pPr>
              <w:pStyle w:val="a4"/>
              <w:numPr>
                <w:ilvl w:val="0"/>
                <w:numId w:val="74"/>
              </w:numPr>
            </w:pPr>
          </w:p>
        </w:tc>
      </w:tr>
      <w:tr w:rsidR="007A3245" w:rsidTr="007A3245">
        <w:tc>
          <w:tcPr>
            <w:tcW w:w="579" w:type="dxa"/>
          </w:tcPr>
          <w:p w:rsidR="007A3245" w:rsidRDefault="007A3245" w:rsidP="006B6B0D">
            <w:r>
              <w:rPr>
                <w:rFonts w:hint="eastAsia"/>
              </w:rPr>
              <w:t>2</w:t>
            </w:r>
          </w:p>
        </w:tc>
        <w:tc>
          <w:tcPr>
            <w:tcW w:w="6047" w:type="dxa"/>
          </w:tcPr>
          <w:p w:rsidR="007A3245" w:rsidRPr="007A3245" w:rsidRDefault="007A3245" w:rsidP="006B6B0D">
            <w:r>
              <w:rPr>
                <w:rFonts w:hint="eastAsia"/>
              </w:rPr>
              <w:t>ハラル認証状</w:t>
            </w:r>
            <w:r>
              <w:rPr>
                <w:rFonts w:hint="eastAsia"/>
              </w:rPr>
              <w:t>(</w:t>
            </w:r>
            <w:r>
              <w:rPr>
                <w:rFonts w:hint="eastAsia"/>
              </w:rPr>
              <w:t>ラベルにハラル記載をする場合</w:t>
            </w:r>
            <w:r>
              <w:rPr>
                <w:rFonts w:hint="eastAsia"/>
              </w:rPr>
              <w:t>)</w:t>
            </w:r>
          </w:p>
        </w:tc>
        <w:tc>
          <w:tcPr>
            <w:tcW w:w="1510" w:type="dxa"/>
          </w:tcPr>
          <w:p w:rsidR="007A3245" w:rsidRDefault="007A3245" w:rsidP="006A30DF">
            <w:pPr>
              <w:pStyle w:val="a4"/>
              <w:numPr>
                <w:ilvl w:val="0"/>
                <w:numId w:val="74"/>
              </w:numPr>
            </w:pPr>
          </w:p>
        </w:tc>
        <w:tc>
          <w:tcPr>
            <w:tcW w:w="1440" w:type="dxa"/>
          </w:tcPr>
          <w:p w:rsidR="007A3245" w:rsidRDefault="007A3245" w:rsidP="006A30DF">
            <w:pPr>
              <w:pStyle w:val="a4"/>
              <w:numPr>
                <w:ilvl w:val="0"/>
                <w:numId w:val="74"/>
              </w:numPr>
            </w:pPr>
          </w:p>
        </w:tc>
      </w:tr>
      <w:tr w:rsidR="007A3245" w:rsidTr="007A3245">
        <w:tc>
          <w:tcPr>
            <w:tcW w:w="579" w:type="dxa"/>
          </w:tcPr>
          <w:p w:rsidR="007A3245" w:rsidRDefault="007A3245" w:rsidP="006B6B0D">
            <w:r>
              <w:rPr>
                <w:rFonts w:hint="eastAsia"/>
              </w:rPr>
              <w:t>3</w:t>
            </w:r>
          </w:p>
        </w:tc>
        <w:tc>
          <w:tcPr>
            <w:tcW w:w="6047" w:type="dxa"/>
          </w:tcPr>
          <w:p w:rsidR="007A3245" w:rsidRDefault="007A3245" w:rsidP="006B6B0D">
            <w:r>
              <w:rPr>
                <w:rFonts w:hint="eastAsia"/>
              </w:rPr>
              <w:t>SNI</w:t>
            </w:r>
            <w:r>
              <w:rPr>
                <w:rFonts w:hint="eastAsia"/>
              </w:rPr>
              <w:t>が強制発効となっている場合或いはラベルに</w:t>
            </w:r>
            <w:r>
              <w:rPr>
                <w:rFonts w:hint="eastAsia"/>
              </w:rPr>
              <w:t>SNI</w:t>
            </w:r>
            <w:r>
              <w:rPr>
                <w:rFonts w:hint="eastAsia"/>
              </w:rPr>
              <w:t>マークを付与する場合、</w:t>
            </w:r>
            <w:r>
              <w:rPr>
                <w:rFonts w:hint="eastAsia"/>
              </w:rPr>
              <w:t>SNI</w:t>
            </w:r>
            <w:r>
              <w:rPr>
                <w:rFonts w:hint="eastAsia"/>
              </w:rPr>
              <w:t>マーク利用商品証明書（</w:t>
            </w:r>
            <w:r>
              <w:rPr>
                <w:rFonts w:hint="eastAsia"/>
              </w:rPr>
              <w:t>SPPT SNI</w:t>
            </w:r>
            <w:r>
              <w:rPr>
                <w:rFonts w:hint="eastAsia"/>
              </w:rPr>
              <w:t>）</w:t>
            </w:r>
          </w:p>
        </w:tc>
        <w:tc>
          <w:tcPr>
            <w:tcW w:w="1510" w:type="dxa"/>
          </w:tcPr>
          <w:p w:rsidR="007A3245" w:rsidRDefault="007A3245" w:rsidP="006A30DF">
            <w:pPr>
              <w:pStyle w:val="a4"/>
              <w:numPr>
                <w:ilvl w:val="0"/>
                <w:numId w:val="74"/>
              </w:numPr>
            </w:pPr>
          </w:p>
        </w:tc>
        <w:tc>
          <w:tcPr>
            <w:tcW w:w="1440" w:type="dxa"/>
          </w:tcPr>
          <w:p w:rsidR="007A3245" w:rsidRDefault="007A3245" w:rsidP="006A30DF">
            <w:pPr>
              <w:pStyle w:val="a4"/>
              <w:numPr>
                <w:ilvl w:val="0"/>
                <w:numId w:val="74"/>
              </w:numPr>
            </w:pPr>
          </w:p>
        </w:tc>
      </w:tr>
      <w:tr w:rsidR="007A3245" w:rsidTr="007A3245">
        <w:tc>
          <w:tcPr>
            <w:tcW w:w="579" w:type="dxa"/>
          </w:tcPr>
          <w:p w:rsidR="007A3245" w:rsidRDefault="007A3245" w:rsidP="006B6B0D">
            <w:r>
              <w:rPr>
                <w:rFonts w:hint="eastAsia"/>
              </w:rPr>
              <w:t>4</w:t>
            </w:r>
          </w:p>
        </w:tc>
        <w:tc>
          <w:tcPr>
            <w:tcW w:w="6047" w:type="dxa"/>
          </w:tcPr>
          <w:p w:rsidR="007A3245" w:rsidRDefault="007A3245" w:rsidP="007A3245">
            <w:r>
              <w:rPr>
                <w:rFonts w:hint="eastAsia"/>
              </w:rPr>
              <w:t>協力に基づき製造する食品</w:t>
            </w:r>
            <w:r>
              <w:rPr>
                <w:rFonts w:hint="eastAsia"/>
              </w:rPr>
              <w:t>(</w:t>
            </w:r>
            <w:r>
              <w:rPr>
                <w:rFonts w:hint="eastAsia"/>
              </w:rPr>
              <w:t>ライセンス、再包装、契</w:t>
            </w:r>
            <w:r>
              <w:rPr>
                <w:rFonts w:hint="eastAsia"/>
              </w:rPr>
              <w:lastRenderedPageBreak/>
              <w:t>約など</w:t>
            </w:r>
            <w:r>
              <w:rPr>
                <w:rFonts w:hint="eastAsia"/>
              </w:rPr>
              <w:t>)</w:t>
            </w:r>
            <w:r>
              <w:rPr>
                <w:rFonts w:hint="eastAsia"/>
              </w:rPr>
              <w:t>の場合、協力レター</w:t>
            </w:r>
          </w:p>
        </w:tc>
        <w:tc>
          <w:tcPr>
            <w:tcW w:w="1510" w:type="dxa"/>
          </w:tcPr>
          <w:p w:rsidR="007A3245" w:rsidRPr="00B06E27" w:rsidRDefault="007A3245" w:rsidP="006A30DF">
            <w:pPr>
              <w:pStyle w:val="a4"/>
              <w:numPr>
                <w:ilvl w:val="0"/>
                <w:numId w:val="74"/>
              </w:numPr>
            </w:pPr>
          </w:p>
        </w:tc>
        <w:tc>
          <w:tcPr>
            <w:tcW w:w="1440" w:type="dxa"/>
          </w:tcPr>
          <w:p w:rsidR="007A3245" w:rsidRPr="00B06E27" w:rsidRDefault="007A3245" w:rsidP="006A30DF">
            <w:pPr>
              <w:pStyle w:val="a4"/>
              <w:numPr>
                <w:ilvl w:val="0"/>
                <w:numId w:val="74"/>
              </w:numPr>
            </w:pPr>
          </w:p>
        </w:tc>
      </w:tr>
      <w:tr w:rsidR="007A3245" w:rsidTr="007A3245">
        <w:tc>
          <w:tcPr>
            <w:tcW w:w="579" w:type="dxa"/>
          </w:tcPr>
          <w:p w:rsidR="007A3245" w:rsidRDefault="007A3245" w:rsidP="006B6B0D">
            <w:r>
              <w:rPr>
                <w:rFonts w:hint="eastAsia"/>
              </w:rPr>
              <w:lastRenderedPageBreak/>
              <w:t>5</w:t>
            </w:r>
          </w:p>
        </w:tc>
        <w:tc>
          <w:tcPr>
            <w:tcW w:w="6047" w:type="dxa"/>
          </w:tcPr>
          <w:p w:rsidR="007A3245" w:rsidRDefault="007A3245" w:rsidP="006B6B0D">
            <w:r>
              <w:rPr>
                <w:rFonts w:hint="eastAsia"/>
              </w:rPr>
              <w:t>輸入食品の場合、原産工場からの指名書</w:t>
            </w:r>
          </w:p>
        </w:tc>
        <w:tc>
          <w:tcPr>
            <w:tcW w:w="1510" w:type="dxa"/>
          </w:tcPr>
          <w:p w:rsidR="007A3245" w:rsidRDefault="007A3245" w:rsidP="006A30DF">
            <w:pPr>
              <w:pStyle w:val="a4"/>
              <w:numPr>
                <w:ilvl w:val="0"/>
                <w:numId w:val="74"/>
              </w:numPr>
            </w:pPr>
          </w:p>
        </w:tc>
        <w:tc>
          <w:tcPr>
            <w:tcW w:w="1440" w:type="dxa"/>
          </w:tcPr>
          <w:p w:rsidR="007A3245" w:rsidRDefault="007A3245" w:rsidP="006A30DF">
            <w:pPr>
              <w:pStyle w:val="a4"/>
              <w:numPr>
                <w:ilvl w:val="0"/>
                <w:numId w:val="74"/>
              </w:numPr>
            </w:pPr>
          </w:p>
        </w:tc>
      </w:tr>
      <w:tr w:rsidR="007A3245" w:rsidTr="007A3245">
        <w:tc>
          <w:tcPr>
            <w:tcW w:w="579" w:type="dxa"/>
          </w:tcPr>
          <w:p w:rsidR="007A3245" w:rsidRDefault="007A3245" w:rsidP="006B6B0D">
            <w:r>
              <w:rPr>
                <w:rFonts w:hint="eastAsia"/>
              </w:rPr>
              <w:t>6</w:t>
            </w:r>
          </w:p>
        </w:tc>
        <w:tc>
          <w:tcPr>
            <w:tcW w:w="6047" w:type="dxa"/>
          </w:tcPr>
          <w:p w:rsidR="007A3245" w:rsidRDefault="007A3245" w:rsidP="007A3245">
            <w:r>
              <w:rPr>
                <w:rFonts w:hint="eastAsia"/>
              </w:rPr>
              <w:t>輸入食品の場合、</w:t>
            </w:r>
            <w:r>
              <w:rPr>
                <w:rFonts w:hint="eastAsia"/>
              </w:rPr>
              <w:t>SIUP</w:t>
            </w:r>
          </w:p>
        </w:tc>
        <w:tc>
          <w:tcPr>
            <w:tcW w:w="1510" w:type="dxa"/>
          </w:tcPr>
          <w:p w:rsidR="007A3245" w:rsidRDefault="007A3245" w:rsidP="006A30DF">
            <w:pPr>
              <w:pStyle w:val="a4"/>
              <w:numPr>
                <w:ilvl w:val="0"/>
                <w:numId w:val="74"/>
              </w:numPr>
            </w:pPr>
          </w:p>
        </w:tc>
        <w:tc>
          <w:tcPr>
            <w:tcW w:w="1440" w:type="dxa"/>
          </w:tcPr>
          <w:p w:rsidR="007A3245" w:rsidRDefault="007A3245" w:rsidP="006A30DF">
            <w:pPr>
              <w:pStyle w:val="a4"/>
              <w:numPr>
                <w:ilvl w:val="0"/>
                <w:numId w:val="74"/>
              </w:numPr>
            </w:pPr>
          </w:p>
        </w:tc>
      </w:tr>
    </w:tbl>
    <w:p w:rsidR="00B06E27" w:rsidRDefault="007A3245" w:rsidP="007A3245">
      <w:pPr>
        <w:jc w:val="right"/>
      </w:pPr>
      <w:r>
        <w:br w:type="page"/>
      </w:r>
      <w:r w:rsidR="00437FBA">
        <w:rPr>
          <w:rFonts w:hint="eastAsia"/>
        </w:rPr>
        <w:lastRenderedPageBreak/>
        <w:t>添付書類</w:t>
      </w:r>
      <w:r>
        <w:rPr>
          <w:rFonts w:hint="eastAsia"/>
        </w:rPr>
        <w:t>III</w:t>
      </w:r>
    </w:p>
    <w:p w:rsidR="00437FBA" w:rsidRDefault="007A3245" w:rsidP="007A3245">
      <w:pPr>
        <w:jc w:val="center"/>
      </w:pPr>
      <w:r>
        <w:rPr>
          <w:rFonts w:hint="eastAsia"/>
        </w:rPr>
        <w:t>再登録要件</w:t>
      </w:r>
    </w:p>
    <w:p w:rsidR="007A3245" w:rsidRDefault="007A3245" w:rsidP="006B6B0D"/>
    <w:tbl>
      <w:tblPr>
        <w:tblStyle w:val="a5"/>
        <w:tblW w:w="0" w:type="auto"/>
        <w:tblLook w:val="04A0"/>
      </w:tblPr>
      <w:tblGrid>
        <w:gridCol w:w="630"/>
        <w:gridCol w:w="6930"/>
        <w:gridCol w:w="1056"/>
        <w:gridCol w:w="960"/>
      </w:tblGrid>
      <w:tr w:rsidR="007A3245" w:rsidTr="007A3245">
        <w:tc>
          <w:tcPr>
            <w:tcW w:w="630" w:type="dxa"/>
            <w:vMerge w:val="restart"/>
          </w:tcPr>
          <w:p w:rsidR="007A3245" w:rsidRDefault="007A3245" w:rsidP="007A3245">
            <w:r>
              <w:t>No</w:t>
            </w:r>
          </w:p>
        </w:tc>
        <w:tc>
          <w:tcPr>
            <w:tcW w:w="6930" w:type="dxa"/>
            <w:vMerge w:val="restart"/>
          </w:tcPr>
          <w:p w:rsidR="007A3245" w:rsidRDefault="007A3245" w:rsidP="007A3245">
            <w:r>
              <w:rPr>
                <w:rFonts w:hint="eastAsia"/>
              </w:rPr>
              <w:t>必要データ</w:t>
            </w:r>
          </w:p>
        </w:tc>
        <w:tc>
          <w:tcPr>
            <w:tcW w:w="2016" w:type="dxa"/>
            <w:gridSpan w:val="2"/>
          </w:tcPr>
          <w:p w:rsidR="007A3245" w:rsidRDefault="007A3245" w:rsidP="007A3245">
            <w:pPr>
              <w:jc w:val="center"/>
            </w:pPr>
            <w:r>
              <w:rPr>
                <w:rFonts w:hint="eastAsia"/>
              </w:rPr>
              <w:t>サービスの種類</w:t>
            </w:r>
          </w:p>
        </w:tc>
      </w:tr>
      <w:tr w:rsidR="007A3245" w:rsidTr="007A3245">
        <w:tc>
          <w:tcPr>
            <w:tcW w:w="630" w:type="dxa"/>
            <w:vMerge/>
          </w:tcPr>
          <w:p w:rsidR="007A3245" w:rsidRDefault="007A3245" w:rsidP="007A3245"/>
        </w:tc>
        <w:tc>
          <w:tcPr>
            <w:tcW w:w="6930" w:type="dxa"/>
            <w:vMerge/>
          </w:tcPr>
          <w:p w:rsidR="007A3245" w:rsidRDefault="007A3245" w:rsidP="007A3245"/>
        </w:tc>
        <w:tc>
          <w:tcPr>
            <w:tcW w:w="1056" w:type="dxa"/>
          </w:tcPr>
          <w:p w:rsidR="007A3245" w:rsidRDefault="00626B5C" w:rsidP="007A3245">
            <w:pPr>
              <w:jc w:val="center"/>
            </w:pPr>
            <w:r>
              <w:rPr>
                <w:rFonts w:hint="eastAsia"/>
              </w:rPr>
              <w:t>手動</w:t>
            </w:r>
          </w:p>
        </w:tc>
        <w:tc>
          <w:tcPr>
            <w:tcW w:w="960" w:type="dxa"/>
          </w:tcPr>
          <w:p w:rsidR="007A3245" w:rsidRDefault="007A3245" w:rsidP="007A3245">
            <w:pPr>
              <w:jc w:val="center"/>
            </w:pPr>
            <w:r>
              <w:rPr>
                <w:rFonts w:hint="eastAsia"/>
              </w:rPr>
              <w:t>電子</w:t>
            </w:r>
          </w:p>
        </w:tc>
      </w:tr>
      <w:tr w:rsidR="007A3245" w:rsidTr="007A3245">
        <w:tc>
          <w:tcPr>
            <w:tcW w:w="630" w:type="dxa"/>
          </w:tcPr>
          <w:p w:rsidR="007A3245" w:rsidRDefault="007A3245" w:rsidP="007A3245">
            <w:r>
              <w:rPr>
                <w:rFonts w:hint="eastAsia"/>
              </w:rPr>
              <w:t>1.</w:t>
            </w:r>
          </w:p>
        </w:tc>
        <w:tc>
          <w:tcPr>
            <w:tcW w:w="6930" w:type="dxa"/>
          </w:tcPr>
          <w:p w:rsidR="007A3245" w:rsidRDefault="007A3245" w:rsidP="007A3245">
            <w:r>
              <w:rPr>
                <w:rFonts w:hint="eastAsia"/>
              </w:rPr>
              <w:t>最新の製造施設及び</w:t>
            </w:r>
            <w:r>
              <w:rPr>
                <w:rFonts w:hint="eastAsia"/>
              </w:rPr>
              <w:t>/</w:t>
            </w:r>
            <w:r>
              <w:rPr>
                <w:rFonts w:hint="eastAsia"/>
              </w:rPr>
              <w:t>或いは流通設備の監査結果或いはリスク管理プログラム認定書（</w:t>
            </w:r>
            <w:r>
              <w:rPr>
                <w:rFonts w:hint="eastAsia"/>
              </w:rPr>
              <w:t>PMR</w:t>
            </w:r>
            <w:r>
              <w:rPr>
                <w:rFonts w:hint="eastAsia"/>
              </w:rPr>
              <w:t>）</w:t>
            </w:r>
          </w:p>
        </w:tc>
        <w:tc>
          <w:tcPr>
            <w:tcW w:w="1056" w:type="dxa"/>
          </w:tcPr>
          <w:p w:rsidR="007A3245" w:rsidRDefault="007A3245" w:rsidP="006A30DF">
            <w:pPr>
              <w:pStyle w:val="a4"/>
              <w:numPr>
                <w:ilvl w:val="0"/>
                <w:numId w:val="74"/>
              </w:numPr>
              <w:jc w:val="center"/>
            </w:pPr>
          </w:p>
        </w:tc>
        <w:tc>
          <w:tcPr>
            <w:tcW w:w="960" w:type="dxa"/>
          </w:tcPr>
          <w:p w:rsidR="007A3245" w:rsidRDefault="007A3245" w:rsidP="006A30DF">
            <w:pPr>
              <w:pStyle w:val="a4"/>
              <w:numPr>
                <w:ilvl w:val="0"/>
                <w:numId w:val="74"/>
              </w:numPr>
              <w:jc w:val="center"/>
            </w:pPr>
          </w:p>
        </w:tc>
      </w:tr>
      <w:tr w:rsidR="007A3245" w:rsidTr="007A3245">
        <w:tc>
          <w:tcPr>
            <w:tcW w:w="630" w:type="dxa"/>
          </w:tcPr>
          <w:p w:rsidR="007A3245" w:rsidRDefault="007A3245" w:rsidP="007A3245">
            <w:r>
              <w:rPr>
                <w:rFonts w:hint="eastAsia"/>
              </w:rPr>
              <w:t>2.</w:t>
            </w:r>
          </w:p>
        </w:tc>
        <w:tc>
          <w:tcPr>
            <w:tcW w:w="6930" w:type="dxa"/>
          </w:tcPr>
          <w:p w:rsidR="007A3245" w:rsidRDefault="007A3245" w:rsidP="007A3245">
            <w:r>
              <w:rPr>
                <w:rFonts w:hint="eastAsia"/>
              </w:rPr>
              <w:t>登録承認書の原本</w:t>
            </w:r>
          </w:p>
        </w:tc>
        <w:tc>
          <w:tcPr>
            <w:tcW w:w="1056" w:type="dxa"/>
          </w:tcPr>
          <w:p w:rsidR="007A3245" w:rsidRDefault="007A3245" w:rsidP="006A30DF">
            <w:pPr>
              <w:pStyle w:val="a4"/>
              <w:numPr>
                <w:ilvl w:val="0"/>
                <w:numId w:val="74"/>
              </w:numPr>
              <w:jc w:val="center"/>
            </w:pPr>
          </w:p>
        </w:tc>
        <w:tc>
          <w:tcPr>
            <w:tcW w:w="960" w:type="dxa"/>
          </w:tcPr>
          <w:p w:rsidR="007A3245" w:rsidRDefault="007A3245" w:rsidP="007A3245">
            <w:pPr>
              <w:jc w:val="center"/>
            </w:pPr>
            <w:r>
              <w:rPr>
                <w:rFonts w:hint="eastAsia"/>
              </w:rPr>
              <w:t>-</w:t>
            </w:r>
          </w:p>
        </w:tc>
      </w:tr>
      <w:tr w:rsidR="007A3245" w:rsidTr="007A3245">
        <w:tc>
          <w:tcPr>
            <w:tcW w:w="630" w:type="dxa"/>
          </w:tcPr>
          <w:p w:rsidR="007A3245" w:rsidRDefault="007A3245" w:rsidP="007A3245">
            <w:r>
              <w:rPr>
                <w:rFonts w:hint="eastAsia"/>
              </w:rPr>
              <w:t>3.</w:t>
            </w:r>
          </w:p>
        </w:tc>
        <w:tc>
          <w:tcPr>
            <w:tcW w:w="6930" w:type="dxa"/>
          </w:tcPr>
          <w:p w:rsidR="007A3245" w:rsidRPr="004D303D" w:rsidRDefault="007A3245" w:rsidP="007A3245">
            <w:r>
              <w:rPr>
                <w:rFonts w:hint="eastAsia"/>
              </w:rPr>
              <w:t>承認を受けた最新のラベル</w:t>
            </w:r>
          </w:p>
        </w:tc>
        <w:tc>
          <w:tcPr>
            <w:tcW w:w="1056" w:type="dxa"/>
          </w:tcPr>
          <w:p w:rsidR="007A3245" w:rsidRDefault="007A3245" w:rsidP="006A30DF">
            <w:pPr>
              <w:pStyle w:val="a4"/>
              <w:numPr>
                <w:ilvl w:val="0"/>
                <w:numId w:val="74"/>
              </w:numPr>
              <w:jc w:val="center"/>
            </w:pPr>
          </w:p>
        </w:tc>
        <w:tc>
          <w:tcPr>
            <w:tcW w:w="960" w:type="dxa"/>
          </w:tcPr>
          <w:p w:rsidR="007A3245" w:rsidRDefault="007A3245" w:rsidP="007A3245">
            <w:pPr>
              <w:jc w:val="center"/>
            </w:pPr>
            <w:r>
              <w:rPr>
                <w:rFonts w:hint="eastAsia"/>
              </w:rPr>
              <w:t>-</w:t>
            </w:r>
          </w:p>
        </w:tc>
      </w:tr>
      <w:tr w:rsidR="007A3245" w:rsidTr="007A3245">
        <w:tc>
          <w:tcPr>
            <w:tcW w:w="630" w:type="dxa"/>
          </w:tcPr>
          <w:p w:rsidR="007A3245" w:rsidRDefault="007A3245" w:rsidP="007A3245">
            <w:r>
              <w:rPr>
                <w:rFonts w:hint="eastAsia"/>
              </w:rPr>
              <w:t>4</w:t>
            </w:r>
            <w:r>
              <w:rPr>
                <w:rFonts w:hint="eastAsia"/>
              </w:rPr>
              <w:t>．</w:t>
            </w:r>
          </w:p>
        </w:tc>
        <w:tc>
          <w:tcPr>
            <w:tcW w:w="6930" w:type="dxa"/>
          </w:tcPr>
          <w:p w:rsidR="007A3245" w:rsidRDefault="007A3245" w:rsidP="007A3245">
            <w:r>
              <w:rPr>
                <w:rFonts w:hint="eastAsia"/>
              </w:rPr>
              <w:t>承認を受けた最新のバリエーション登録承認書（あれば）</w:t>
            </w:r>
          </w:p>
        </w:tc>
        <w:tc>
          <w:tcPr>
            <w:tcW w:w="1056" w:type="dxa"/>
          </w:tcPr>
          <w:p w:rsidR="007A3245" w:rsidRDefault="007A3245" w:rsidP="006A30DF">
            <w:pPr>
              <w:pStyle w:val="a4"/>
              <w:numPr>
                <w:ilvl w:val="0"/>
                <w:numId w:val="74"/>
              </w:numPr>
              <w:jc w:val="center"/>
            </w:pPr>
          </w:p>
        </w:tc>
        <w:tc>
          <w:tcPr>
            <w:tcW w:w="960" w:type="dxa"/>
          </w:tcPr>
          <w:p w:rsidR="007A3245" w:rsidRDefault="007A3245" w:rsidP="007A3245">
            <w:pPr>
              <w:jc w:val="center"/>
            </w:pPr>
            <w:r>
              <w:rPr>
                <w:rFonts w:hint="eastAsia"/>
              </w:rPr>
              <w:t>-</w:t>
            </w:r>
          </w:p>
        </w:tc>
      </w:tr>
      <w:tr w:rsidR="007A3245" w:rsidTr="007A3245">
        <w:tc>
          <w:tcPr>
            <w:tcW w:w="630" w:type="dxa"/>
          </w:tcPr>
          <w:p w:rsidR="007A3245" w:rsidRDefault="007A3245" w:rsidP="007A3245">
            <w:r>
              <w:rPr>
                <w:rFonts w:hint="eastAsia"/>
              </w:rPr>
              <w:t>5</w:t>
            </w:r>
            <w:r>
              <w:rPr>
                <w:rFonts w:hint="eastAsia"/>
              </w:rPr>
              <w:t>．</w:t>
            </w:r>
          </w:p>
        </w:tc>
        <w:tc>
          <w:tcPr>
            <w:tcW w:w="6930" w:type="dxa"/>
          </w:tcPr>
          <w:p w:rsidR="007A3245" w:rsidRDefault="007A3245" w:rsidP="007A3245">
            <w:r>
              <w:rPr>
                <w:rFonts w:hint="eastAsia"/>
              </w:rPr>
              <w:t>最新の承認書に基づくラベル案</w:t>
            </w:r>
          </w:p>
        </w:tc>
        <w:tc>
          <w:tcPr>
            <w:tcW w:w="1056" w:type="dxa"/>
          </w:tcPr>
          <w:p w:rsidR="007A3245" w:rsidRDefault="007A3245" w:rsidP="006A30DF">
            <w:pPr>
              <w:pStyle w:val="a4"/>
              <w:numPr>
                <w:ilvl w:val="0"/>
                <w:numId w:val="74"/>
              </w:numPr>
              <w:jc w:val="center"/>
            </w:pPr>
          </w:p>
        </w:tc>
        <w:tc>
          <w:tcPr>
            <w:tcW w:w="960" w:type="dxa"/>
          </w:tcPr>
          <w:p w:rsidR="007A3245" w:rsidRDefault="007A3245" w:rsidP="007A3245">
            <w:pPr>
              <w:jc w:val="center"/>
            </w:pPr>
            <w:r>
              <w:rPr>
                <w:rFonts w:hint="eastAsia"/>
              </w:rPr>
              <w:t>-</w:t>
            </w:r>
          </w:p>
        </w:tc>
      </w:tr>
      <w:tr w:rsidR="007A3245" w:rsidTr="007A3245">
        <w:tc>
          <w:tcPr>
            <w:tcW w:w="630" w:type="dxa"/>
          </w:tcPr>
          <w:p w:rsidR="007A3245" w:rsidRDefault="007A3245" w:rsidP="007A3245">
            <w:r>
              <w:rPr>
                <w:rFonts w:hint="eastAsia"/>
              </w:rPr>
              <w:t>6</w:t>
            </w:r>
            <w:r>
              <w:rPr>
                <w:rFonts w:hint="eastAsia"/>
              </w:rPr>
              <w:t>．</w:t>
            </w:r>
          </w:p>
        </w:tc>
        <w:tc>
          <w:tcPr>
            <w:tcW w:w="6930" w:type="dxa"/>
          </w:tcPr>
          <w:p w:rsidR="007A3245" w:rsidRDefault="007A3245" w:rsidP="007A3245">
            <w:r>
              <w:rPr>
                <w:rFonts w:hint="eastAsia"/>
              </w:rPr>
              <w:t>再登録する製品が過去の登録製品から変更がない旨の表明書</w:t>
            </w:r>
          </w:p>
        </w:tc>
        <w:tc>
          <w:tcPr>
            <w:tcW w:w="1056" w:type="dxa"/>
          </w:tcPr>
          <w:p w:rsidR="007A3245" w:rsidRDefault="007A3245" w:rsidP="006A30DF">
            <w:pPr>
              <w:pStyle w:val="a4"/>
              <w:numPr>
                <w:ilvl w:val="0"/>
                <w:numId w:val="74"/>
              </w:numPr>
              <w:jc w:val="center"/>
            </w:pPr>
          </w:p>
        </w:tc>
        <w:tc>
          <w:tcPr>
            <w:tcW w:w="960" w:type="dxa"/>
          </w:tcPr>
          <w:p w:rsidR="007A3245" w:rsidRDefault="007A3245" w:rsidP="006A30DF">
            <w:pPr>
              <w:pStyle w:val="a4"/>
              <w:numPr>
                <w:ilvl w:val="0"/>
                <w:numId w:val="74"/>
              </w:numPr>
              <w:jc w:val="center"/>
            </w:pPr>
          </w:p>
        </w:tc>
      </w:tr>
      <w:tr w:rsidR="007A3245" w:rsidTr="007A3245">
        <w:tc>
          <w:tcPr>
            <w:tcW w:w="630" w:type="dxa"/>
          </w:tcPr>
          <w:p w:rsidR="007A3245" w:rsidRDefault="007A3245" w:rsidP="007A3245">
            <w:r>
              <w:rPr>
                <w:rFonts w:hint="eastAsia"/>
              </w:rPr>
              <w:t>7</w:t>
            </w:r>
            <w:r>
              <w:rPr>
                <w:rFonts w:hint="eastAsia"/>
              </w:rPr>
              <w:t>．</w:t>
            </w:r>
          </w:p>
        </w:tc>
        <w:tc>
          <w:tcPr>
            <w:tcW w:w="6930" w:type="dxa"/>
          </w:tcPr>
          <w:p w:rsidR="007A3245" w:rsidRDefault="007A3245" w:rsidP="007A3245">
            <w:r>
              <w:rPr>
                <w:rFonts w:hint="eastAsia"/>
              </w:rPr>
              <w:t>最新の海外の原産企業からの指名書</w:t>
            </w:r>
            <w:r>
              <w:rPr>
                <w:rFonts w:hint="eastAsia"/>
              </w:rPr>
              <w:t>(</w:t>
            </w:r>
            <w:r>
              <w:rPr>
                <w:rFonts w:hint="eastAsia"/>
              </w:rPr>
              <w:t>輸入品の場合）</w:t>
            </w:r>
          </w:p>
        </w:tc>
        <w:tc>
          <w:tcPr>
            <w:tcW w:w="1056" w:type="dxa"/>
          </w:tcPr>
          <w:p w:rsidR="007A3245" w:rsidRDefault="007A3245" w:rsidP="006A30DF">
            <w:pPr>
              <w:pStyle w:val="a4"/>
              <w:numPr>
                <w:ilvl w:val="0"/>
                <w:numId w:val="74"/>
              </w:numPr>
              <w:jc w:val="center"/>
            </w:pPr>
          </w:p>
        </w:tc>
        <w:tc>
          <w:tcPr>
            <w:tcW w:w="960" w:type="dxa"/>
          </w:tcPr>
          <w:p w:rsidR="007A3245" w:rsidRDefault="007A3245" w:rsidP="006A30DF">
            <w:pPr>
              <w:pStyle w:val="a4"/>
              <w:numPr>
                <w:ilvl w:val="0"/>
                <w:numId w:val="74"/>
              </w:numPr>
              <w:jc w:val="center"/>
            </w:pPr>
          </w:p>
        </w:tc>
      </w:tr>
      <w:tr w:rsidR="007A3245" w:rsidTr="007A3245">
        <w:tc>
          <w:tcPr>
            <w:tcW w:w="630" w:type="dxa"/>
          </w:tcPr>
          <w:p w:rsidR="007A3245" w:rsidRDefault="007A3245" w:rsidP="007A3245">
            <w:r>
              <w:rPr>
                <w:rFonts w:hint="eastAsia"/>
              </w:rPr>
              <w:t>8</w:t>
            </w:r>
            <w:r>
              <w:rPr>
                <w:rFonts w:hint="eastAsia"/>
              </w:rPr>
              <w:t>．</w:t>
            </w:r>
          </w:p>
        </w:tc>
        <w:tc>
          <w:tcPr>
            <w:tcW w:w="6930" w:type="dxa"/>
          </w:tcPr>
          <w:p w:rsidR="007A3245" w:rsidRDefault="007A3245" w:rsidP="007A3245">
            <w:r>
              <w:rPr>
                <w:rFonts w:hint="eastAsia"/>
              </w:rPr>
              <w:t>まだ有効な</w:t>
            </w:r>
            <w:r>
              <w:rPr>
                <w:rFonts w:hint="eastAsia"/>
              </w:rPr>
              <w:t>SNI</w:t>
            </w:r>
            <w:r>
              <w:rPr>
                <w:rFonts w:hint="eastAsia"/>
              </w:rPr>
              <w:t>マーク利用商品証明書（</w:t>
            </w:r>
            <w:r>
              <w:rPr>
                <w:rFonts w:hint="eastAsia"/>
              </w:rPr>
              <w:t>SPPT SNI</w:t>
            </w:r>
            <w:r>
              <w:rPr>
                <w:rFonts w:hint="eastAsia"/>
              </w:rPr>
              <w:t>）</w:t>
            </w:r>
          </w:p>
        </w:tc>
        <w:tc>
          <w:tcPr>
            <w:tcW w:w="1056" w:type="dxa"/>
          </w:tcPr>
          <w:p w:rsidR="007A3245" w:rsidRDefault="007A3245" w:rsidP="006A30DF">
            <w:pPr>
              <w:pStyle w:val="a4"/>
              <w:numPr>
                <w:ilvl w:val="0"/>
                <w:numId w:val="74"/>
              </w:numPr>
              <w:jc w:val="center"/>
            </w:pPr>
          </w:p>
        </w:tc>
        <w:tc>
          <w:tcPr>
            <w:tcW w:w="960" w:type="dxa"/>
          </w:tcPr>
          <w:p w:rsidR="007A3245" w:rsidRDefault="007A3245" w:rsidP="006A30DF">
            <w:pPr>
              <w:pStyle w:val="a4"/>
              <w:numPr>
                <w:ilvl w:val="0"/>
                <w:numId w:val="74"/>
              </w:numPr>
              <w:jc w:val="center"/>
            </w:pPr>
          </w:p>
        </w:tc>
      </w:tr>
      <w:tr w:rsidR="007A3245" w:rsidTr="007A3245">
        <w:tc>
          <w:tcPr>
            <w:tcW w:w="630" w:type="dxa"/>
          </w:tcPr>
          <w:p w:rsidR="007A3245" w:rsidRDefault="007A3245" w:rsidP="007A3245">
            <w:r>
              <w:rPr>
                <w:rFonts w:hint="eastAsia"/>
              </w:rPr>
              <w:t>9</w:t>
            </w:r>
            <w:r>
              <w:rPr>
                <w:rFonts w:hint="eastAsia"/>
              </w:rPr>
              <w:t>．</w:t>
            </w:r>
          </w:p>
        </w:tc>
        <w:tc>
          <w:tcPr>
            <w:tcW w:w="6930" w:type="dxa"/>
          </w:tcPr>
          <w:p w:rsidR="007A3245" w:rsidRPr="007A3245" w:rsidRDefault="007A3245" w:rsidP="007A3245">
            <w:r>
              <w:rPr>
                <w:rFonts w:hint="eastAsia"/>
              </w:rPr>
              <w:t>その他の補助データ</w:t>
            </w:r>
            <w:r>
              <w:rPr>
                <w:rFonts w:hint="eastAsia"/>
              </w:rPr>
              <w:t>(</w:t>
            </w:r>
            <w:r>
              <w:rPr>
                <w:rFonts w:hint="eastAsia"/>
              </w:rPr>
              <w:t>必要な場合</w:t>
            </w:r>
            <w:r>
              <w:rPr>
                <w:rFonts w:hint="eastAsia"/>
              </w:rPr>
              <w:t>)</w:t>
            </w:r>
          </w:p>
        </w:tc>
        <w:tc>
          <w:tcPr>
            <w:tcW w:w="1056" w:type="dxa"/>
          </w:tcPr>
          <w:p w:rsidR="007A3245" w:rsidRDefault="007A3245" w:rsidP="006A30DF">
            <w:pPr>
              <w:pStyle w:val="a4"/>
              <w:numPr>
                <w:ilvl w:val="0"/>
                <w:numId w:val="74"/>
              </w:numPr>
              <w:jc w:val="center"/>
            </w:pPr>
          </w:p>
        </w:tc>
        <w:tc>
          <w:tcPr>
            <w:tcW w:w="960" w:type="dxa"/>
          </w:tcPr>
          <w:p w:rsidR="007A3245" w:rsidRDefault="007A3245" w:rsidP="006A30DF">
            <w:pPr>
              <w:pStyle w:val="a4"/>
              <w:numPr>
                <w:ilvl w:val="0"/>
                <w:numId w:val="74"/>
              </w:numPr>
              <w:jc w:val="center"/>
            </w:pPr>
          </w:p>
        </w:tc>
      </w:tr>
    </w:tbl>
    <w:p w:rsidR="007A3245" w:rsidRDefault="007A3245" w:rsidP="006B6B0D"/>
    <w:p w:rsidR="007A3245" w:rsidRDefault="007A3245" w:rsidP="006B6B0D"/>
    <w:p w:rsidR="007A3245" w:rsidRDefault="007A3245" w:rsidP="006B6B0D"/>
    <w:p w:rsidR="007A3245" w:rsidRDefault="007A3245">
      <w:r>
        <w:br w:type="page"/>
      </w:r>
    </w:p>
    <w:p w:rsidR="007A3245" w:rsidRDefault="007A3245" w:rsidP="007A3245">
      <w:pPr>
        <w:ind w:left="720"/>
        <w:jc w:val="right"/>
      </w:pPr>
      <w:r>
        <w:rPr>
          <w:rFonts w:hint="eastAsia"/>
        </w:rPr>
        <w:lastRenderedPageBreak/>
        <w:t>添付書類</w:t>
      </w:r>
      <w:r>
        <w:rPr>
          <w:rFonts w:hint="eastAsia"/>
        </w:rPr>
        <w:t>IV</w:t>
      </w:r>
    </w:p>
    <w:p w:rsidR="007A3245" w:rsidRDefault="007A3245" w:rsidP="007A3245">
      <w:pPr>
        <w:ind w:left="720"/>
        <w:jc w:val="right"/>
      </w:pPr>
    </w:p>
    <w:p w:rsidR="00437FBA" w:rsidRDefault="00437FBA" w:rsidP="006B6B0D">
      <w:pPr>
        <w:jc w:val="center"/>
      </w:pPr>
      <w:r>
        <w:rPr>
          <w:rFonts w:hint="eastAsia"/>
        </w:rPr>
        <w:t>加工食品ラベル要件</w:t>
      </w:r>
    </w:p>
    <w:p w:rsidR="00437FBA" w:rsidRDefault="00437FBA" w:rsidP="006B6B0D"/>
    <w:p w:rsidR="00437FBA" w:rsidRDefault="00437FBA" w:rsidP="006B6B0D">
      <w:r>
        <w:rPr>
          <w:rFonts w:hint="eastAsia"/>
        </w:rPr>
        <w:t>I.</w:t>
      </w:r>
      <w:r>
        <w:rPr>
          <w:rFonts w:hint="eastAsia"/>
        </w:rPr>
        <w:t xml:space="preserve">　総則</w:t>
      </w:r>
    </w:p>
    <w:p w:rsidR="00437FBA" w:rsidRDefault="00437FBA" w:rsidP="006A30DF">
      <w:pPr>
        <w:pStyle w:val="a4"/>
        <w:numPr>
          <w:ilvl w:val="0"/>
          <w:numId w:val="23"/>
        </w:numPr>
      </w:pPr>
      <w:r>
        <w:rPr>
          <w:rFonts w:hint="eastAsia"/>
        </w:rPr>
        <w:t>国内製造或いは売買のためにインドネシア</w:t>
      </w:r>
      <w:r w:rsidR="007A3245">
        <w:rPr>
          <w:rFonts w:hint="eastAsia"/>
        </w:rPr>
        <w:t>領域内に搬入されるパッケージ入りの加工食品は、食品パッケージ上・パッケージ内</w:t>
      </w:r>
      <w:r>
        <w:rPr>
          <w:rFonts w:hint="eastAsia"/>
        </w:rPr>
        <w:t>及び</w:t>
      </w:r>
      <w:r>
        <w:rPr>
          <w:rFonts w:hint="eastAsia"/>
        </w:rPr>
        <w:t>/</w:t>
      </w:r>
      <w:r>
        <w:rPr>
          <w:rFonts w:hint="eastAsia"/>
        </w:rPr>
        <w:t>或いはパッケージにラベルを記載することが義務付けられる。</w:t>
      </w:r>
    </w:p>
    <w:p w:rsidR="00437FBA" w:rsidRDefault="00437FBA" w:rsidP="006A30DF">
      <w:pPr>
        <w:pStyle w:val="a4"/>
        <w:numPr>
          <w:ilvl w:val="0"/>
          <w:numId w:val="23"/>
        </w:numPr>
      </w:pPr>
      <w:r>
        <w:rPr>
          <w:rFonts w:hint="eastAsia"/>
        </w:rPr>
        <w:t>ラベル記載は法規を満たすこと。</w:t>
      </w:r>
    </w:p>
    <w:p w:rsidR="00437FBA" w:rsidRDefault="00437FBA" w:rsidP="006A30DF">
      <w:pPr>
        <w:pStyle w:val="a4"/>
        <w:numPr>
          <w:ilvl w:val="0"/>
          <w:numId w:val="23"/>
        </w:numPr>
      </w:pPr>
      <w:r>
        <w:rPr>
          <w:rFonts w:hint="eastAsia"/>
        </w:rPr>
        <w:t>法規を満たす他に、</w:t>
      </w:r>
      <w:r w:rsidR="007A3245">
        <w:rPr>
          <w:rFonts w:hint="eastAsia"/>
        </w:rPr>
        <w:t>ラベル記載は</w:t>
      </w:r>
      <w:r>
        <w:rPr>
          <w:rFonts w:hint="eastAsia"/>
        </w:rPr>
        <w:t>本規程に記載の規定も満たすこと。</w:t>
      </w:r>
    </w:p>
    <w:p w:rsidR="00437FBA" w:rsidRDefault="00437FBA" w:rsidP="006A30DF">
      <w:pPr>
        <w:pStyle w:val="a4"/>
        <w:numPr>
          <w:ilvl w:val="0"/>
          <w:numId w:val="23"/>
        </w:numPr>
      </w:pPr>
      <w:r>
        <w:rPr>
          <w:rFonts w:hint="eastAsia"/>
        </w:rPr>
        <w:t>ラベル内の加工食品に関する説明及び</w:t>
      </w:r>
      <w:r>
        <w:rPr>
          <w:rFonts w:hint="eastAsia"/>
        </w:rPr>
        <w:t>/</w:t>
      </w:r>
      <w:r>
        <w:rPr>
          <w:rFonts w:hint="eastAsia"/>
        </w:rPr>
        <w:t>或いは表明は、文字、図或いはその他いかなる形態についても正確かつ誤解を招かないものであること。</w:t>
      </w:r>
    </w:p>
    <w:p w:rsidR="00437FBA" w:rsidRDefault="00437FBA" w:rsidP="006A30DF">
      <w:pPr>
        <w:pStyle w:val="a4"/>
        <w:numPr>
          <w:ilvl w:val="0"/>
          <w:numId w:val="23"/>
        </w:numPr>
      </w:pPr>
      <w:r>
        <w:rPr>
          <w:rFonts w:hint="eastAsia"/>
        </w:rPr>
        <w:t>ラベルは、明確で読みやすく整然と詰まりすぎないように記載すること。</w:t>
      </w:r>
    </w:p>
    <w:p w:rsidR="00437FBA" w:rsidRDefault="00437FBA" w:rsidP="006A30DF">
      <w:pPr>
        <w:pStyle w:val="a4"/>
        <w:numPr>
          <w:ilvl w:val="0"/>
          <w:numId w:val="23"/>
        </w:numPr>
      </w:pPr>
      <w:r>
        <w:rPr>
          <w:rFonts w:hint="eastAsia"/>
        </w:rPr>
        <w:t>図</w:t>
      </w:r>
      <w:r w:rsidR="007A3245">
        <w:rPr>
          <w:rFonts w:hint="eastAsia"/>
        </w:rPr>
        <w:t>、色、その他のデザインに利用する背景はラベルの文字が翳むものであっては</w:t>
      </w:r>
      <w:r>
        <w:rPr>
          <w:rFonts w:hint="eastAsia"/>
        </w:rPr>
        <w:t>ならない。</w:t>
      </w:r>
    </w:p>
    <w:p w:rsidR="00437FBA" w:rsidRDefault="002123C7" w:rsidP="006A30DF">
      <w:pPr>
        <w:pStyle w:val="a4"/>
        <w:numPr>
          <w:ilvl w:val="0"/>
          <w:numId w:val="23"/>
        </w:numPr>
      </w:pPr>
      <w:r>
        <w:rPr>
          <w:rFonts w:hint="eastAsia"/>
        </w:rPr>
        <w:t>ラベルは下記となるように施すこと：</w:t>
      </w:r>
    </w:p>
    <w:p w:rsidR="002123C7" w:rsidRDefault="002123C7" w:rsidP="006A30DF">
      <w:pPr>
        <w:pStyle w:val="a4"/>
        <w:numPr>
          <w:ilvl w:val="1"/>
          <w:numId w:val="23"/>
        </w:numPr>
      </w:pPr>
      <w:r>
        <w:rPr>
          <w:rFonts w:hint="eastAsia"/>
        </w:rPr>
        <w:t>パッケージからはがれにくい</w:t>
      </w:r>
    </w:p>
    <w:p w:rsidR="002123C7" w:rsidRDefault="002123C7" w:rsidP="006A30DF">
      <w:pPr>
        <w:pStyle w:val="a4"/>
        <w:numPr>
          <w:ilvl w:val="1"/>
          <w:numId w:val="23"/>
        </w:numPr>
      </w:pPr>
      <w:r>
        <w:rPr>
          <w:rFonts w:hint="eastAsia"/>
        </w:rPr>
        <w:t>剥げ或いは破損しやすくない、及び</w:t>
      </w:r>
    </w:p>
    <w:p w:rsidR="002123C7" w:rsidRDefault="002123C7" w:rsidP="006A30DF">
      <w:pPr>
        <w:pStyle w:val="a4"/>
        <w:numPr>
          <w:ilvl w:val="1"/>
          <w:numId w:val="23"/>
        </w:numPr>
      </w:pPr>
      <w:r>
        <w:rPr>
          <w:rFonts w:hint="eastAsia"/>
        </w:rPr>
        <w:t>食品パッケージの見やすく読みやすい部分に配置</w:t>
      </w:r>
    </w:p>
    <w:p w:rsidR="002123C7" w:rsidRDefault="002123C7" w:rsidP="006A30DF">
      <w:pPr>
        <w:pStyle w:val="a4"/>
        <w:numPr>
          <w:ilvl w:val="0"/>
          <w:numId w:val="23"/>
        </w:numPr>
      </w:pPr>
      <w:r>
        <w:rPr>
          <w:rFonts w:hint="eastAsia"/>
        </w:rPr>
        <w:t>7</w:t>
      </w:r>
      <w:r>
        <w:rPr>
          <w:rFonts w:hint="eastAsia"/>
        </w:rPr>
        <w:t>号の規定の他に、パッケージに貼りついている或いは貼りつけてあるラベルは、はがしたときにラベル</w:t>
      </w:r>
      <w:r>
        <w:rPr>
          <w:rFonts w:hint="eastAsia"/>
        </w:rPr>
        <w:t>/</w:t>
      </w:r>
      <w:r>
        <w:rPr>
          <w:rFonts w:hint="eastAsia"/>
        </w:rPr>
        <w:t>元のパッケージが破損するよう強く貼りついていること。</w:t>
      </w:r>
    </w:p>
    <w:p w:rsidR="002123C7" w:rsidRDefault="002123C7" w:rsidP="006A30DF">
      <w:pPr>
        <w:pStyle w:val="a4"/>
        <w:numPr>
          <w:ilvl w:val="0"/>
          <w:numId w:val="23"/>
        </w:numPr>
      </w:pPr>
      <w:r>
        <w:rPr>
          <w:rFonts w:hint="eastAsia"/>
        </w:rPr>
        <w:t>健康上のメリッ</w:t>
      </w:r>
      <w:r w:rsidR="00387CFF">
        <w:rPr>
          <w:rFonts w:hint="eastAsia"/>
        </w:rPr>
        <w:t>トに関する表明は、説明責任を負うことができ、所定の規定に応じた</w:t>
      </w:r>
      <w:r>
        <w:rPr>
          <w:rFonts w:hint="eastAsia"/>
        </w:rPr>
        <w:t>学術的事実の支持がある場合に限り、ラベルに記載が可能。</w:t>
      </w:r>
    </w:p>
    <w:p w:rsidR="002123C7" w:rsidRDefault="002123C7" w:rsidP="006A30DF">
      <w:pPr>
        <w:pStyle w:val="a4"/>
        <w:numPr>
          <w:ilvl w:val="0"/>
          <w:numId w:val="23"/>
        </w:numPr>
      </w:pPr>
      <w:r>
        <w:rPr>
          <w:rFonts w:hint="eastAsia"/>
        </w:rPr>
        <w:t>加工食品ラベルは主要部とその他の部分から構成される。</w:t>
      </w:r>
    </w:p>
    <w:p w:rsidR="002123C7" w:rsidRDefault="002123C7" w:rsidP="006A30DF">
      <w:pPr>
        <w:pStyle w:val="a4"/>
        <w:numPr>
          <w:ilvl w:val="0"/>
          <w:numId w:val="23"/>
        </w:numPr>
      </w:pPr>
      <w:r>
        <w:rPr>
          <w:rFonts w:hint="eastAsia"/>
        </w:rPr>
        <w:t>加工食品</w:t>
      </w:r>
      <w:r w:rsidR="007A3245">
        <w:rPr>
          <w:rFonts w:hint="eastAsia"/>
        </w:rPr>
        <w:t>のパッケージ内及び</w:t>
      </w:r>
      <w:r w:rsidR="007A3245">
        <w:rPr>
          <w:rFonts w:hint="eastAsia"/>
        </w:rPr>
        <w:t>/</w:t>
      </w:r>
      <w:r w:rsidR="007A3245">
        <w:rPr>
          <w:rFonts w:hint="eastAsia"/>
        </w:rPr>
        <w:t>或いはパッケージの</w:t>
      </w:r>
      <w:r>
        <w:rPr>
          <w:rFonts w:hint="eastAsia"/>
        </w:rPr>
        <w:t>ラベルには少なくとも下記</w:t>
      </w:r>
      <w:r w:rsidR="007A3245">
        <w:rPr>
          <w:rFonts w:hint="eastAsia"/>
        </w:rPr>
        <w:t>の説明</w:t>
      </w:r>
      <w:r>
        <w:rPr>
          <w:rFonts w:hint="eastAsia"/>
        </w:rPr>
        <w:t>を記載すること：</w:t>
      </w:r>
    </w:p>
    <w:p w:rsidR="002123C7" w:rsidRDefault="007A3245" w:rsidP="006A30DF">
      <w:pPr>
        <w:pStyle w:val="a4"/>
        <w:numPr>
          <w:ilvl w:val="1"/>
          <w:numId w:val="23"/>
        </w:numPr>
      </w:pPr>
      <w:r>
        <w:rPr>
          <w:rFonts w:hint="eastAsia"/>
        </w:rPr>
        <w:t>製品</w:t>
      </w:r>
      <w:r w:rsidR="002123C7">
        <w:rPr>
          <w:rFonts w:hint="eastAsia"/>
        </w:rPr>
        <w:t>名</w:t>
      </w:r>
    </w:p>
    <w:p w:rsidR="007A3245" w:rsidRDefault="007A3245" w:rsidP="006A30DF">
      <w:pPr>
        <w:pStyle w:val="a4"/>
        <w:numPr>
          <w:ilvl w:val="1"/>
          <w:numId w:val="23"/>
        </w:numPr>
      </w:pPr>
      <w:r>
        <w:rPr>
          <w:rFonts w:hint="eastAsia"/>
        </w:rPr>
        <w:t>利用する材料リスト</w:t>
      </w:r>
    </w:p>
    <w:p w:rsidR="002123C7" w:rsidRDefault="007535E7" w:rsidP="006A30DF">
      <w:pPr>
        <w:pStyle w:val="a4"/>
        <w:numPr>
          <w:ilvl w:val="1"/>
          <w:numId w:val="23"/>
        </w:numPr>
      </w:pPr>
      <w:r>
        <w:rPr>
          <w:rFonts w:hint="eastAsia"/>
        </w:rPr>
        <w:t>正味重量或いは容量</w:t>
      </w:r>
    </w:p>
    <w:p w:rsidR="007535E7" w:rsidRDefault="007535E7" w:rsidP="006A30DF">
      <w:pPr>
        <w:pStyle w:val="a4"/>
        <w:numPr>
          <w:ilvl w:val="1"/>
          <w:numId w:val="23"/>
        </w:numPr>
      </w:pPr>
      <w:r>
        <w:rPr>
          <w:rFonts w:hint="eastAsia"/>
        </w:rPr>
        <w:t>製造者或いは</w:t>
      </w:r>
      <w:r w:rsidR="007A3245">
        <w:rPr>
          <w:rFonts w:hint="eastAsia"/>
        </w:rPr>
        <w:t>輸入</w:t>
      </w:r>
      <w:r>
        <w:rPr>
          <w:rFonts w:hint="eastAsia"/>
        </w:rPr>
        <w:t>した者の名前と住所</w:t>
      </w:r>
    </w:p>
    <w:p w:rsidR="007A3245" w:rsidRDefault="007A3245" w:rsidP="006A30DF">
      <w:pPr>
        <w:pStyle w:val="a4"/>
        <w:numPr>
          <w:ilvl w:val="1"/>
          <w:numId w:val="23"/>
        </w:numPr>
      </w:pPr>
      <w:r>
        <w:rPr>
          <w:rFonts w:hint="eastAsia"/>
        </w:rPr>
        <w:t>条件となっている場合、ハラル</w:t>
      </w:r>
    </w:p>
    <w:p w:rsidR="007A3245" w:rsidRDefault="007A3245" w:rsidP="006A30DF">
      <w:pPr>
        <w:pStyle w:val="a4"/>
        <w:numPr>
          <w:ilvl w:val="1"/>
          <w:numId w:val="23"/>
        </w:numPr>
      </w:pPr>
      <w:r>
        <w:rPr>
          <w:rFonts w:hint="eastAsia"/>
        </w:rPr>
        <w:t>製造日とコード</w:t>
      </w:r>
    </w:p>
    <w:p w:rsidR="007A3245" w:rsidRDefault="007A3245" w:rsidP="006A30DF">
      <w:pPr>
        <w:pStyle w:val="a4"/>
        <w:numPr>
          <w:ilvl w:val="1"/>
          <w:numId w:val="23"/>
        </w:numPr>
      </w:pPr>
      <w:r>
        <w:rPr>
          <w:rFonts w:hint="eastAsia"/>
        </w:rPr>
        <w:t>賞味期限の年月日</w:t>
      </w:r>
    </w:p>
    <w:p w:rsidR="007535E7" w:rsidRDefault="0013345B" w:rsidP="006A30DF">
      <w:pPr>
        <w:pStyle w:val="a4"/>
        <w:numPr>
          <w:ilvl w:val="1"/>
          <w:numId w:val="23"/>
        </w:numPr>
      </w:pPr>
      <w:r>
        <w:rPr>
          <w:rFonts w:hint="eastAsia"/>
        </w:rPr>
        <w:t>流通許可書番号</w:t>
      </w:r>
    </w:p>
    <w:p w:rsidR="007535E7" w:rsidRDefault="007A3245" w:rsidP="006A30DF">
      <w:pPr>
        <w:pStyle w:val="a4"/>
        <w:numPr>
          <w:ilvl w:val="1"/>
          <w:numId w:val="23"/>
        </w:numPr>
      </w:pPr>
      <w:r>
        <w:rPr>
          <w:rFonts w:hint="eastAsia"/>
        </w:rPr>
        <w:t>特定の食品材料の由来</w:t>
      </w:r>
    </w:p>
    <w:p w:rsidR="007535E7" w:rsidRDefault="007535E7" w:rsidP="006A30DF">
      <w:pPr>
        <w:pStyle w:val="a4"/>
        <w:numPr>
          <w:ilvl w:val="0"/>
          <w:numId w:val="23"/>
        </w:numPr>
      </w:pPr>
      <w:r>
        <w:rPr>
          <w:rFonts w:hint="eastAsia"/>
        </w:rPr>
        <w:t>加工食品のラベルには</w:t>
      </w:r>
      <w:r>
        <w:rPr>
          <w:rFonts w:hint="eastAsia"/>
        </w:rPr>
        <w:t>11</w:t>
      </w:r>
      <w:r>
        <w:rPr>
          <w:rFonts w:hint="eastAsia"/>
        </w:rPr>
        <w:t>号の説明の他に、</w:t>
      </w:r>
      <w:r w:rsidR="007A3245">
        <w:rPr>
          <w:rFonts w:hint="eastAsia"/>
        </w:rPr>
        <w:t>法規に基づき条件となっている</w:t>
      </w:r>
      <w:r>
        <w:rPr>
          <w:rFonts w:hint="eastAsia"/>
        </w:rPr>
        <w:t>下記の</w:t>
      </w:r>
      <w:r w:rsidR="007A3245">
        <w:rPr>
          <w:rFonts w:hint="eastAsia"/>
        </w:rPr>
        <w:t>ような</w:t>
      </w:r>
      <w:r>
        <w:rPr>
          <w:rFonts w:hint="eastAsia"/>
        </w:rPr>
        <w:t>説明も記載のこと：</w:t>
      </w:r>
    </w:p>
    <w:p w:rsidR="007535E7" w:rsidRDefault="007535E7" w:rsidP="006A30DF">
      <w:pPr>
        <w:pStyle w:val="a4"/>
        <w:numPr>
          <w:ilvl w:val="1"/>
          <w:numId w:val="23"/>
        </w:numPr>
      </w:pPr>
      <w:r>
        <w:rPr>
          <w:rFonts w:hint="eastAsia"/>
        </w:rPr>
        <w:t>含まれる栄養に関する説明</w:t>
      </w:r>
    </w:p>
    <w:p w:rsidR="007535E7" w:rsidRDefault="007535E7" w:rsidP="006A30DF">
      <w:pPr>
        <w:pStyle w:val="a4"/>
        <w:numPr>
          <w:ilvl w:val="1"/>
          <w:numId w:val="23"/>
        </w:numPr>
      </w:pPr>
      <w:r>
        <w:rPr>
          <w:rFonts w:hint="eastAsia"/>
        </w:rPr>
        <w:t>食品照射に関する説明</w:t>
      </w:r>
    </w:p>
    <w:p w:rsidR="007535E7" w:rsidRDefault="007535E7" w:rsidP="006A30DF">
      <w:pPr>
        <w:pStyle w:val="a4"/>
        <w:numPr>
          <w:ilvl w:val="1"/>
          <w:numId w:val="23"/>
        </w:numPr>
      </w:pPr>
      <w:r>
        <w:rPr>
          <w:rFonts w:hint="eastAsia"/>
        </w:rPr>
        <w:t>有機食品に関する説明</w:t>
      </w:r>
    </w:p>
    <w:p w:rsidR="007535E7" w:rsidRDefault="007535E7" w:rsidP="006A30DF">
      <w:pPr>
        <w:pStyle w:val="a4"/>
        <w:numPr>
          <w:ilvl w:val="1"/>
          <w:numId w:val="23"/>
        </w:numPr>
      </w:pPr>
      <w:r>
        <w:rPr>
          <w:rFonts w:hint="eastAsia"/>
        </w:rPr>
        <w:t>遺伝子組み換え食品に関する説明</w:t>
      </w:r>
    </w:p>
    <w:p w:rsidR="007535E7" w:rsidRDefault="007535E7" w:rsidP="006A30DF">
      <w:pPr>
        <w:pStyle w:val="a4"/>
        <w:numPr>
          <w:ilvl w:val="1"/>
          <w:numId w:val="23"/>
        </w:numPr>
      </w:pPr>
      <w:r>
        <w:rPr>
          <w:rFonts w:hint="eastAsia"/>
        </w:rPr>
        <w:lastRenderedPageBreak/>
        <w:t>利用</w:t>
      </w:r>
      <w:r>
        <w:rPr>
          <w:rFonts w:hint="eastAsia"/>
        </w:rPr>
        <w:t>/</w:t>
      </w:r>
      <w:r w:rsidR="00DC72BC">
        <w:rPr>
          <w:rFonts w:hint="eastAsia"/>
        </w:rPr>
        <w:t>調製</w:t>
      </w:r>
      <w:r w:rsidR="005402A2">
        <w:rPr>
          <w:rFonts w:hint="eastAsia"/>
        </w:rPr>
        <w:t>の手引き</w:t>
      </w:r>
    </w:p>
    <w:p w:rsidR="007535E7" w:rsidRDefault="007535E7" w:rsidP="006A30DF">
      <w:pPr>
        <w:pStyle w:val="a4"/>
        <w:numPr>
          <w:ilvl w:val="1"/>
          <w:numId w:val="23"/>
        </w:numPr>
      </w:pPr>
      <w:r>
        <w:rPr>
          <w:rFonts w:hint="eastAsia"/>
        </w:rPr>
        <w:t>保存方法に関する</w:t>
      </w:r>
      <w:r w:rsidR="005402A2">
        <w:rPr>
          <w:rFonts w:hint="eastAsia"/>
        </w:rPr>
        <w:t>手引き</w:t>
      </w:r>
    </w:p>
    <w:p w:rsidR="007535E7" w:rsidRDefault="007535E7" w:rsidP="006A30DF">
      <w:pPr>
        <w:pStyle w:val="a4"/>
        <w:numPr>
          <w:ilvl w:val="1"/>
          <w:numId w:val="23"/>
        </w:numPr>
      </w:pPr>
      <w:r>
        <w:rPr>
          <w:rFonts w:hint="eastAsia"/>
        </w:rPr>
        <w:t>提供</w:t>
      </w:r>
      <w:r w:rsidR="005402A2">
        <w:rPr>
          <w:rFonts w:hint="eastAsia"/>
        </w:rPr>
        <w:t>の手引き</w:t>
      </w:r>
      <w:r>
        <w:rPr>
          <w:rFonts w:hint="eastAsia"/>
        </w:rPr>
        <w:t>或いはアドバイスに関する説明</w:t>
      </w:r>
    </w:p>
    <w:p w:rsidR="007535E7" w:rsidRDefault="007535E7" w:rsidP="006A30DF">
      <w:pPr>
        <w:pStyle w:val="a4"/>
        <w:numPr>
          <w:ilvl w:val="1"/>
          <w:numId w:val="23"/>
        </w:numPr>
      </w:pPr>
      <w:r>
        <w:rPr>
          <w:rFonts w:hint="eastAsia"/>
        </w:rPr>
        <w:t>用途に関する説明</w:t>
      </w:r>
    </w:p>
    <w:p w:rsidR="007535E7" w:rsidRDefault="007535E7" w:rsidP="006A30DF">
      <w:pPr>
        <w:pStyle w:val="a4"/>
        <w:numPr>
          <w:ilvl w:val="1"/>
          <w:numId w:val="23"/>
        </w:numPr>
      </w:pPr>
      <w:r>
        <w:rPr>
          <w:rFonts w:hint="eastAsia"/>
        </w:rPr>
        <w:t>人体の健康に対する食品の影響に関し、知っておくべきその他の説明</w:t>
      </w:r>
    </w:p>
    <w:p w:rsidR="007535E7" w:rsidRDefault="007535E7" w:rsidP="006A30DF">
      <w:pPr>
        <w:pStyle w:val="a4"/>
        <w:numPr>
          <w:ilvl w:val="1"/>
          <w:numId w:val="23"/>
        </w:numPr>
      </w:pPr>
      <w:r>
        <w:rPr>
          <w:rFonts w:hint="eastAsia"/>
        </w:rPr>
        <w:t>警告</w:t>
      </w:r>
    </w:p>
    <w:p w:rsidR="008F7B2A" w:rsidRDefault="008F7B2A" w:rsidP="006B6B0D"/>
    <w:p w:rsidR="008F7B2A" w:rsidRDefault="008F7B2A" w:rsidP="006B6B0D">
      <w:r>
        <w:rPr>
          <w:rFonts w:hint="eastAsia"/>
        </w:rPr>
        <w:t>II.</w:t>
      </w:r>
      <w:r>
        <w:rPr>
          <w:rFonts w:hint="eastAsia"/>
        </w:rPr>
        <w:t xml:space="preserve">　文字と図</w:t>
      </w:r>
    </w:p>
    <w:p w:rsidR="007F68E0" w:rsidRDefault="007F68E0" w:rsidP="006A30DF">
      <w:pPr>
        <w:pStyle w:val="a4"/>
        <w:numPr>
          <w:ilvl w:val="0"/>
          <w:numId w:val="24"/>
        </w:numPr>
      </w:pPr>
      <w:r>
        <w:rPr>
          <w:rFonts w:hint="eastAsia"/>
        </w:rPr>
        <w:t>言語、文字及び</w:t>
      </w:r>
      <w:r w:rsidR="00387CFF">
        <w:rPr>
          <w:rFonts w:hint="eastAsia"/>
        </w:rPr>
        <w:t>数字</w:t>
      </w:r>
    </w:p>
    <w:p w:rsidR="007F68E0" w:rsidRDefault="008F7B2A" w:rsidP="006A30DF">
      <w:pPr>
        <w:pStyle w:val="a4"/>
        <w:numPr>
          <w:ilvl w:val="1"/>
          <w:numId w:val="24"/>
        </w:numPr>
      </w:pPr>
      <w:r>
        <w:rPr>
          <w:rFonts w:hint="eastAsia"/>
        </w:rPr>
        <w:t>第</w:t>
      </w:r>
      <w:r>
        <w:rPr>
          <w:rFonts w:hint="eastAsia"/>
        </w:rPr>
        <w:t>I</w:t>
      </w:r>
      <w:r>
        <w:rPr>
          <w:rFonts w:hint="eastAsia"/>
        </w:rPr>
        <w:t>部</w:t>
      </w:r>
      <w:r>
        <w:rPr>
          <w:rFonts w:hint="eastAsia"/>
        </w:rPr>
        <w:t>12</w:t>
      </w:r>
      <w:r>
        <w:rPr>
          <w:rFonts w:hint="eastAsia"/>
        </w:rPr>
        <w:t>号と</w:t>
      </w:r>
      <w:r>
        <w:rPr>
          <w:rFonts w:hint="eastAsia"/>
        </w:rPr>
        <w:t>13</w:t>
      </w:r>
      <w:r>
        <w:rPr>
          <w:rFonts w:hint="eastAsia"/>
        </w:rPr>
        <w:t>号に記載の説明は、インドネシア語を用いて記載及び印刷する。</w:t>
      </w:r>
    </w:p>
    <w:p w:rsidR="007F68E0" w:rsidRDefault="007F68E0" w:rsidP="006A30DF">
      <w:pPr>
        <w:pStyle w:val="a4"/>
        <w:numPr>
          <w:ilvl w:val="1"/>
          <w:numId w:val="24"/>
        </w:numPr>
      </w:pPr>
      <w:r>
        <w:rPr>
          <w:rFonts w:hint="eastAsia"/>
        </w:rPr>
        <w:t>I</w:t>
      </w:r>
      <w:r>
        <w:rPr>
          <w:rFonts w:hint="eastAsia"/>
        </w:rPr>
        <w:t>の</w:t>
      </w:r>
      <w:r>
        <w:rPr>
          <w:rFonts w:hint="eastAsia"/>
        </w:rPr>
        <w:t>12</w:t>
      </w:r>
      <w:r>
        <w:rPr>
          <w:rFonts w:hint="eastAsia"/>
        </w:rPr>
        <w:t>号と</w:t>
      </w:r>
      <w:r>
        <w:rPr>
          <w:rFonts w:hint="eastAsia"/>
        </w:rPr>
        <w:t>13</w:t>
      </w:r>
      <w:r>
        <w:rPr>
          <w:rFonts w:hint="eastAsia"/>
        </w:rPr>
        <w:t>号に規定の説明内の外国の用語の使用は、対応する語がない、対応語を作れない、或いは海外への食品貿易のために利用する限り</w:t>
      </w:r>
      <w:r w:rsidR="008C0287">
        <w:rPr>
          <w:rFonts w:hint="eastAsia"/>
        </w:rPr>
        <w:t>これが</w:t>
      </w:r>
      <w:r>
        <w:rPr>
          <w:rFonts w:hint="eastAsia"/>
        </w:rPr>
        <w:t>可能。</w:t>
      </w:r>
    </w:p>
    <w:p w:rsidR="007F68E0" w:rsidRDefault="007F68E0" w:rsidP="006A30DF">
      <w:pPr>
        <w:pStyle w:val="a4"/>
        <w:numPr>
          <w:ilvl w:val="1"/>
          <w:numId w:val="24"/>
        </w:numPr>
      </w:pPr>
      <w:r>
        <w:rPr>
          <w:rFonts w:hint="eastAsia"/>
        </w:rPr>
        <w:t>b</w:t>
      </w:r>
      <w:r w:rsidR="007A3245">
        <w:rPr>
          <w:rFonts w:hint="eastAsia"/>
        </w:rPr>
        <w:t>に規定の外国の用語とは、インドネシア語以外の言語</w:t>
      </w:r>
      <w:r>
        <w:rPr>
          <w:rFonts w:hint="eastAsia"/>
        </w:rPr>
        <w:t>、数字或いは文字及び、例えば成分内に利用される種類の材料を述べるための化学式など、技術或いは学術用語のことである。</w:t>
      </w:r>
    </w:p>
    <w:p w:rsidR="007F68E0" w:rsidRDefault="007F68E0" w:rsidP="006A30DF">
      <w:pPr>
        <w:pStyle w:val="a4"/>
        <w:numPr>
          <w:ilvl w:val="1"/>
          <w:numId w:val="24"/>
        </w:numPr>
      </w:pPr>
      <w:r>
        <w:rPr>
          <w:rFonts w:hint="eastAsia"/>
        </w:rPr>
        <w:t>a</w:t>
      </w:r>
      <w:r>
        <w:rPr>
          <w:rFonts w:hint="eastAsia"/>
        </w:rPr>
        <w:t>と</w:t>
      </w:r>
      <w:r>
        <w:rPr>
          <w:rFonts w:hint="eastAsia"/>
        </w:rPr>
        <w:t>b</w:t>
      </w:r>
      <w:r>
        <w:rPr>
          <w:rFonts w:hint="eastAsia"/>
        </w:rPr>
        <w:t>に規定の説明を伴うラベルには</w:t>
      </w:r>
      <w:r w:rsidR="00387CFF">
        <w:rPr>
          <w:rFonts w:hint="eastAsia"/>
        </w:rPr>
        <w:t>、</w:t>
      </w:r>
      <w:r>
        <w:rPr>
          <w:rFonts w:hint="eastAsia"/>
        </w:rPr>
        <w:t>インドネシア語以外の同様の説明を追加が可能。</w:t>
      </w:r>
    </w:p>
    <w:p w:rsidR="007F68E0" w:rsidRDefault="007F68E0" w:rsidP="006A30DF">
      <w:pPr>
        <w:pStyle w:val="a4"/>
        <w:numPr>
          <w:ilvl w:val="0"/>
          <w:numId w:val="24"/>
        </w:numPr>
      </w:pPr>
      <w:r>
        <w:rPr>
          <w:rFonts w:hint="eastAsia"/>
        </w:rPr>
        <w:t>図</w:t>
      </w:r>
    </w:p>
    <w:p w:rsidR="007F68E0" w:rsidRDefault="007F68E0" w:rsidP="006A30DF">
      <w:pPr>
        <w:pStyle w:val="a4"/>
        <w:numPr>
          <w:ilvl w:val="1"/>
          <w:numId w:val="24"/>
        </w:numPr>
      </w:pPr>
      <w:r>
        <w:rPr>
          <w:rFonts w:hint="eastAsia"/>
        </w:rPr>
        <w:t>図は加工食品の性質及び</w:t>
      </w:r>
      <w:r>
        <w:rPr>
          <w:rFonts w:hint="eastAsia"/>
        </w:rPr>
        <w:t>/</w:t>
      </w:r>
      <w:r>
        <w:rPr>
          <w:rFonts w:hint="eastAsia"/>
        </w:rPr>
        <w:t>或いは状態を含め実際の状態を示していなければならず、誤解を招いてはならない。</w:t>
      </w:r>
    </w:p>
    <w:p w:rsidR="007F68E0" w:rsidRDefault="007F68E0" w:rsidP="006A30DF">
      <w:pPr>
        <w:pStyle w:val="a4"/>
        <w:numPr>
          <w:ilvl w:val="1"/>
          <w:numId w:val="24"/>
        </w:numPr>
      </w:pPr>
      <w:r>
        <w:rPr>
          <w:rFonts w:hint="eastAsia"/>
        </w:rPr>
        <w:t>果物、肉、魚或いはその他の食品材料の図は、香料</w:t>
      </w:r>
      <w:r>
        <w:rPr>
          <w:rFonts w:hint="eastAsia"/>
        </w:rPr>
        <w:t>(</w:t>
      </w:r>
      <w:r>
        <w:rPr>
          <w:rFonts w:hint="eastAsia"/>
        </w:rPr>
        <w:t>天然香料、ネイチャーアイデンティカル、合成香料を含む</w:t>
      </w:r>
      <w:r>
        <w:rPr>
          <w:rFonts w:hint="eastAsia"/>
        </w:rPr>
        <w:t>)</w:t>
      </w:r>
      <w:r>
        <w:rPr>
          <w:rFonts w:hint="eastAsia"/>
        </w:rPr>
        <w:t>としてではなく、食品に当該材料を含む場合に限り記載が認められる。</w:t>
      </w:r>
      <w:r w:rsidR="0049496A">
        <w:rPr>
          <w:rFonts w:hint="eastAsia"/>
        </w:rPr>
        <w:t>利用する材料の数量</w:t>
      </w:r>
      <w:r w:rsidR="00387CFF">
        <w:rPr>
          <w:rFonts w:hint="eastAsia"/>
        </w:rPr>
        <w:t>を成分の部分に</w:t>
      </w:r>
      <w:r w:rsidR="0049496A">
        <w:rPr>
          <w:rFonts w:hint="eastAsia"/>
        </w:rPr>
        <w:t>記載のこと。</w:t>
      </w:r>
    </w:p>
    <w:p w:rsidR="0049496A" w:rsidRDefault="0049496A" w:rsidP="006B6B0D">
      <w:pPr>
        <w:pStyle w:val="a4"/>
        <w:ind w:left="1440"/>
      </w:pPr>
      <w:r>
        <w:rPr>
          <w:rFonts w:hint="eastAsia"/>
        </w:rPr>
        <w:t>例：</w:t>
      </w:r>
    </w:p>
    <w:p w:rsidR="0049496A" w:rsidRDefault="0049496A" w:rsidP="006B6B0D">
      <w:pPr>
        <w:pStyle w:val="a4"/>
        <w:ind w:left="1440"/>
      </w:pPr>
      <w:r>
        <w:rPr>
          <w:rFonts w:hint="eastAsia"/>
        </w:rPr>
        <w:t>「成分：水、砂糖、マンゴー果汁</w:t>
      </w:r>
      <w:r>
        <w:rPr>
          <w:rFonts w:hint="eastAsia"/>
        </w:rPr>
        <w:t>(10</w:t>
      </w:r>
      <w:r>
        <w:rPr>
          <w:rFonts w:hint="eastAsia"/>
        </w:rPr>
        <w:t>％</w:t>
      </w:r>
      <w:r>
        <w:rPr>
          <w:rFonts w:hint="eastAsia"/>
        </w:rPr>
        <w:t>)</w:t>
      </w:r>
      <w:r>
        <w:rPr>
          <w:rFonts w:hint="eastAsia"/>
        </w:rPr>
        <w:t>、マンゴー</w:t>
      </w:r>
      <w:r w:rsidR="007A3245">
        <w:rPr>
          <w:rFonts w:hint="eastAsia"/>
        </w:rPr>
        <w:t>天然</w:t>
      </w:r>
      <w:r>
        <w:rPr>
          <w:rFonts w:hint="eastAsia"/>
        </w:rPr>
        <w:t>フレーバー」</w:t>
      </w:r>
    </w:p>
    <w:p w:rsidR="0049496A" w:rsidRPr="0049496A" w:rsidRDefault="0049496A" w:rsidP="006B6B0D">
      <w:pPr>
        <w:pStyle w:val="a4"/>
        <w:ind w:left="1440"/>
      </w:pPr>
      <w:r>
        <w:rPr>
          <w:rFonts w:hint="eastAsia"/>
        </w:rPr>
        <w:t>「成分：サトウ、ミカン果汁エキス</w:t>
      </w:r>
      <w:r>
        <w:rPr>
          <w:rFonts w:hint="eastAsia"/>
        </w:rPr>
        <w:t>(2</w:t>
      </w:r>
      <w:r>
        <w:rPr>
          <w:rFonts w:hint="eastAsia"/>
        </w:rPr>
        <w:t>％</w:t>
      </w:r>
      <w:r>
        <w:rPr>
          <w:rFonts w:hint="eastAsia"/>
        </w:rPr>
        <w:t>)</w:t>
      </w:r>
      <w:r>
        <w:rPr>
          <w:rFonts w:hint="eastAsia"/>
        </w:rPr>
        <w:t>、ミカン</w:t>
      </w:r>
      <w:r w:rsidR="007A3245">
        <w:rPr>
          <w:rFonts w:hint="eastAsia"/>
        </w:rPr>
        <w:t>天然</w:t>
      </w:r>
      <w:r>
        <w:rPr>
          <w:rFonts w:hint="eastAsia"/>
        </w:rPr>
        <w:t>フレーバー」</w:t>
      </w:r>
    </w:p>
    <w:p w:rsidR="0049496A" w:rsidRDefault="0049496A" w:rsidP="006A30DF">
      <w:pPr>
        <w:pStyle w:val="a4"/>
        <w:numPr>
          <w:ilvl w:val="1"/>
          <w:numId w:val="24"/>
        </w:numPr>
      </w:pPr>
      <w:r>
        <w:rPr>
          <w:rFonts w:hint="eastAsia"/>
        </w:rPr>
        <w:t>a</w:t>
      </w:r>
      <w:r>
        <w:rPr>
          <w:rFonts w:hint="eastAsia"/>
        </w:rPr>
        <w:t>と</w:t>
      </w:r>
      <w:r>
        <w:rPr>
          <w:rFonts w:hint="eastAsia"/>
        </w:rPr>
        <w:t>b</w:t>
      </w:r>
      <w:r>
        <w:rPr>
          <w:rFonts w:hint="eastAsia"/>
        </w:rPr>
        <w:t>の規定は</w:t>
      </w:r>
      <w:r w:rsidR="007A3245">
        <w:rPr>
          <w:rFonts w:hint="eastAsia"/>
        </w:rPr>
        <w:t>、</w:t>
      </w:r>
      <w:r>
        <w:rPr>
          <w:rFonts w:hint="eastAsia"/>
        </w:rPr>
        <w:t>提供方法のアドバイスとしての図</w:t>
      </w:r>
      <w:r w:rsidR="007A3245">
        <w:rPr>
          <w:rFonts w:hint="eastAsia"/>
        </w:rPr>
        <w:t>及び</w:t>
      </w:r>
      <w:r w:rsidR="007A3245">
        <w:rPr>
          <w:rFonts w:hint="eastAsia"/>
        </w:rPr>
        <w:t>/</w:t>
      </w:r>
      <w:r w:rsidR="007A3245">
        <w:rPr>
          <w:rFonts w:hint="eastAsia"/>
        </w:rPr>
        <w:t>或いは</w:t>
      </w:r>
      <w:r w:rsidR="007A3245">
        <w:rPr>
          <w:rFonts w:hint="eastAsia"/>
        </w:rPr>
        <w:t>1</w:t>
      </w:r>
      <w:r w:rsidR="007A3245">
        <w:rPr>
          <w:rFonts w:hint="eastAsia"/>
        </w:rPr>
        <w:t>或いは</w:t>
      </w:r>
      <w:r w:rsidR="007A3245">
        <w:rPr>
          <w:rFonts w:hint="eastAsia"/>
        </w:rPr>
        <w:t>2</w:t>
      </w:r>
      <w:r w:rsidR="007A3245">
        <w:rPr>
          <w:rFonts w:hint="eastAsia"/>
        </w:rPr>
        <w:t>つの</w:t>
      </w:r>
      <w:r w:rsidR="00EC4D97">
        <w:rPr>
          <w:rFonts w:hint="eastAsia"/>
        </w:rPr>
        <w:t>加工原料</w:t>
      </w:r>
      <w:r w:rsidR="007A3245">
        <w:rPr>
          <w:rFonts w:hint="eastAsia"/>
        </w:rPr>
        <w:t>から構成される加工食品</w:t>
      </w:r>
      <w:r>
        <w:rPr>
          <w:rFonts w:hint="eastAsia"/>
        </w:rPr>
        <w:t>の記載には適用されない。</w:t>
      </w:r>
    </w:p>
    <w:p w:rsidR="0049496A" w:rsidRDefault="0049496A" w:rsidP="006A30DF">
      <w:pPr>
        <w:pStyle w:val="a4"/>
        <w:numPr>
          <w:ilvl w:val="1"/>
          <w:numId w:val="24"/>
        </w:numPr>
      </w:pPr>
      <w:r>
        <w:rPr>
          <w:rFonts w:hint="eastAsia"/>
        </w:rPr>
        <w:t>提供</w:t>
      </w:r>
      <w:r w:rsidR="005402A2">
        <w:rPr>
          <w:rFonts w:hint="eastAsia"/>
        </w:rPr>
        <w:t>の手引き</w:t>
      </w:r>
      <w:r>
        <w:rPr>
          <w:rFonts w:hint="eastAsia"/>
        </w:rPr>
        <w:t>或いは利用</w:t>
      </w:r>
      <w:r w:rsidR="005402A2">
        <w:rPr>
          <w:rFonts w:hint="eastAsia"/>
        </w:rPr>
        <w:t>の手引きを必要とする或いはそれを有する加工食品の場合、その手引き</w:t>
      </w:r>
      <w:r>
        <w:rPr>
          <w:rFonts w:hint="eastAsia"/>
        </w:rPr>
        <w:t>に応じてその他の食品材料の図の記載が可能。</w:t>
      </w:r>
    </w:p>
    <w:p w:rsidR="0049496A" w:rsidRDefault="001A41ED" w:rsidP="006A30DF">
      <w:pPr>
        <w:pStyle w:val="a4"/>
        <w:numPr>
          <w:ilvl w:val="0"/>
          <w:numId w:val="24"/>
        </w:numPr>
      </w:pPr>
      <w:r>
        <w:rPr>
          <w:rFonts w:hint="eastAsia"/>
        </w:rPr>
        <w:t>文字と表記のサイズ</w:t>
      </w:r>
    </w:p>
    <w:p w:rsidR="001A41ED" w:rsidRDefault="001A41ED" w:rsidP="006A30DF">
      <w:pPr>
        <w:pStyle w:val="a4"/>
        <w:numPr>
          <w:ilvl w:val="1"/>
          <w:numId w:val="24"/>
        </w:numPr>
      </w:pPr>
      <w:r>
        <w:rPr>
          <w:rFonts w:hint="eastAsia"/>
        </w:rPr>
        <w:t>ラベルに利用する文字と数字は、明確で読みやすくラベルの表面積と釣り合いのとれたものであること。</w:t>
      </w:r>
    </w:p>
    <w:p w:rsidR="001A41ED" w:rsidRDefault="001A41ED" w:rsidP="006A30DF">
      <w:pPr>
        <w:pStyle w:val="a4"/>
        <w:numPr>
          <w:ilvl w:val="1"/>
          <w:numId w:val="24"/>
        </w:numPr>
      </w:pPr>
      <w:r>
        <w:rPr>
          <w:rFonts w:hint="eastAsia"/>
        </w:rPr>
        <w:t>文字サイズは、特定の説明部分を除き、</w:t>
      </w:r>
      <w:r>
        <w:rPr>
          <w:rFonts w:hint="eastAsia"/>
        </w:rPr>
        <w:t>1</w:t>
      </w:r>
      <w:r>
        <w:rPr>
          <w:rFonts w:hint="eastAsia"/>
        </w:rPr>
        <w:t>㎜サイズ</w:t>
      </w:r>
      <w:r>
        <w:rPr>
          <w:rFonts w:hint="eastAsia"/>
        </w:rPr>
        <w:t>(6</w:t>
      </w:r>
      <w:r>
        <w:rPr>
          <w:rFonts w:hint="eastAsia"/>
        </w:rPr>
        <w:t>ポイント</w:t>
      </w:r>
      <w:r>
        <w:rPr>
          <w:rFonts w:hint="eastAsia"/>
        </w:rPr>
        <w:t>)</w:t>
      </w:r>
      <w:r>
        <w:rPr>
          <w:rFonts w:hint="eastAsia"/>
        </w:rPr>
        <w:t>の</w:t>
      </w:r>
      <w:r>
        <w:rPr>
          <w:rFonts w:hint="eastAsia"/>
        </w:rPr>
        <w:t>Arial</w:t>
      </w:r>
      <w:r>
        <w:rPr>
          <w:rFonts w:hint="eastAsia"/>
        </w:rPr>
        <w:t>フォントの小文字の</w:t>
      </w:r>
      <w:r>
        <w:t>”</w:t>
      </w:r>
      <w:r>
        <w:rPr>
          <w:rFonts w:hint="eastAsia"/>
        </w:rPr>
        <w:t>o</w:t>
      </w:r>
      <w:r>
        <w:t>”</w:t>
      </w:r>
      <w:r>
        <w:rPr>
          <w:rFonts w:hint="eastAsia"/>
        </w:rPr>
        <w:t>を下回ってはならない。</w:t>
      </w:r>
    </w:p>
    <w:p w:rsidR="001A41ED" w:rsidRDefault="001A41ED" w:rsidP="006A30DF">
      <w:pPr>
        <w:pStyle w:val="a4"/>
        <w:numPr>
          <w:ilvl w:val="1"/>
          <w:numId w:val="24"/>
        </w:numPr>
      </w:pPr>
      <w:r>
        <w:rPr>
          <w:rFonts w:hint="eastAsia"/>
        </w:rPr>
        <w:t>インドネシア語の説明は、</w:t>
      </w:r>
      <w:r w:rsidR="007A3245">
        <w:rPr>
          <w:rFonts w:hint="eastAsia"/>
        </w:rPr>
        <w:t>他</w:t>
      </w:r>
      <w:r>
        <w:rPr>
          <w:rFonts w:hint="eastAsia"/>
        </w:rPr>
        <w:t>言語と釣り合いのとれた文字サイズで記載し、</w:t>
      </w:r>
      <w:r>
        <w:rPr>
          <w:rFonts w:hint="eastAsia"/>
        </w:rPr>
        <w:t>1</w:t>
      </w:r>
      <w:r>
        <w:rPr>
          <w:rFonts w:hint="eastAsia"/>
        </w:rPr>
        <w:t>㎜を下回ってはならない。</w:t>
      </w:r>
    </w:p>
    <w:p w:rsidR="001A41ED" w:rsidRDefault="001A41ED" w:rsidP="006A30DF">
      <w:pPr>
        <w:pStyle w:val="a4"/>
        <w:numPr>
          <w:ilvl w:val="1"/>
          <w:numId w:val="24"/>
        </w:numPr>
      </w:pPr>
      <w:r>
        <w:rPr>
          <w:rFonts w:hint="eastAsia"/>
        </w:rPr>
        <w:t>種類名の文字サイズは商品名の文字サイズと釣り合いがとれていること。</w:t>
      </w:r>
    </w:p>
    <w:p w:rsidR="001A41ED" w:rsidRDefault="001A41ED" w:rsidP="006A30DF">
      <w:pPr>
        <w:pStyle w:val="a4"/>
        <w:numPr>
          <w:ilvl w:val="1"/>
          <w:numId w:val="24"/>
        </w:numPr>
      </w:pPr>
      <w:r>
        <w:rPr>
          <w:rFonts w:hint="eastAsia"/>
        </w:rPr>
        <w:lastRenderedPageBreak/>
        <w:t>d</w:t>
      </w:r>
      <w:r>
        <w:rPr>
          <w:rFonts w:hint="eastAsia"/>
        </w:rPr>
        <w:t>に規定の悦明の文字サイズは、</w:t>
      </w:r>
      <w:r>
        <w:rPr>
          <w:rFonts w:hint="eastAsia"/>
        </w:rPr>
        <w:t>2</w:t>
      </w:r>
      <w:r>
        <w:rPr>
          <w:rFonts w:hint="eastAsia"/>
        </w:rPr>
        <w:t>㎜サイズの</w:t>
      </w:r>
      <w:r>
        <w:rPr>
          <w:rFonts w:hint="eastAsia"/>
        </w:rPr>
        <w:t>Arial</w:t>
      </w:r>
      <w:r>
        <w:rPr>
          <w:rFonts w:hint="eastAsia"/>
        </w:rPr>
        <w:t>フォントの小文字の</w:t>
      </w:r>
      <w:r>
        <w:t>”</w:t>
      </w:r>
      <w:r>
        <w:rPr>
          <w:rFonts w:hint="eastAsia"/>
        </w:rPr>
        <w:t>o</w:t>
      </w:r>
      <w:r>
        <w:t>”</w:t>
      </w:r>
      <w:r w:rsidR="007A3245">
        <w:rPr>
          <w:rFonts w:hint="eastAsia"/>
        </w:rPr>
        <w:t>を下回ってはならない</w:t>
      </w:r>
      <w:r>
        <w:rPr>
          <w:rFonts w:hint="eastAsia"/>
        </w:rPr>
        <w:t>或いは法規の規定に応じる。</w:t>
      </w:r>
    </w:p>
    <w:p w:rsidR="001A41ED" w:rsidRDefault="001A41ED" w:rsidP="006A30DF">
      <w:pPr>
        <w:pStyle w:val="a4"/>
        <w:numPr>
          <w:ilvl w:val="1"/>
          <w:numId w:val="24"/>
        </w:numPr>
      </w:pPr>
      <w:r>
        <w:rPr>
          <w:rFonts w:hint="eastAsia"/>
        </w:rPr>
        <w:t>パッケージが極端に小さく、他の加工商品に義務付けられた全ての説明を記載するのが難しい加工食品は、下記を条件として、ラベル規定を適用除外とする：</w:t>
      </w:r>
    </w:p>
    <w:p w:rsidR="001A41ED" w:rsidRDefault="001A41ED" w:rsidP="006A30DF">
      <w:pPr>
        <w:pStyle w:val="a4"/>
        <w:numPr>
          <w:ilvl w:val="2"/>
          <w:numId w:val="24"/>
        </w:numPr>
      </w:pPr>
      <w:r>
        <w:rPr>
          <w:rFonts w:hint="eastAsia"/>
        </w:rPr>
        <w:t>ここでいう小さいサイズとは、ラベルの表面積が</w:t>
      </w:r>
      <w:r>
        <w:rPr>
          <w:rFonts w:hint="eastAsia"/>
        </w:rPr>
        <w:t>10</w:t>
      </w:r>
      <w:r>
        <w:rPr>
          <w:rFonts w:hint="eastAsia"/>
        </w:rPr>
        <w:t>㎝</w:t>
      </w:r>
      <w:r w:rsidRPr="00387CFF">
        <w:rPr>
          <w:rFonts w:hint="eastAsia"/>
          <w:vertAlign w:val="superscript"/>
        </w:rPr>
        <w:t>2</w:t>
      </w:r>
      <w:r>
        <w:rPr>
          <w:rFonts w:hint="eastAsia"/>
        </w:rPr>
        <w:t>以下</w:t>
      </w:r>
    </w:p>
    <w:p w:rsidR="001A41ED" w:rsidRDefault="001A41ED" w:rsidP="006A30DF">
      <w:pPr>
        <w:pStyle w:val="a4"/>
        <w:numPr>
          <w:ilvl w:val="2"/>
          <w:numId w:val="24"/>
        </w:numPr>
      </w:pPr>
      <w:r>
        <w:rPr>
          <w:rFonts w:hint="eastAsia"/>
        </w:rPr>
        <w:t>少なくとも製造者の名前と住所の説明を記載、及び</w:t>
      </w:r>
    </w:p>
    <w:p w:rsidR="001A41ED" w:rsidRDefault="001A41ED" w:rsidP="006A30DF">
      <w:pPr>
        <w:pStyle w:val="a4"/>
        <w:numPr>
          <w:ilvl w:val="2"/>
          <w:numId w:val="24"/>
        </w:numPr>
      </w:pPr>
      <w:r>
        <w:rPr>
          <w:rFonts w:hint="eastAsia"/>
        </w:rPr>
        <w:t>記載すべき説明を記載できるようにより大きいパッケージに当該食品を入れる</w:t>
      </w:r>
    </w:p>
    <w:p w:rsidR="001A41ED" w:rsidRDefault="001A41ED" w:rsidP="006A30DF">
      <w:pPr>
        <w:pStyle w:val="a4"/>
        <w:numPr>
          <w:ilvl w:val="1"/>
          <w:numId w:val="24"/>
        </w:numPr>
      </w:pPr>
      <w:r>
        <w:rPr>
          <w:rFonts w:hint="eastAsia"/>
        </w:rPr>
        <w:t>表面積が</w:t>
      </w:r>
      <w:r>
        <w:rPr>
          <w:rFonts w:hint="eastAsia"/>
        </w:rPr>
        <w:t>10</w:t>
      </w:r>
      <w:r>
        <w:rPr>
          <w:rFonts w:hint="eastAsia"/>
        </w:rPr>
        <w:t>㎝</w:t>
      </w:r>
      <w:r w:rsidRPr="00387CFF">
        <w:rPr>
          <w:rFonts w:hint="eastAsia"/>
          <w:vertAlign w:val="superscript"/>
        </w:rPr>
        <w:t>2</w:t>
      </w:r>
      <w:r>
        <w:rPr>
          <w:rFonts w:hint="eastAsia"/>
        </w:rPr>
        <w:t>以下の食品ラベルの場合、記載する文字と</w:t>
      </w:r>
      <w:r w:rsidR="00387CFF">
        <w:rPr>
          <w:rFonts w:hint="eastAsia"/>
        </w:rPr>
        <w:t>数字</w:t>
      </w:r>
      <w:r>
        <w:rPr>
          <w:rFonts w:hint="eastAsia"/>
        </w:rPr>
        <w:t>のサイズは</w:t>
      </w:r>
      <w:r>
        <w:rPr>
          <w:rFonts w:hint="eastAsia"/>
        </w:rPr>
        <w:t>0.75</w:t>
      </w:r>
      <w:r>
        <w:rPr>
          <w:rFonts w:hint="eastAsia"/>
        </w:rPr>
        <w:t>㎜を下回ってはならない。</w:t>
      </w:r>
    </w:p>
    <w:p w:rsidR="001A41ED" w:rsidRDefault="001A41ED" w:rsidP="006A30DF">
      <w:pPr>
        <w:pStyle w:val="a4"/>
        <w:numPr>
          <w:ilvl w:val="0"/>
          <w:numId w:val="24"/>
        </w:numPr>
      </w:pPr>
      <w:r>
        <w:rPr>
          <w:rFonts w:hint="eastAsia"/>
        </w:rPr>
        <w:t>表記と警告</w:t>
      </w:r>
    </w:p>
    <w:p w:rsidR="001A41ED" w:rsidRDefault="001A41ED" w:rsidP="006B6B0D">
      <w:pPr>
        <w:pStyle w:val="a4"/>
      </w:pPr>
      <w:r>
        <w:rPr>
          <w:rFonts w:hint="eastAsia"/>
        </w:rPr>
        <w:t>I</w:t>
      </w:r>
      <w:r>
        <w:rPr>
          <w:rFonts w:hint="eastAsia"/>
        </w:rPr>
        <w:t>に規定の説明以外に、特定食品ラベルには表記或いは警告を記載すること。</w:t>
      </w:r>
    </w:p>
    <w:p w:rsidR="001A41ED" w:rsidRDefault="001A41ED" w:rsidP="006A30DF">
      <w:pPr>
        <w:pStyle w:val="a4"/>
        <w:numPr>
          <w:ilvl w:val="1"/>
          <w:numId w:val="24"/>
        </w:numPr>
      </w:pPr>
      <w:r>
        <w:rPr>
          <w:rFonts w:hint="eastAsia"/>
        </w:rPr>
        <w:t>豚由来の材料を含む加工食品</w:t>
      </w:r>
    </w:p>
    <w:p w:rsidR="001A41ED" w:rsidRDefault="001A41ED" w:rsidP="006A30DF">
      <w:pPr>
        <w:pStyle w:val="a4"/>
        <w:numPr>
          <w:ilvl w:val="2"/>
          <w:numId w:val="24"/>
        </w:numPr>
        <w:rPr>
          <w:rFonts w:hint="eastAsia"/>
        </w:rPr>
      </w:pPr>
      <w:r>
        <w:rPr>
          <w:rFonts w:hint="eastAsia"/>
        </w:rPr>
        <w:t>豚由来の特定材料を含む加工食品には、</w:t>
      </w:r>
      <w:r w:rsidR="007A3245">
        <w:rPr>
          <w:rFonts w:hint="eastAsia"/>
        </w:rPr>
        <w:t>白のベースの上に</w:t>
      </w:r>
      <w:r w:rsidR="00321A0C">
        <w:rPr>
          <w:rFonts w:hint="eastAsia"/>
        </w:rPr>
        <w:t>赤色の囲み線内に豚の絵とともに</w:t>
      </w:r>
      <w:r>
        <w:rPr>
          <w:rFonts w:hint="eastAsia"/>
        </w:rPr>
        <w:t>「</w:t>
      </w:r>
      <w:r w:rsidR="00321A0C">
        <w:rPr>
          <w:rFonts w:hint="eastAsia"/>
        </w:rPr>
        <w:t>豚を含む」と表記すること。</w:t>
      </w:r>
    </w:p>
    <w:p w:rsidR="00546961" w:rsidRDefault="00546961" w:rsidP="00546961">
      <w:pPr>
        <w:pStyle w:val="a4"/>
        <w:ind w:left="2160"/>
        <w:rPr>
          <w:rFonts w:hint="eastAsia"/>
        </w:rPr>
      </w:pPr>
    </w:p>
    <w:p w:rsidR="00546961" w:rsidRDefault="00546961" w:rsidP="00546961">
      <w:pPr>
        <w:pStyle w:val="a4"/>
        <w:ind w:left="2160"/>
        <w:jc w:val="center"/>
        <w:rPr>
          <w:rFonts w:hint="eastAsia"/>
        </w:rPr>
      </w:pPr>
      <w:r w:rsidRPr="00546961">
        <w:rPr>
          <w:rFonts w:hint="eastAsia"/>
        </w:rPr>
        <w:drawing>
          <wp:inline distT="0" distB="0" distL="0" distR="0">
            <wp:extent cx="1772043" cy="437964"/>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82262" cy="440490"/>
                    </a:xfrm>
                    <a:prstGeom prst="rect">
                      <a:avLst/>
                    </a:prstGeom>
                    <a:noFill/>
                    <a:ln w="9525">
                      <a:noFill/>
                      <a:miter lim="800000"/>
                      <a:headEnd/>
                      <a:tailEnd/>
                    </a:ln>
                  </pic:spPr>
                </pic:pic>
              </a:graphicData>
            </a:graphic>
          </wp:inline>
        </w:drawing>
      </w:r>
    </w:p>
    <w:p w:rsidR="00546961" w:rsidRDefault="00546961" w:rsidP="00546961">
      <w:pPr>
        <w:pStyle w:val="a4"/>
        <w:ind w:left="2160"/>
      </w:pPr>
    </w:p>
    <w:p w:rsidR="00321A0C" w:rsidRDefault="00321A0C" w:rsidP="006A30DF">
      <w:pPr>
        <w:pStyle w:val="a4"/>
        <w:numPr>
          <w:ilvl w:val="2"/>
          <w:numId w:val="24"/>
        </w:numPr>
      </w:pPr>
      <w:r>
        <w:rPr>
          <w:rFonts w:hint="eastAsia"/>
        </w:rPr>
        <w:t>1)</w:t>
      </w:r>
      <w:r>
        <w:rPr>
          <w:rFonts w:hint="eastAsia"/>
        </w:rPr>
        <w:t>の表示は</w:t>
      </w:r>
      <w:r>
        <w:rPr>
          <w:rFonts w:hint="eastAsia"/>
        </w:rPr>
        <w:t>1.5</w:t>
      </w:r>
      <w:r>
        <w:rPr>
          <w:rFonts w:hint="eastAsia"/>
        </w:rPr>
        <w:t>㎜以上のサイズでラベルの表面積と釣り合いがとれ、はっきり読め、消費者が最も見やすい部分に記載のこと。</w:t>
      </w:r>
    </w:p>
    <w:p w:rsidR="00387CFF" w:rsidRDefault="00321A0C" w:rsidP="006A30DF">
      <w:pPr>
        <w:pStyle w:val="a4"/>
        <w:numPr>
          <w:ilvl w:val="2"/>
          <w:numId w:val="24"/>
        </w:numPr>
      </w:pPr>
      <w:r>
        <w:rPr>
          <w:rFonts w:hint="eastAsia"/>
        </w:rPr>
        <w:t>豚由来の食品材料の表示は、「豚」の語を伴うこと。</w:t>
      </w:r>
    </w:p>
    <w:p w:rsidR="00373CAB" w:rsidRDefault="00387CFF" w:rsidP="006B6B0D">
      <w:pPr>
        <w:pStyle w:val="a4"/>
        <w:ind w:left="2160"/>
      </w:pPr>
      <w:r>
        <w:rPr>
          <w:rFonts w:hint="eastAsia"/>
        </w:rPr>
        <w:t>例</w:t>
      </w:r>
      <w:r w:rsidR="00321A0C">
        <w:rPr>
          <w:rFonts w:hint="eastAsia"/>
        </w:rPr>
        <w:t>：「豚肉</w:t>
      </w:r>
      <w:r w:rsidR="00321A0C" w:rsidRPr="00373CAB">
        <w:t>」、「豚のゼラチン」、「豚の脂」</w:t>
      </w:r>
    </w:p>
    <w:p w:rsidR="00373CAB" w:rsidRDefault="00321A0C" w:rsidP="006A30DF">
      <w:pPr>
        <w:pStyle w:val="a4"/>
        <w:numPr>
          <w:ilvl w:val="2"/>
          <w:numId w:val="24"/>
        </w:numPr>
      </w:pPr>
      <w:r w:rsidRPr="00373CAB">
        <w:t>ゼラチン、酵素、脂、コラーゲン、初乳、血液</w:t>
      </w:r>
      <w:r w:rsidRPr="00373CAB">
        <w:t>/</w:t>
      </w:r>
      <w:r w:rsidRPr="00373CAB">
        <w:t>胚抽出物、加水分解ヘモクロビン、ケラチン、毛抽出物、胎盤、プロテイン、胸腺抽出物、加水分解胸腺、腹部抽出物、</w:t>
      </w:r>
      <w:r w:rsidR="00EC4D97">
        <w:t>加工原料</w:t>
      </w:r>
      <w:r w:rsidRPr="00373CAB">
        <w:t>（ステアリン酸、パルミチン酸、グリセロール</w:t>
      </w:r>
      <w:r w:rsidR="00373CAB" w:rsidRPr="00373CAB">
        <w:t>）</w:t>
      </w:r>
      <w:r w:rsidR="00373CAB">
        <w:rPr>
          <w:rFonts w:hint="eastAsia"/>
        </w:rPr>
        <w:t>、脂、腎臓抽出物、ショートニング、糊料、乳化剤、安定剤、</w:t>
      </w:r>
      <w:r w:rsidR="00373CAB">
        <w:rPr>
          <w:rFonts w:hint="eastAsia"/>
        </w:rPr>
        <w:t>l</w:t>
      </w:r>
      <w:r w:rsidR="00373CAB">
        <w:rPr>
          <w:rFonts w:hint="eastAsia"/>
        </w:rPr>
        <w:t>－システイン、ナイシンなど、豚由来の可能性のある食品材料</w:t>
      </w:r>
    </w:p>
    <w:p w:rsidR="00373CAB" w:rsidRDefault="00373CAB" w:rsidP="006A30DF">
      <w:pPr>
        <w:pStyle w:val="a4"/>
        <w:numPr>
          <w:ilvl w:val="1"/>
          <w:numId w:val="24"/>
        </w:numPr>
      </w:pPr>
      <w:r>
        <w:rPr>
          <w:rFonts w:hint="eastAsia"/>
        </w:rPr>
        <w:t>アルコール飲料</w:t>
      </w:r>
    </w:p>
    <w:p w:rsidR="00373CAB" w:rsidRDefault="00373CAB" w:rsidP="006A30DF">
      <w:pPr>
        <w:pStyle w:val="a4"/>
        <w:numPr>
          <w:ilvl w:val="2"/>
          <w:numId w:val="24"/>
        </w:numPr>
      </w:pPr>
      <w:r>
        <w:rPr>
          <w:rFonts w:hint="eastAsia"/>
        </w:rPr>
        <w:t>アルコール飲料のラベルには下記の表示を記載のこと：</w:t>
      </w:r>
    </w:p>
    <w:p w:rsidR="00373CAB" w:rsidRDefault="00373CAB" w:rsidP="006A30DF">
      <w:pPr>
        <w:pStyle w:val="a4"/>
        <w:numPr>
          <w:ilvl w:val="3"/>
          <w:numId w:val="24"/>
        </w:numPr>
      </w:pPr>
      <w:r>
        <w:rPr>
          <w:rFonts w:hint="eastAsia"/>
        </w:rPr>
        <w:t>「アルコール飲料」及び食品カテゴリーに応じた種類名</w:t>
      </w:r>
    </w:p>
    <w:p w:rsidR="00373CAB" w:rsidRDefault="00373CAB" w:rsidP="006A30DF">
      <w:pPr>
        <w:pStyle w:val="a4"/>
        <w:numPr>
          <w:ilvl w:val="3"/>
          <w:numId w:val="24"/>
        </w:numPr>
      </w:pPr>
      <w:r>
        <w:rPr>
          <w:rFonts w:hint="eastAsia"/>
        </w:rPr>
        <w:t>「</w:t>
      </w:r>
      <w:r>
        <w:rPr>
          <w:rFonts w:hint="eastAsia"/>
        </w:rPr>
        <w:t>21</w:t>
      </w:r>
      <w:r>
        <w:rPr>
          <w:rFonts w:hint="eastAsia"/>
        </w:rPr>
        <w:t>歳</w:t>
      </w:r>
      <w:r w:rsidR="006C01ED">
        <w:rPr>
          <w:rFonts w:hint="eastAsia"/>
        </w:rPr>
        <w:t>未満或いは妊婦は摂取禁止」</w:t>
      </w:r>
    </w:p>
    <w:p w:rsidR="006C01ED" w:rsidRDefault="006C01ED" w:rsidP="006A30DF">
      <w:pPr>
        <w:pStyle w:val="a4"/>
        <w:numPr>
          <w:ilvl w:val="3"/>
          <w:numId w:val="24"/>
        </w:numPr>
      </w:pPr>
      <w:r>
        <w:rPr>
          <w:rFonts w:hint="eastAsia"/>
        </w:rPr>
        <w:t>「±</w:t>
      </w:r>
      <w:r>
        <w:t>…</w:t>
      </w:r>
      <w:r>
        <w:rPr>
          <w:rFonts w:hint="eastAsia"/>
        </w:rPr>
        <w:t>%v/v</w:t>
      </w:r>
      <w:r>
        <w:rPr>
          <w:rFonts w:hint="eastAsia"/>
        </w:rPr>
        <w:t>含有」</w:t>
      </w:r>
    </w:p>
    <w:p w:rsidR="006C01ED" w:rsidRDefault="006C01ED" w:rsidP="006A30DF">
      <w:pPr>
        <w:pStyle w:val="a4"/>
        <w:numPr>
          <w:ilvl w:val="2"/>
          <w:numId w:val="24"/>
        </w:numPr>
      </w:pPr>
      <w:r>
        <w:rPr>
          <w:rFonts w:hint="eastAsia"/>
        </w:rPr>
        <w:t>1)a)</w:t>
      </w:r>
      <w:r w:rsidR="007A3245">
        <w:rPr>
          <w:rFonts w:hint="eastAsia"/>
        </w:rPr>
        <w:t>に規定の種類名が食品カテゴリーに記載</w:t>
      </w:r>
      <w:r w:rsidR="00EC4D97">
        <w:rPr>
          <w:rFonts w:hint="eastAsia"/>
        </w:rPr>
        <w:t>が</w:t>
      </w:r>
      <w:r w:rsidR="007A3245">
        <w:rPr>
          <w:rFonts w:hint="eastAsia"/>
        </w:rPr>
        <w:t>ない</w:t>
      </w:r>
      <w:r>
        <w:rPr>
          <w:rFonts w:hint="eastAsia"/>
        </w:rPr>
        <w:t>場合、記載する種類名は、「グループ（</w:t>
      </w:r>
      <w:r>
        <w:rPr>
          <w:rFonts w:hint="eastAsia"/>
        </w:rPr>
        <w:t>golongan</w:t>
      </w:r>
      <w:r>
        <w:rPr>
          <w:rFonts w:hint="eastAsia"/>
        </w:rPr>
        <w:t>）○○アルコール飲料」。</w:t>
      </w:r>
    </w:p>
    <w:p w:rsidR="006C01ED" w:rsidRDefault="006C01ED" w:rsidP="006A30DF">
      <w:pPr>
        <w:pStyle w:val="a4"/>
        <w:numPr>
          <w:ilvl w:val="2"/>
          <w:numId w:val="24"/>
        </w:numPr>
      </w:pPr>
      <w:r>
        <w:rPr>
          <w:rFonts w:hint="eastAsia"/>
        </w:rPr>
        <w:t>2)</w:t>
      </w:r>
      <w:r>
        <w:rPr>
          <w:rFonts w:hint="eastAsia"/>
        </w:rPr>
        <w:t>に規定のアルコール飲料のグループは、下記の通りアルコール含有率に基づく：</w:t>
      </w:r>
    </w:p>
    <w:p w:rsidR="006C01ED" w:rsidRDefault="006C01ED" w:rsidP="006A30DF">
      <w:pPr>
        <w:pStyle w:val="a4"/>
        <w:numPr>
          <w:ilvl w:val="3"/>
          <w:numId w:val="24"/>
        </w:numPr>
      </w:pPr>
      <w:r>
        <w:rPr>
          <w:rFonts w:hint="eastAsia"/>
        </w:rPr>
        <w:t>グループ</w:t>
      </w:r>
      <w:r>
        <w:rPr>
          <w:rFonts w:hint="eastAsia"/>
        </w:rPr>
        <w:t>A</w:t>
      </w:r>
      <w:r>
        <w:rPr>
          <w:rFonts w:hint="eastAsia"/>
        </w:rPr>
        <w:t>：</w:t>
      </w:r>
      <w:r>
        <w:rPr>
          <w:rFonts w:hint="eastAsia"/>
        </w:rPr>
        <w:t>1-5</w:t>
      </w:r>
      <w:r>
        <w:rPr>
          <w:rFonts w:hint="eastAsia"/>
        </w:rPr>
        <w:t>％</w:t>
      </w:r>
    </w:p>
    <w:p w:rsidR="006C01ED" w:rsidRDefault="006C01ED" w:rsidP="006A30DF">
      <w:pPr>
        <w:pStyle w:val="a4"/>
        <w:numPr>
          <w:ilvl w:val="3"/>
          <w:numId w:val="24"/>
        </w:numPr>
      </w:pPr>
      <w:r>
        <w:rPr>
          <w:rFonts w:hint="eastAsia"/>
        </w:rPr>
        <w:lastRenderedPageBreak/>
        <w:t>グループ</w:t>
      </w:r>
      <w:r>
        <w:rPr>
          <w:rFonts w:hint="eastAsia"/>
        </w:rPr>
        <w:t>B</w:t>
      </w:r>
      <w:r>
        <w:rPr>
          <w:rFonts w:hint="eastAsia"/>
        </w:rPr>
        <w:t>：</w:t>
      </w:r>
      <w:r>
        <w:rPr>
          <w:rFonts w:hint="eastAsia"/>
        </w:rPr>
        <w:t>5</w:t>
      </w:r>
      <w:r>
        <w:rPr>
          <w:rFonts w:hint="eastAsia"/>
        </w:rPr>
        <w:t>超</w:t>
      </w:r>
      <w:r>
        <w:rPr>
          <w:rFonts w:hint="eastAsia"/>
        </w:rPr>
        <w:t>-20</w:t>
      </w:r>
      <w:r>
        <w:rPr>
          <w:rFonts w:hint="eastAsia"/>
        </w:rPr>
        <w:t>％</w:t>
      </w:r>
    </w:p>
    <w:p w:rsidR="006C01ED" w:rsidRDefault="006C01ED" w:rsidP="006A30DF">
      <w:pPr>
        <w:pStyle w:val="a4"/>
        <w:numPr>
          <w:ilvl w:val="3"/>
          <w:numId w:val="24"/>
        </w:numPr>
      </w:pPr>
      <w:r>
        <w:rPr>
          <w:rFonts w:hint="eastAsia"/>
        </w:rPr>
        <w:t>グループ</w:t>
      </w:r>
      <w:r>
        <w:rPr>
          <w:rFonts w:hint="eastAsia"/>
        </w:rPr>
        <w:t>C</w:t>
      </w:r>
      <w:r>
        <w:rPr>
          <w:rFonts w:hint="eastAsia"/>
        </w:rPr>
        <w:t>：</w:t>
      </w:r>
      <w:r>
        <w:rPr>
          <w:rFonts w:hint="eastAsia"/>
        </w:rPr>
        <w:t>20</w:t>
      </w:r>
      <w:r>
        <w:rPr>
          <w:rFonts w:hint="eastAsia"/>
        </w:rPr>
        <w:t>超</w:t>
      </w:r>
      <w:r>
        <w:rPr>
          <w:rFonts w:hint="eastAsia"/>
        </w:rPr>
        <w:t>-55</w:t>
      </w:r>
      <w:r>
        <w:rPr>
          <w:rFonts w:hint="eastAsia"/>
        </w:rPr>
        <w:t>％</w:t>
      </w:r>
    </w:p>
    <w:p w:rsidR="006C01ED" w:rsidRDefault="006C01ED" w:rsidP="006A30DF">
      <w:pPr>
        <w:pStyle w:val="a4"/>
        <w:numPr>
          <w:ilvl w:val="2"/>
          <w:numId w:val="24"/>
        </w:numPr>
      </w:pPr>
      <w:r>
        <w:rPr>
          <w:rFonts w:hint="eastAsia"/>
        </w:rPr>
        <w:t>1)</w:t>
      </w:r>
      <w:r>
        <w:rPr>
          <w:rFonts w:hint="eastAsia"/>
        </w:rPr>
        <w:t>と</w:t>
      </w:r>
      <w:r>
        <w:rPr>
          <w:rFonts w:hint="eastAsia"/>
        </w:rPr>
        <w:t>2)</w:t>
      </w:r>
      <w:r>
        <w:rPr>
          <w:rFonts w:hint="eastAsia"/>
        </w:rPr>
        <w:t>に規定の表示は、消費者が最も見やすい部分に記載する。</w:t>
      </w:r>
    </w:p>
    <w:p w:rsidR="007A3245" w:rsidRDefault="007A3245" w:rsidP="006A30DF">
      <w:pPr>
        <w:pStyle w:val="a4"/>
        <w:numPr>
          <w:ilvl w:val="2"/>
          <w:numId w:val="24"/>
        </w:numPr>
      </w:pPr>
      <w:r>
        <w:rPr>
          <w:rFonts w:hint="eastAsia"/>
        </w:rPr>
        <w:t>小売パッケージで梱包されるアルコール飲料の正味容量は</w:t>
      </w:r>
      <w:r>
        <w:rPr>
          <w:rFonts w:hint="eastAsia"/>
        </w:rPr>
        <w:t>180ml</w:t>
      </w:r>
      <w:r>
        <w:rPr>
          <w:rFonts w:hint="eastAsia"/>
        </w:rPr>
        <w:t>。</w:t>
      </w:r>
    </w:p>
    <w:p w:rsidR="006C01ED" w:rsidRDefault="006C01ED" w:rsidP="006A30DF">
      <w:pPr>
        <w:pStyle w:val="a4"/>
        <w:numPr>
          <w:ilvl w:val="1"/>
          <w:numId w:val="24"/>
        </w:numPr>
      </w:pPr>
      <w:r>
        <w:rPr>
          <w:rFonts w:hint="eastAsia"/>
        </w:rPr>
        <w:t>アルコールを含有する加工食品</w:t>
      </w:r>
    </w:p>
    <w:p w:rsidR="006C01ED" w:rsidRDefault="006C01ED" w:rsidP="006A30DF">
      <w:pPr>
        <w:pStyle w:val="a4"/>
        <w:numPr>
          <w:ilvl w:val="2"/>
          <w:numId w:val="24"/>
        </w:numPr>
      </w:pPr>
      <w:r>
        <w:rPr>
          <w:rFonts w:hint="eastAsia"/>
        </w:rPr>
        <w:t>アルコールを含む</w:t>
      </w:r>
      <w:r w:rsidR="007A3245">
        <w:rPr>
          <w:rFonts w:hint="eastAsia"/>
        </w:rPr>
        <w:t>その他の加工</w:t>
      </w:r>
      <w:r>
        <w:rPr>
          <w:rFonts w:hint="eastAsia"/>
        </w:rPr>
        <w:t>食品には、ラベルにアルコール含有量を記載する義務がある。</w:t>
      </w:r>
    </w:p>
    <w:p w:rsidR="006C01ED" w:rsidRDefault="006C01ED" w:rsidP="006A30DF">
      <w:pPr>
        <w:pStyle w:val="a4"/>
        <w:numPr>
          <w:ilvl w:val="2"/>
          <w:numId w:val="24"/>
        </w:numPr>
      </w:pPr>
      <w:r>
        <w:rPr>
          <w:rFonts w:hint="eastAsia"/>
        </w:rPr>
        <w:t>記載するアルコール含有量はパーセント表示。例：「±</w:t>
      </w:r>
      <w:r>
        <w:t>…</w:t>
      </w:r>
      <w:r w:rsidR="007A3245">
        <w:rPr>
          <w:rFonts w:hint="eastAsia"/>
        </w:rPr>
        <w:t>%</w:t>
      </w:r>
      <w:r>
        <w:rPr>
          <w:rFonts w:hint="eastAsia"/>
        </w:rPr>
        <w:t>含有」</w:t>
      </w:r>
    </w:p>
    <w:p w:rsidR="006C01ED" w:rsidRDefault="006C01ED" w:rsidP="006A30DF">
      <w:pPr>
        <w:pStyle w:val="a4"/>
        <w:numPr>
          <w:ilvl w:val="2"/>
          <w:numId w:val="24"/>
        </w:numPr>
      </w:pPr>
      <w:r>
        <w:rPr>
          <w:rFonts w:hint="eastAsia"/>
        </w:rPr>
        <w:t>1)</w:t>
      </w:r>
      <w:r>
        <w:rPr>
          <w:rFonts w:hint="eastAsia"/>
        </w:rPr>
        <w:t>と</w:t>
      </w:r>
      <w:r>
        <w:rPr>
          <w:rFonts w:hint="eastAsia"/>
        </w:rPr>
        <w:t>2)</w:t>
      </w:r>
      <w:r>
        <w:rPr>
          <w:rFonts w:hint="eastAsia"/>
        </w:rPr>
        <w:t>に規定のアルコール含有量は、消費者が最も見やすい部分に記載する。</w:t>
      </w:r>
    </w:p>
    <w:p w:rsidR="007A3245" w:rsidRDefault="007A3245" w:rsidP="006A30DF">
      <w:pPr>
        <w:pStyle w:val="a4"/>
        <w:numPr>
          <w:ilvl w:val="2"/>
          <w:numId w:val="24"/>
        </w:numPr>
      </w:pPr>
      <w:r>
        <w:rPr>
          <w:rFonts w:hint="eastAsia"/>
        </w:rPr>
        <w:t>アルコールのキャリーオーバーは、アルコールを含む材料の後ろに記載。</w:t>
      </w:r>
    </w:p>
    <w:p w:rsidR="007A3245" w:rsidRDefault="007A3245" w:rsidP="007A3245">
      <w:pPr>
        <w:pStyle w:val="a4"/>
        <w:ind w:left="2160"/>
      </w:pPr>
      <w:r>
        <w:rPr>
          <w:rFonts w:hint="eastAsia"/>
        </w:rPr>
        <w:t>例：「成分</w:t>
      </w:r>
      <w:r>
        <w:t>…</w:t>
      </w:r>
      <w:r>
        <w:rPr>
          <w:rFonts w:hint="eastAsia"/>
        </w:rPr>
        <w:t>.</w:t>
      </w:r>
      <w:r>
        <w:rPr>
          <w:rFonts w:hint="eastAsia"/>
        </w:rPr>
        <w:t>、チョコレート</w:t>
      </w:r>
      <w:r>
        <w:rPr>
          <w:rFonts w:hint="eastAsia"/>
        </w:rPr>
        <w:t>(</w:t>
      </w:r>
      <w:r>
        <w:rPr>
          <w:rFonts w:hint="eastAsia"/>
        </w:rPr>
        <w:t>アルコールを含む</w:t>
      </w:r>
      <w:r>
        <w:rPr>
          <w:rFonts w:hint="eastAsia"/>
        </w:rPr>
        <w:t>)</w:t>
      </w:r>
      <w:r>
        <w:rPr>
          <w:rFonts w:hint="eastAsia"/>
        </w:rPr>
        <w:t>、</w:t>
      </w:r>
      <w:r>
        <w:t>…</w:t>
      </w:r>
      <w:r>
        <w:rPr>
          <w:rFonts w:hint="eastAsia"/>
        </w:rPr>
        <w:t>.</w:t>
      </w:r>
      <w:r>
        <w:rPr>
          <w:rFonts w:hint="eastAsia"/>
        </w:rPr>
        <w:t>」</w:t>
      </w:r>
    </w:p>
    <w:p w:rsidR="006C01ED" w:rsidRDefault="007A3245" w:rsidP="006A30DF">
      <w:pPr>
        <w:pStyle w:val="a4"/>
        <w:numPr>
          <w:ilvl w:val="2"/>
          <w:numId w:val="24"/>
        </w:numPr>
      </w:pPr>
      <w:r>
        <w:rPr>
          <w:rFonts w:hint="eastAsia"/>
        </w:rPr>
        <w:t>アルコールを利用する食品或いはアルコールを含む原材料を利用する者の</w:t>
      </w:r>
      <w:r w:rsidR="006C01ED">
        <w:rPr>
          <w:rFonts w:hint="eastAsia"/>
        </w:rPr>
        <w:t>、最終商品で</w:t>
      </w:r>
      <w:r w:rsidR="00DC72BC">
        <w:rPr>
          <w:rFonts w:hint="eastAsia"/>
        </w:rPr>
        <w:t>検出</w:t>
      </w:r>
      <w:r w:rsidR="006C01ED">
        <w:rPr>
          <w:rFonts w:hint="eastAsia"/>
        </w:rPr>
        <w:t>されない場合、アルコール含有に関する説明はラベルに記載する必要はない。</w:t>
      </w:r>
    </w:p>
    <w:p w:rsidR="006C01ED" w:rsidRDefault="006C01ED" w:rsidP="006A30DF">
      <w:pPr>
        <w:pStyle w:val="a4"/>
        <w:numPr>
          <w:ilvl w:val="1"/>
          <w:numId w:val="24"/>
        </w:numPr>
      </w:pPr>
      <w:r>
        <w:rPr>
          <w:rFonts w:hint="eastAsia"/>
        </w:rPr>
        <w:t>コンデンスミルク</w:t>
      </w:r>
    </w:p>
    <w:p w:rsidR="006C01ED" w:rsidRDefault="006C01ED" w:rsidP="006A30DF">
      <w:pPr>
        <w:pStyle w:val="a4"/>
        <w:numPr>
          <w:ilvl w:val="2"/>
          <w:numId w:val="24"/>
        </w:numPr>
      </w:pPr>
      <w:r>
        <w:rPr>
          <w:rFonts w:hint="eastAsia"/>
        </w:rPr>
        <w:t>コンデンスミルクのラベルには、「注意！</w:t>
      </w:r>
      <w:r w:rsidR="007A3245">
        <w:rPr>
          <w:rFonts w:hint="eastAsia"/>
        </w:rPr>
        <w:t>12</w:t>
      </w:r>
      <w:r w:rsidR="007A3245">
        <w:rPr>
          <w:rFonts w:hint="eastAsia"/>
        </w:rPr>
        <w:t>か月までの</w:t>
      </w:r>
      <w:r>
        <w:rPr>
          <w:rFonts w:hint="eastAsia"/>
        </w:rPr>
        <w:t>乳児には不適切」の表示を記載のこと。</w:t>
      </w:r>
    </w:p>
    <w:p w:rsidR="006C01ED" w:rsidRDefault="006C01ED" w:rsidP="006A30DF">
      <w:pPr>
        <w:pStyle w:val="a4"/>
        <w:numPr>
          <w:ilvl w:val="2"/>
          <w:numId w:val="24"/>
        </w:numPr>
      </w:pPr>
      <w:r>
        <w:rPr>
          <w:rFonts w:hint="eastAsia"/>
        </w:rPr>
        <w:t>1)</w:t>
      </w:r>
      <w:r>
        <w:rPr>
          <w:rFonts w:hint="eastAsia"/>
        </w:rPr>
        <w:t>に規定の表示は、下記の例の通り、赤色の長方形の囲み線内に赤字で表記すること：</w:t>
      </w:r>
    </w:p>
    <w:p w:rsidR="00546961" w:rsidRDefault="00546961" w:rsidP="006B6B0D">
      <w:pPr>
        <w:pStyle w:val="a4"/>
        <w:ind w:left="2160"/>
        <w:rPr>
          <w:rFonts w:hint="eastAsia"/>
          <w:highlight w:val="red"/>
        </w:rPr>
      </w:pPr>
      <w:r>
        <w:rPr>
          <w:rFonts w:hint="eastAsia"/>
          <w:noProof/>
        </w:rPr>
        <w:pict>
          <v:rect id="_x0000_s1026" style="position:absolute;left:0;text-align:left;margin-left:103.85pt;margin-top:10.25pt;width:353.4pt;height:22.25pt;z-index:251658240" strokecolor="red">
            <v:textbox inset="5.85pt,.7pt,5.85pt,.7pt">
              <w:txbxContent>
                <w:p w:rsidR="005753B0" w:rsidRDefault="005753B0" w:rsidP="00546961">
                  <w:pPr>
                    <w:jc w:val="center"/>
                  </w:pPr>
                  <w:r>
                    <w:rPr>
                      <w:rFonts w:ascii="Bookman Old Style" w:hAnsi="Bookman Old Style" w:cs="Bookman Old Style"/>
                      <w:color w:val="FF0000"/>
                      <w:sz w:val="22"/>
                      <w:szCs w:val="22"/>
                    </w:rPr>
                    <w:t>Perhatikan ! Tidak Cocok untuk Bayi sampai usia 12 Bulan</w:t>
                  </w:r>
                </w:p>
              </w:txbxContent>
            </v:textbox>
          </v:rect>
        </w:pict>
      </w:r>
    </w:p>
    <w:p w:rsidR="00546961" w:rsidRPr="00546961" w:rsidRDefault="00546961" w:rsidP="00546961">
      <w:pPr>
        <w:pStyle w:val="a4"/>
        <w:ind w:left="2160"/>
        <w:jc w:val="center"/>
        <w:rPr>
          <w:rFonts w:hint="eastAsia"/>
          <w:color w:val="FF0000"/>
          <w:highlight w:val="red"/>
        </w:rPr>
      </w:pPr>
      <w:r w:rsidRPr="00546961">
        <w:rPr>
          <w:color w:val="FF0000"/>
        </w:rPr>
        <w:t>Pe</w:t>
      </w:r>
    </w:p>
    <w:p w:rsidR="006C01ED" w:rsidRDefault="006C01ED" w:rsidP="006B6B0D">
      <w:pPr>
        <w:pStyle w:val="a4"/>
        <w:ind w:left="2160"/>
      </w:pPr>
    </w:p>
    <w:p w:rsidR="006C01ED" w:rsidRDefault="009A2468" w:rsidP="006A30DF">
      <w:pPr>
        <w:pStyle w:val="a4"/>
        <w:numPr>
          <w:ilvl w:val="2"/>
          <w:numId w:val="24"/>
        </w:numPr>
      </w:pPr>
      <w:r>
        <w:rPr>
          <w:rFonts w:hint="eastAsia"/>
        </w:rPr>
        <w:t>2)</w:t>
      </w:r>
      <w:r>
        <w:rPr>
          <w:rFonts w:hint="eastAsia"/>
        </w:rPr>
        <w:t>に規定の表記は</w:t>
      </w:r>
      <w:r w:rsidR="007A3245">
        <w:rPr>
          <w:rFonts w:hint="eastAsia"/>
        </w:rPr>
        <w:t>、</w:t>
      </w:r>
      <w:r>
        <w:rPr>
          <w:rFonts w:hint="eastAsia"/>
        </w:rPr>
        <w:t>はっきり読め、</w:t>
      </w:r>
      <w:r>
        <w:rPr>
          <w:rFonts w:hint="eastAsia"/>
        </w:rPr>
        <w:t>1.5</w:t>
      </w:r>
      <w:r>
        <w:rPr>
          <w:rFonts w:hint="eastAsia"/>
        </w:rPr>
        <w:t>㎜以上のサイズでラベルの表面積と釣り合いがとれるものとし、消費者が見やすい部分に記載のこと。</w:t>
      </w:r>
    </w:p>
    <w:p w:rsidR="00964F14" w:rsidRDefault="00964F14" w:rsidP="006A30DF">
      <w:pPr>
        <w:pStyle w:val="a4"/>
        <w:numPr>
          <w:ilvl w:val="1"/>
          <w:numId w:val="24"/>
        </w:numPr>
      </w:pPr>
      <w:r>
        <w:rPr>
          <w:rFonts w:hint="eastAsia"/>
        </w:rPr>
        <w:t>乳児用調製粉乳（</w:t>
      </w:r>
      <w:r>
        <w:rPr>
          <w:rFonts w:hint="eastAsia"/>
        </w:rPr>
        <w:t>Formula Bayi</w:t>
      </w:r>
      <w:r>
        <w:rPr>
          <w:rFonts w:hint="eastAsia"/>
        </w:rPr>
        <w:t>）</w:t>
      </w:r>
    </w:p>
    <w:p w:rsidR="00964F14" w:rsidRDefault="00964F14" w:rsidP="006B6B0D">
      <w:pPr>
        <w:pStyle w:val="a4"/>
        <w:ind w:left="1440"/>
      </w:pPr>
      <w:r>
        <w:rPr>
          <w:rFonts w:hint="eastAsia"/>
        </w:rPr>
        <w:t>乳児用調製粉乳には、</w:t>
      </w:r>
      <w:r w:rsidR="007A3245">
        <w:rPr>
          <w:rFonts w:hint="eastAsia"/>
        </w:rPr>
        <w:t>法規</w:t>
      </w:r>
      <w:r>
        <w:rPr>
          <w:rFonts w:hint="eastAsia"/>
        </w:rPr>
        <w:t>に基づく表示とその他の条件を記載のこと。</w:t>
      </w:r>
    </w:p>
    <w:p w:rsidR="00964F14" w:rsidRDefault="00964F14" w:rsidP="006A30DF">
      <w:pPr>
        <w:pStyle w:val="a4"/>
        <w:numPr>
          <w:ilvl w:val="1"/>
          <w:numId w:val="24"/>
        </w:numPr>
      </w:pPr>
      <w:r>
        <w:rPr>
          <w:rFonts w:hint="eastAsia"/>
        </w:rPr>
        <w:t>アレルゲンを含む加工食品</w:t>
      </w:r>
    </w:p>
    <w:p w:rsidR="00964F14" w:rsidRDefault="00964F14" w:rsidP="006A30DF">
      <w:pPr>
        <w:pStyle w:val="a4"/>
        <w:numPr>
          <w:ilvl w:val="2"/>
          <w:numId w:val="24"/>
        </w:numPr>
      </w:pPr>
      <w:r>
        <w:rPr>
          <w:rFonts w:hint="eastAsia"/>
        </w:rPr>
        <w:t>特定の消費者にアレルギーを生じうる材料を含む加工食品には</w:t>
      </w:r>
      <w:r w:rsidR="007A3245">
        <w:rPr>
          <w:rFonts w:hint="eastAsia"/>
        </w:rPr>
        <w:t>、</w:t>
      </w:r>
      <w:r>
        <w:rPr>
          <w:rFonts w:hint="eastAsia"/>
        </w:rPr>
        <w:t>現行規定に応じたアレルゲンに関する説明を記載可能。</w:t>
      </w:r>
    </w:p>
    <w:p w:rsidR="007A3245" w:rsidRDefault="007A3245" w:rsidP="006A30DF">
      <w:pPr>
        <w:pStyle w:val="a4"/>
        <w:numPr>
          <w:ilvl w:val="2"/>
          <w:numId w:val="24"/>
        </w:numPr>
      </w:pPr>
      <w:r>
        <w:rPr>
          <w:rFonts w:hint="eastAsia"/>
        </w:rPr>
        <w:t>アレルゲンを含む加工品のラベル規定：</w:t>
      </w:r>
    </w:p>
    <w:p w:rsidR="007A3245" w:rsidRDefault="007A3245" w:rsidP="006A30DF">
      <w:pPr>
        <w:pStyle w:val="a4"/>
        <w:numPr>
          <w:ilvl w:val="3"/>
          <w:numId w:val="24"/>
        </w:numPr>
      </w:pPr>
      <w:r>
        <w:rPr>
          <w:rFonts w:hint="eastAsia"/>
        </w:rPr>
        <w:t>「含有</w:t>
      </w:r>
      <w:r>
        <w:rPr>
          <w:rFonts w:hint="eastAsia"/>
        </w:rPr>
        <w:t>/</w:t>
      </w:r>
      <w:r>
        <w:rPr>
          <w:rFonts w:hint="eastAsia"/>
        </w:rPr>
        <w:t>含有しうる」の表記の後にアレルギーを生じうる加工食品に含まれる材料名が続く。</w:t>
      </w:r>
    </w:p>
    <w:p w:rsidR="007A3245" w:rsidRDefault="007A3245" w:rsidP="006A30DF">
      <w:pPr>
        <w:pStyle w:val="a4"/>
        <w:numPr>
          <w:ilvl w:val="3"/>
          <w:numId w:val="24"/>
        </w:numPr>
      </w:pPr>
      <w:r>
        <w:rPr>
          <w:rFonts w:hint="eastAsia"/>
        </w:rPr>
        <w:t>a</w:t>
      </w:r>
      <w:r>
        <w:rPr>
          <w:rFonts w:hint="eastAsia"/>
        </w:rPr>
        <w:t>に規定の表記の前に「アレルゲン情報」の表記が可能。</w:t>
      </w:r>
    </w:p>
    <w:p w:rsidR="007A3245" w:rsidRDefault="007A3245" w:rsidP="006A30DF">
      <w:pPr>
        <w:pStyle w:val="a4"/>
        <w:numPr>
          <w:ilvl w:val="3"/>
          <w:numId w:val="24"/>
        </w:numPr>
      </w:pPr>
      <w:r>
        <w:rPr>
          <w:rFonts w:hint="eastAsia"/>
        </w:rPr>
        <w:t>a</w:t>
      </w:r>
      <w:r>
        <w:rPr>
          <w:rFonts w:hint="eastAsia"/>
        </w:rPr>
        <w:t>と</w:t>
      </w:r>
      <w:r>
        <w:rPr>
          <w:rFonts w:hint="eastAsia"/>
        </w:rPr>
        <w:t>b</w:t>
      </w:r>
      <w:r>
        <w:rPr>
          <w:rFonts w:hint="eastAsia"/>
        </w:rPr>
        <w:t>の表記は、利用する材料リストに関する説明の後に記載が可能、</w:t>
      </w:r>
    </w:p>
    <w:p w:rsidR="007A3245" w:rsidRDefault="007A3245" w:rsidP="007A3245">
      <w:pPr>
        <w:pStyle w:val="a4"/>
        <w:ind w:left="2880"/>
      </w:pPr>
      <w:r>
        <w:rPr>
          <w:rFonts w:hint="eastAsia"/>
        </w:rPr>
        <w:lastRenderedPageBreak/>
        <w:t>例：</w:t>
      </w:r>
    </w:p>
    <w:p w:rsidR="007A3245" w:rsidRDefault="007A3245" w:rsidP="007A3245">
      <w:pPr>
        <w:pStyle w:val="a4"/>
        <w:ind w:left="2880"/>
      </w:pPr>
      <w:r>
        <w:rPr>
          <w:rFonts w:hint="eastAsia"/>
        </w:rPr>
        <w:t>成分：</w:t>
      </w:r>
      <w:r>
        <w:t>…</w:t>
      </w:r>
      <w:r>
        <w:rPr>
          <w:rFonts w:hint="eastAsia"/>
        </w:rPr>
        <w:t>.</w:t>
      </w:r>
      <w:r>
        <w:rPr>
          <w:rFonts w:hint="eastAsia"/>
        </w:rPr>
        <w:t>アレルゲン情報。亜硫酸塩含有。</w:t>
      </w:r>
    </w:p>
    <w:p w:rsidR="00964F14" w:rsidRDefault="00964F14" w:rsidP="006A30DF">
      <w:pPr>
        <w:pStyle w:val="a4"/>
        <w:numPr>
          <w:ilvl w:val="3"/>
          <w:numId w:val="24"/>
        </w:numPr>
      </w:pPr>
      <w:r>
        <w:rPr>
          <w:rFonts w:hint="eastAsia"/>
        </w:rPr>
        <w:t>1)</w:t>
      </w:r>
      <w:r>
        <w:rPr>
          <w:rFonts w:hint="eastAsia"/>
        </w:rPr>
        <w:t>に規定のアレルギーを生じうる材料には、グルテン</w:t>
      </w:r>
      <w:r>
        <w:rPr>
          <w:rFonts w:hint="eastAsia"/>
        </w:rPr>
        <w:t>(</w:t>
      </w:r>
      <w:r>
        <w:rPr>
          <w:rFonts w:hint="eastAsia"/>
        </w:rPr>
        <w:t>小麦、ライ、大麦、オーツ、スペルト小麦など</w:t>
      </w:r>
      <w:r>
        <w:rPr>
          <w:rFonts w:hint="eastAsia"/>
        </w:rPr>
        <w:t>)</w:t>
      </w:r>
      <w:r>
        <w:rPr>
          <w:rFonts w:hint="eastAsia"/>
        </w:rPr>
        <w:t>、貝類とその加工品、卵とその加工品、</w:t>
      </w:r>
      <w:r w:rsidR="007A3245">
        <w:rPr>
          <w:rFonts w:hint="eastAsia"/>
        </w:rPr>
        <w:t>魚とその加工品、ピーナツ、大豆及びその加工品、</w:t>
      </w:r>
      <w:r>
        <w:rPr>
          <w:rFonts w:hint="eastAsia"/>
        </w:rPr>
        <w:t>乳糖を含む乳とその加工品、ナッツ類とその加工品、亜硫酸塩（</w:t>
      </w:r>
      <w:r>
        <w:rPr>
          <w:rFonts w:hint="eastAsia"/>
        </w:rPr>
        <w:t>10ppm</w:t>
      </w:r>
      <w:r>
        <w:rPr>
          <w:rFonts w:hint="eastAsia"/>
        </w:rPr>
        <w:t>以上）</w:t>
      </w:r>
      <w:r w:rsidR="00387CFF">
        <w:rPr>
          <w:rFonts w:hint="eastAsia"/>
        </w:rPr>
        <w:t>を含む。</w:t>
      </w:r>
    </w:p>
    <w:p w:rsidR="00964F14" w:rsidRDefault="0069354A" w:rsidP="006A30DF">
      <w:pPr>
        <w:pStyle w:val="a4"/>
        <w:numPr>
          <w:ilvl w:val="1"/>
          <w:numId w:val="24"/>
        </w:numPr>
      </w:pPr>
      <w:r>
        <w:rPr>
          <w:rFonts w:hint="eastAsia"/>
        </w:rPr>
        <w:t>人工甘味料を含む加工食品</w:t>
      </w:r>
    </w:p>
    <w:p w:rsidR="007A3245" w:rsidRDefault="007A3245" w:rsidP="006A30DF">
      <w:pPr>
        <w:pStyle w:val="a4"/>
        <w:numPr>
          <w:ilvl w:val="0"/>
          <w:numId w:val="25"/>
        </w:numPr>
      </w:pPr>
      <w:r>
        <w:rPr>
          <w:rFonts w:hint="eastAsia"/>
        </w:rPr>
        <w:t>「人工甘味料を含む、</w:t>
      </w:r>
      <w:r>
        <w:rPr>
          <w:rFonts w:hint="eastAsia"/>
        </w:rPr>
        <w:t>5</w:t>
      </w:r>
      <w:r>
        <w:rPr>
          <w:rFonts w:hint="eastAsia"/>
        </w:rPr>
        <w:t>歳未満の子供、妊婦、授乳中の女性は消費しないよう」の表示を記載</w:t>
      </w:r>
    </w:p>
    <w:p w:rsidR="007A3245" w:rsidRDefault="007A3245" w:rsidP="006A30DF">
      <w:pPr>
        <w:pStyle w:val="a4"/>
        <w:numPr>
          <w:ilvl w:val="0"/>
          <w:numId w:val="25"/>
        </w:numPr>
      </w:pPr>
      <w:r>
        <w:rPr>
          <w:rFonts w:hint="eastAsia"/>
        </w:rPr>
        <w:t>人工甘味料を利用した糖尿病患者及び</w:t>
      </w:r>
      <w:r>
        <w:rPr>
          <w:rFonts w:hint="eastAsia"/>
        </w:rPr>
        <w:t>/</w:t>
      </w:r>
      <w:r>
        <w:rPr>
          <w:rFonts w:hint="eastAsia"/>
        </w:rPr>
        <w:t>ある宇井は低カロリー食品のラベルには、「糖尿病患者及び</w:t>
      </w:r>
      <w:r>
        <w:rPr>
          <w:rFonts w:hint="eastAsia"/>
        </w:rPr>
        <w:t>/</w:t>
      </w:r>
      <w:r>
        <w:rPr>
          <w:rFonts w:hint="eastAsia"/>
        </w:rPr>
        <w:t>或いは低カロリーの食事を必要な人向け」の表示の記載義務</w:t>
      </w:r>
    </w:p>
    <w:p w:rsidR="007A3245" w:rsidRDefault="007A3245" w:rsidP="006A30DF">
      <w:pPr>
        <w:pStyle w:val="a4"/>
        <w:numPr>
          <w:ilvl w:val="0"/>
          <w:numId w:val="25"/>
        </w:numPr>
      </w:pPr>
      <w:r>
        <w:rPr>
          <w:rFonts w:hint="eastAsia"/>
        </w:rPr>
        <w:t>人工甘味料アスパルテームを含む加工食品については、「フェニールアラニンを含む。フェニルケトン尿症患者には不適切」の警告記載義務</w:t>
      </w:r>
    </w:p>
    <w:p w:rsidR="007A3245" w:rsidRDefault="007A3245" w:rsidP="006A30DF">
      <w:pPr>
        <w:pStyle w:val="a4"/>
        <w:numPr>
          <w:ilvl w:val="0"/>
          <w:numId w:val="25"/>
        </w:numPr>
      </w:pPr>
      <w:r>
        <w:rPr>
          <w:rFonts w:hint="eastAsia"/>
        </w:rPr>
        <w:t>砂糖と人工甘味料を利用する加工食品には、「砂糖と人工甘味料を含む」の表示の記載義務</w:t>
      </w:r>
    </w:p>
    <w:p w:rsidR="007A3245" w:rsidRDefault="007A3245" w:rsidP="006A30DF">
      <w:pPr>
        <w:pStyle w:val="a4"/>
        <w:numPr>
          <w:ilvl w:val="0"/>
          <w:numId w:val="25"/>
        </w:numPr>
      </w:pPr>
      <w:r>
        <w:rPr>
          <w:rFonts w:hint="eastAsia"/>
        </w:rPr>
        <w:t>人工甘味料ポリオールを利用した加工食品については、「過剰摂取は、しゃ下作用を招きうる」の警告記載義務</w:t>
      </w:r>
    </w:p>
    <w:p w:rsidR="00A16838" w:rsidRDefault="00A16838" w:rsidP="006A30DF">
      <w:pPr>
        <w:pStyle w:val="a4"/>
        <w:numPr>
          <w:ilvl w:val="1"/>
          <w:numId w:val="24"/>
        </w:numPr>
      </w:pPr>
      <w:r>
        <w:rPr>
          <w:rFonts w:hint="eastAsia"/>
        </w:rPr>
        <w:t>食品</w:t>
      </w:r>
      <w:r w:rsidR="007A3245">
        <w:rPr>
          <w:rFonts w:hint="eastAsia"/>
        </w:rPr>
        <w:t>添加物</w:t>
      </w:r>
    </w:p>
    <w:p w:rsidR="00A16838" w:rsidRDefault="00A16838" w:rsidP="006A30DF">
      <w:pPr>
        <w:pStyle w:val="a4"/>
        <w:numPr>
          <w:ilvl w:val="2"/>
          <w:numId w:val="24"/>
        </w:numPr>
      </w:pPr>
      <w:r>
        <w:rPr>
          <w:rFonts w:hint="eastAsia"/>
        </w:rPr>
        <w:t>ラベルには下記の通り食品添加物について記載する：</w:t>
      </w:r>
    </w:p>
    <w:p w:rsidR="00A16838" w:rsidRDefault="00A16838" w:rsidP="006A30DF">
      <w:pPr>
        <w:pStyle w:val="a4"/>
        <w:numPr>
          <w:ilvl w:val="3"/>
          <w:numId w:val="24"/>
        </w:numPr>
      </w:pPr>
      <w:r>
        <w:rPr>
          <w:rFonts w:hint="eastAsia"/>
        </w:rPr>
        <w:t>「食品添加物」表示</w:t>
      </w:r>
    </w:p>
    <w:p w:rsidR="00A16838" w:rsidRDefault="00A16838" w:rsidP="006A30DF">
      <w:pPr>
        <w:pStyle w:val="a4"/>
        <w:numPr>
          <w:ilvl w:val="3"/>
          <w:numId w:val="24"/>
        </w:numPr>
      </w:pPr>
      <w:r>
        <w:rPr>
          <w:rFonts w:hint="eastAsia"/>
        </w:rPr>
        <w:t>食品添加物グループ名</w:t>
      </w:r>
    </w:p>
    <w:p w:rsidR="00A16838" w:rsidRDefault="00A16838" w:rsidP="006A30DF">
      <w:pPr>
        <w:pStyle w:val="a4"/>
        <w:numPr>
          <w:ilvl w:val="3"/>
          <w:numId w:val="24"/>
        </w:numPr>
      </w:pPr>
      <w:r>
        <w:rPr>
          <w:rFonts w:hint="eastAsia"/>
        </w:rPr>
        <w:t>食品添加物</w:t>
      </w:r>
      <w:r w:rsidR="007A3245">
        <w:rPr>
          <w:rFonts w:hint="eastAsia"/>
        </w:rPr>
        <w:t>種類</w:t>
      </w:r>
      <w:r>
        <w:rPr>
          <w:rFonts w:hint="eastAsia"/>
        </w:rPr>
        <w:t>名、及び</w:t>
      </w:r>
    </w:p>
    <w:p w:rsidR="00A16838" w:rsidRDefault="007A3245" w:rsidP="006A30DF">
      <w:pPr>
        <w:pStyle w:val="a4"/>
        <w:numPr>
          <w:ilvl w:val="3"/>
          <w:numId w:val="24"/>
        </w:numPr>
      </w:pPr>
      <w:r>
        <w:rPr>
          <w:rFonts w:hint="eastAsia"/>
        </w:rPr>
        <w:t>食品添加物製造業者登録番号。テーブルトップ形態の</w:t>
      </w:r>
      <w:r w:rsidR="00A16838">
        <w:rPr>
          <w:rFonts w:hint="eastAsia"/>
        </w:rPr>
        <w:t>甘味料の場合を除く</w:t>
      </w:r>
    </w:p>
    <w:p w:rsidR="00A16838" w:rsidRDefault="00A16838" w:rsidP="006A30DF">
      <w:pPr>
        <w:pStyle w:val="a4"/>
        <w:numPr>
          <w:ilvl w:val="2"/>
          <w:numId w:val="24"/>
        </w:numPr>
      </w:pPr>
      <w:r>
        <w:rPr>
          <w:rFonts w:hint="eastAsia"/>
        </w:rPr>
        <w:t>人工甘味料の場合、</w:t>
      </w:r>
      <w:r>
        <w:rPr>
          <w:rFonts w:hint="eastAsia"/>
        </w:rPr>
        <w:t>1)</w:t>
      </w:r>
      <w:r>
        <w:rPr>
          <w:rFonts w:hint="eastAsia"/>
        </w:rPr>
        <w:t>の説明以外に</w:t>
      </w:r>
      <w:r w:rsidR="007A3245">
        <w:rPr>
          <w:rFonts w:hint="eastAsia"/>
        </w:rPr>
        <w:t>記載義務があるの</w:t>
      </w:r>
      <w:r>
        <w:rPr>
          <w:rFonts w:hint="eastAsia"/>
        </w:rPr>
        <w:t>は：</w:t>
      </w:r>
    </w:p>
    <w:p w:rsidR="007A3245" w:rsidRDefault="007A3245" w:rsidP="006A30DF">
      <w:pPr>
        <w:pStyle w:val="a4"/>
        <w:numPr>
          <w:ilvl w:val="3"/>
          <w:numId w:val="24"/>
        </w:numPr>
      </w:pPr>
      <w:r>
        <w:rPr>
          <w:rFonts w:hint="eastAsia"/>
        </w:rPr>
        <w:t>砂糖と比較した相当糖度</w:t>
      </w:r>
    </w:p>
    <w:p w:rsidR="007A3245" w:rsidRDefault="007A3245" w:rsidP="006A30DF">
      <w:pPr>
        <w:pStyle w:val="a4"/>
        <w:numPr>
          <w:ilvl w:val="3"/>
          <w:numId w:val="24"/>
        </w:numPr>
      </w:pPr>
      <w:r>
        <w:rPr>
          <w:rFonts w:hint="eastAsia"/>
        </w:rPr>
        <w:t>「糖尿病患者或いは低カロリーの食品を必要とする人向け」の表示</w:t>
      </w:r>
    </w:p>
    <w:p w:rsidR="007A3245" w:rsidRDefault="007A3245" w:rsidP="006A30DF">
      <w:pPr>
        <w:pStyle w:val="a4"/>
        <w:numPr>
          <w:ilvl w:val="3"/>
          <w:numId w:val="24"/>
        </w:numPr>
      </w:pPr>
      <w:r>
        <w:rPr>
          <w:rFonts w:hint="eastAsia"/>
        </w:rPr>
        <w:t>「人工甘味料を含む、</w:t>
      </w:r>
      <w:r>
        <w:rPr>
          <w:rFonts w:hint="eastAsia"/>
        </w:rPr>
        <w:t>5</w:t>
      </w:r>
      <w:r>
        <w:rPr>
          <w:rFonts w:hint="eastAsia"/>
        </w:rPr>
        <w:t>歳未満の子供、妊婦、授乳中の女性は消費しないよう」の表示、及び</w:t>
      </w:r>
    </w:p>
    <w:p w:rsidR="007A3245" w:rsidRDefault="007A3245" w:rsidP="006A30DF">
      <w:pPr>
        <w:pStyle w:val="a4"/>
        <w:numPr>
          <w:ilvl w:val="3"/>
          <w:numId w:val="24"/>
        </w:numPr>
      </w:pPr>
      <w:r>
        <w:rPr>
          <w:rFonts w:hint="eastAsia"/>
        </w:rPr>
        <w:t>体重</w:t>
      </w:r>
      <w:r>
        <w:rPr>
          <w:rFonts w:hint="eastAsia"/>
        </w:rPr>
        <w:t>1</w:t>
      </w:r>
      <w:r>
        <w:rPr>
          <w:rFonts w:hint="eastAsia"/>
        </w:rPr>
        <w:t>キロあたりの人工甘味料の</w:t>
      </w:r>
      <w:r>
        <w:rPr>
          <w:rFonts w:hint="eastAsia"/>
        </w:rPr>
        <w:t>1</w:t>
      </w:r>
      <w:r>
        <w:rPr>
          <w:rFonts w:hint="eastAsia"/>
        </w:rPr>
        <w:t>日摂取許容量（</w:t>
      </w:r>
      <w:r>
        <w:rPr>
          <w:rFonts w:hint="eastAsia"/>
        </w:rPr>
        <w:t>ADI</w:t>
      </w:r>
      <w:r>
        <w:rPr>
          <w:rFonts w:hint="eastAsia"/>
        </w:rPr>
        <w:t>）</w:t>
      </w:r>
    </w:p>
    <w:p w:rsidR="007A3245" w:rsidRDefault="007A3245" w:rsidP="006A30DF">
      <w:pPr>
        <w:pStyle w:val="a4"/>
        <w:numPr>
          <w:ilvl w:val="2"/>
          <w:numId w:val="24"/>
        </w:numPr>
      </w:pPr>
      <w:r>
        <w:rPr>
          <w:rFonts w:hint="eastAsia"/>
        </w:rPr>
        <w:t>ポリノール甘味料のラベルには、「過剰摂取は、しゃ下作用を招きうる」の警告記載義務</w:t>
      </w:r>
    </w:p>
    <w:p w:rsidR="007A3245" w:rsidRDefault="007A3245" w:rsidP="006A30DF">
      <w:pPr>
        <w:pStyle w:val="a4"/>
        <w:numPr>
          <w:ilvl w:val="2"/>
          <w:numId w:val="24"/>
        </w:numPr>
      </w:pPr>
      <w:r>
        <w:rPr>
          <w:rFonts w:hint="eastAsia"/>
        </w:rPr>
        <w:t>アスパルテーム人工甘味料のラベルには下記の記載義務：</w:t>
      </w:r>
    </w:p>
    <w:p w:rsidR="007A3245" w:rsidRDefault="007A3245" w:rsidP="006A30DF">
      <w:pPr>
        <w:pStyle w:val="a4"/>
        <w:numPr>
          <w:ilvl w:val="3"/>
          <w:numId w:val="24"/>
        </w:numPr>
      </w:pPr>
      <w:r>
        <w:rPr>
          <w:rFonts w:hint="eastAsia"/>
        </w:rPr>
        <w:t>「フェニールアラニンを含む、フェニルケトン尿症患者には不適切」の警告</w:t>
      </w:r>
    </w:p>
    <w:p w:rsidR="007A3245" w:rsidRDefault="007A3245" w:rsidP="006A30DF">
      <w:pPr>
        <w:pStyle w:val="a4"/>
        <w:numPr>
          <w:ilvl w:val="3"/>
          <w:numId w:val="24"/>
        </w:numPr>
      </w:pPr>
      <w:r>
        <w:rPr>
          <w:rFonts w:hint="eastAsia"/>
        </w:rPr>
        <w:t>「加熱する材料への使用は不向き」の表示</w:t>
      </w:r>
    </w:p>
    <w:p w:rsidR="004A0BF5" w:rsidRDefault="004A0BF5" w:rsidP="006A30DF">
      <w:pPr>
        <w:pStyle w:val="a4"/>
        <w:numPr>
          <w:ilvl w:val="2"/>
          <w:numId w:val="24"/>
        </w:numPr>
      </w:pPr>
      <w:r>
        <w:rPr>
          <w:rFonts w:hint="eastAsia"/>
        </w:rPr>
        <w:t>着色料のラベルには、</w:t>
      </w:r>
      <w:r>
        <w:rPr>
          <w:rFonts w:hint="eastAsia"/>
        </w:rPr>
        <w:t>1)</w:t>
      </w:r>
      <w:r>
        <w:rPr>
          <w:rFonts w:hint="eastAsia"/>
        </w:rPr>
        <w:t>の説明の他に下記を記載のこと：</w:t>
      </w:r>
    </w:p>
    <w:p w:rsidR="004A0BF5" w:rsidRDefault="004A0BF5" w:rsidP="006A30DF">
      <w:pPr>
        <w:pStyle w:val="a4"/>
        <w:numPr>
          <w:ilvl w:val="3"/>
          <w:numId w:val="24"/>
        </w:numPr>
      </w:pPr>
      <w:r>
        <w:rPr>
          <w:rFonts w:hint="eastAsia"/>
        </w:rPr>
        <w:lastRenderedPageBreak/>
        <w:t>インデックス番号</w:t>
      </w:r>
      <w:r>
        <w:rPr>
          <w:rFonts w:hint="eastAsia"/>
        </w:rPr>
        <w:t>(</w:t>
      </w:r>
      <w:r>
        <w:rPr>
          <w:rFonts w:hint="eastAsia"/>
        </w:rPr>
        <w:t>カラーインデックス</w:t>
      </w:r>
      <w:r>
        <w:rPr>
          <w:rFonts w:hint="eastAsia"/>
        </w:rPr>
        <w:t>CI)</w:t>
      </w:r>
    </w:p>
    <w:p w:rsidR="004A0BF5" w:rsidRDefault="004A0BF5" w:rsidP="006A30DF">
      <w:pPr>
        <w:pStyle w:val="a4"/>
        <w:numPr>
          <w:ilvl w:val="3"/>
          <w:numId w:val="24"/>
        </w:numPr>
      </w:pPr>
      <w:r>
        <w:rPr>
          <w:rFonts w:hint="eastAsia"/>
        </w:rPr>
        <w:t>食品用着色料（</w:t>
      </w:r>
      <w:r>
        <w:rPr>
          <w:rFonts w:hint="eastAsia"/>
        </w:rPr>
        <w:t>PEWARNA PANGAN</w:t>
      </w:r>
      <w:r>
        <w:rPr>
          <w:rFonts w:hint="eastAsia"/>
        </w:rPr>
        <w:t>）の表示を緑色の長方形内に大文字・緑色で記載。</w:t>
      </w:r>
    </w:p>
    <w:p w:rsidR="00BF47AD" w:rsidRDefault="004A0BF5" w:rsidP="006B6B0D">
      <w:pPr>
        <w:pStyle w:val="a4"/>
        <w:ind w:left="2880"/>
        <w:rPr>
          <w:rFonts w:hint="eastAsia"/>
        </w:rPr>
      </w:pPr>
      <w:r>
        <w:rPr>
          <w:rFonts w:hint="eastAsia"/>
        </w:rPr>
        <w:t>例：</w:t>
      </w:r>
    </w:p>
    <w:p w:rsidR="00BF47AD" w:rsidRDefault="00BF47AD" w:rsidP="006B6B0D">
      <w:pPr>
        <w:pStyle w:val="a4"/>
        <w:ind w:left="2880"/>
        <w:rPr>
          <w:rFonts w:hint="eastAsia"/>
        </w:rPr>
      </w:pPr>
      <w:r>
        <w:rPr>
          <w:rFonts w:hint="eastAsia"/>
          <w:noProof/>
        </w:rPr>
        <w:pict>
          <v:rect id="_x0000_s1028" style="position:absolute;left:0;text-align:left;margin-left:306.6pt;margin-top:1.6pt;width:134.35pt;height:15.55pt;z-index:251660288" strokecolor="#00863d" strokeweight="1.5pt">
            <v:textbox inset="5.85pt,.7pt,5.85pt,.7pt">
              <w:txbxContent>
                <w:p w:rsidR="005753B0" w:rsidRDefault="005753B0" w:rsidP="00BF47AD">
                  <w:pPr>
                    <w:jc w:val="center"/>
                  </w:pPr>
                  <w:r>
                    <w:rPr>
                      <w:rFonts w:ascii="Book Antiqua,Bold" w:hAnsi="Book Antiqua,Bold" w:cs="Book Antiqua,Bold"/>
                      <w:b/>
                      <w:bCs/>
                      <w:color w:val="006600"/>
                      <w:sz w:val="20"/>
                      <w:szCs w:val="20"/>
                    </w:rPr>
                    <w:t>PEWARNA MAKANAN</w:t>
                  </w:r>
                </w:p>
              </w:txbxContent>
            </v:textbox>
          </v:rect>
        </w:pict>
      </w:r>
      <w:r>
        <w:rPr>
          <w:rFonts w:hint="eastAsia"/>
          <w:noProof/>
        </w:rPr>
        <w:pict>
          <v:rect id="_x0000_s1027" style="position:absolute;left:0;text-align:left;margin-left:2in;margin-top:1.6pt;width:134.35pt;height:15.55pt;z-index:251659264" strokecolor="#00863d" strokeweight="1.5pt">
            <v:textbox inset="5.85pt,.7pt,5.85pt,.7pt">
              <w:txbxContent>
                <w:p w:rsidR="005753B0" w:rsidRDefault="005753B0" w:rsidP="00BF47AD">
                  <w:pPr>
                    <w:jc w:val="center"/>
                  </w:pPr>
                  <w:r>
                    <w:rPr>
                      <w:rFonts w:ascii="Book Antiqua,Bold" w:hAnsi="Book Antiqua,Bold" w:cs="Book Antiqua,Bold"/>
                      <w:b/>
                      <w:bCs/>
                      <w:color w:val="006600"/>
                      <w:sz w:val="20"/>
                      <w:szCs w:val="20"/>
                    </w:rPr>
                    <w:t>PEWARNA PANGAN</w:t>
                  </w:r>
                </w:p>
              </w:txbxContent>
            </v:textbox>
          </v:rect>
        </w:pict>
      </w:r>
    </w:p>
    <w:p w:rsidR="00BF47AD" w:rsidRDefault="00BF47AD" w:rsidP="006B6B0D">
      <w:pPr>
        <w:pStyle w:val="a4"/>
        <w:ind w:left="2880"/>
        <w:rPr>
          <w:rFonts w:hint="eastAsia"/>
        </w:rPr>
      </w:pPr>
    </w:p>
    <w:p w:rsidR="004A0BF5" w:rsidRDefault="004A0BF5" w:rsidP="006A30DF">
      <w:pPr>
        <w:pStyle w:val="a4"/>
        <w:numPr>
          <w:ilvl w:val="3"/>
          <w:numId w:val="24"/>
        </w:numPr>
      </w:pPr>
      <w:r>
        <w:rPr>
          <w:rFonts w:hint="eastAsia"/>
        </w:rPr>
        <w:t>下記の例のように緑色の丸の中に</w:t>
      </w:r>
      <w:r>
        <w:rPr>
          <w:rFonts w:hint="eastAsia"/>
        </w:rPr>
        <w:t>M</w:t>
      </w:r>
      <w:r>
        <w:rPr>
          <w:rFonts w:hint="eastAsia"/>
        </w:rPr>
        <w:t>の文字のロゴ</w:t>
      </w:r>
    </w:p>
    <w:p w:rsidR="00BF47AD" w:rsidRDefault="00BF47AD" w:rsidP="00BF47AD">
      <w:pPr>
        <w:pStyle w:val="a4"/>
        <w:ind w:left="2880"/>
        <w:rPr>
          <w:rFonts w:hint="eastAsia"/>
        </w:rPr>
      </w:pPr>
      <w:r>
        <w:rPr>
          <w:rFonts w:hint="eastAsia"/>
          <w:noProof/>
        </w:rPr>
        <w:pict>
          <v:oval id="_x0000_s1029" style="position:absolute;left:0;text-align:left;margin-left:195.95pt;margin-top:6.7pt;width:28.2pt;height:25.95pt;z-index:251661312" strokeweight="1pt">
            <v:textbox inset="5.85pt,.7pt,5.85pt,.7pt">
              <w:txbxContent>
                <w:p w:rsidR="005753B0" w:rsidRDefault="005753B0">
                  <w:r>
                    <w:rPr>
                      <w:rFonts w:hint="eastAsia"/>
                    </w:rPr>
                    <w:t>M</w:t>
                  </w:r>
                </w:p>
              </w:txbxContent>
            </v:textbox>
          </v:oval>
        </w:pict>
      </w:r>
      <w:r>
        <w:rPr>
          <w:rFonts w:hint="eastAsia"/>
        </w:rPr>
        <w:t>例：</w:t>
      </w:r>
    </w:p>
    <w:p w:rsidR="00BF47AD" w:rsidRDefault="00BF47AD" w:rsidP="006B6B0D">
      <w:pPr>
        <w:pStyle w:val="a4"/>
        <w:ind w:left="2880"/>
        <w:rPr>
          <w:rFonts w:hint="eastAsia"/>
        </w:rPr>
      </w:pPr>
    </w:p>
    <w:p w:rsidR="00BF47AD" w:rsidRDefault="00BF47AD" w:rsidP="006B6B0D">
      <w:pPr>
        <w:pStyle w:val="a4"/>
        <w:ind w:left="2880"/>
      </w:pPr>
    </w:p>
    <w:p w:rsidR="004A0BF5" w:rsidRDefault="004A0BF5" w:rsidP="006A30DF">
      <w:pPr>
        <w:pStyle w:val="a4"/>
        <w:numPr>
          <w:ilvl w:val="1"/>
          <w:numId w:val="24"/>
        </w:numPr>
      </w:pPr>
      <w:r>
        <w:rPr>
          <w:rFonts w:hint="eastAsia"/>
        </w:rPr>
        <w:t>活動</w:t>
      </w:r>
      <w:r>
        <w:rPr>
          <w:rFonts w:hint="eastAsia"/>
        </w:rPr>
        <w:t>(</w:t>
      </w:r>
      <w:r>
        <w:rPr>
          <w:rFonts w:hint="eastAsia"/>
        </w:rPr>
        <w:t>イベント</w:t>
      </w:r>
      <w:r>
        <w:rPr>
          <w:rFonts w:hint="eastAsia"/>
        </w:rPr>
        <w:t>)</w:t>
      </w:r>
      <w:r>
        <w:rPr>
          <w:rFonts w:hint="eastAsia"/>
        </w:rPr>
        <w:t>スポンサーに関連する表示と図</w:t>
      </w:r>
    </w:p>
    <w:p w:rsidR="004A0BF5" w:rsidRDefault="004A0BF5" w:rsidP="006A30DF">
      <w:pPr>
        <w:pStyle w:val="a4"/>
        <w:numPr>
          <w:ilvl w:val="2"/>
          <w:numId w:val="24"/>
        </w:numPr>
      </w:pPr>
      <w:r>
        <w:rPr>
          <w:rFonts w:hint="eastAsia"/>
        </w:rPr>
        <w:t>活動</w:t>
      </w:r>
      <w:r>
        <w:rPr>
          <w:rFonts w:hint="eastAsia"/>
        </w:rPr>
        <w:t>(</w:t>
      </w:r>
      <w:r>
        <w:rPr>
          <w:rFonts w:hint="eastAsia"/>
        </w:rPr>
        <w:t>イベント</w:t>
      </w:r>
      <w:r>
        <w:rPr>
          <w:rFonts w:hint="eastAsia"/>
        </w:rPr>
        <w:t>)</w:t>
      </w:r>
      <w:r>
        <w:rPr>
          <w:rFonts w:hint="eastAsia"/>
        </w:rPr>
        <w:t>スポンサーとしての記載は、活動責任者からの推薦状に基づき、</w:t>
      </w:r>
      <w:r w:rsidR="002512CE">
        <w:rPr>
          <w:rFonts w:hint="eastAsia"/>
        </w:rPr>
        <w:t>医薬品・食品監督庁</w:t>
      </w:r>
      <w:r>
        <w:rPr>
          <w:rFonts w:hint="eastAsia"/>
        </w:rPr>
        <w:t>からの承認を受けた後に実施が可能。</w:t>
      </w:r>
    </w:p>
    <w:p w:rsidR="004A0BF5" w:rsidRDefault="004A0BF5" w:rsidP="006A30DF">
      <w:pPr>
        <w:pStyle w:val="a4"/>
        <w:numPr>
          <w:ilvl w:val="2"/>
          <w:numId w:val="24"/>
        </w:numPr>
      </w:pPr>
      <w:r>
        <w:rPr>
          <w:rFonts w:hint="eastAsia"/>
        </w:rPr>
        <w:t>スポンサー関連の表示と図は</w:t>
      </w:r>
      <w:r w:rsidR="0056442D">
        <w:rPr>
          <w:rFonts w:hint="eastAsia"/>
        </w:rPr>
        <w:t>記載義務のある情報を覆い隠してはならない</w:t>
      </w:r>
      <w:r w:rsidR="00387CFF">
        <w:rPr>
          <w:rFonts w:hint="eastAsia"/>
        </w:rPr>
        <w:t>。</w:t>
      </w:r>
    </w:p>
    <w:p w:rsidR="0056442D" w:rsidRDefault="0056442D" w:rsidP="006A30DF">
      <w:pPr>
        <w:pStyle w:val="a4"/>
        <w:numPr>
          <w:ilvl w:val="2"/>
          <w:numId w:val="24"/>
        </w:numPr>
      </w:pPr>
      <w:r>
        <w:rPr>
          <w:rFonts w:hint="eastAsia"/>
        </w:rPr>
        <w:t>スポンサー関連の表示と図は登録承認或いはデータ変更承認に規定の期限に応じて有効。</w:t>
      </w:r>
    </w:p>
    <w:p w:rsidR="0056442D" w:rsidRDefault="0056442D" w:rsidP="006B6B0D"/>
    <w:p w:rsidR="0056442D" w:rsidRDefault="0056442D" w:rsidP="006B6B0D">
      <w:r>
        <w:rPr>
          <w:rFonts w:hint="eastAsia"/>
        </w:rPr>
        <w:t>III.</w:t>
      </w:r>
      <w:r>
        <w:rPr>
          <w:rFonts w:hint="eastAsia"/>
        </w:rPr>
        <w:t xml:space="preserve">　ラベル主要部</w:t>
      </w:r>
    </w:p>
    <w:p w:rsidR="0056442D" w:rsidRDefault="0056442D" w:rsidP="006A30DF">
      <w:pPr>
        <w:pStyle w:val="a4"/>
        <w:numPr>
          <w:ilvl w:val="0"/>
          <w:numId w:val="26"/>
        </w:numPr>
      </w:pPr>
      <w:r>
        <w:rPr>
          <w:rFonts w:hint="eastAsia"/>
        </w:rPr>
        <w:t>ラベルの主要部は消費者が知るために最も重要な説明を記載した部分のことである。</w:t>
      </w:r>
    </w:p>
    <w:p w:rsidR="0056442D" w:rsidRDefault="0056442D" w:rsidP="006A30DF">
      <w:pPr>
        <w:pStyle w:val="a4"/>
        <w:numPr>
          <w:ilvl w:val="0"/>
          <w:numId w:val="26"/>
        </w:numPr>
      </w:pPr>
      <w:r>
        <w:rPr>
          <w:rFonts w:hint="eastAsia"/>
        </w:rPr>
        <w:t>ラベル主要部は、パッケージのうち一般国民が最も目にしやすい、観察しやすい及び</w:t>
      </w:r>
      <w:r>
        <w:rPr>
          <w:rFonts w:hint="eastAsia"/>
        </w:rPr>
        <w:t>/</w:t>
      </w:r>
      <w:r>
        <w:rPr>
          <w:rFonts w:hint="eastAsia"/>
        </w:rPr>
        <w:t>或いは読みやすい側に配置する。</w:t>
      </w:r>
    </w:p>
    <w:p w:rsidR="0056442D" w:rsidRDefault="0056442D" w:rsidP="006A30DF">
      <w:pPr>
        <w:pStyle w:val="a4"/>
        <w:numPr>
          <w:ilvl w:val="0"/>
          <w:numId w:val="26"/>
        </w:numPr>
      </w:pPr>
      <w:r>
        <w:rPr>
          <w:rFonts w:hint="eastAsia"/>
        </w:rPr>
        <w:t>ラベル主要部に記載すべき説明は少なくとも下記の通り：</w:t>
      </w:r>
    </w:p>
    <w:p w:rsidR="0056442D" w:rsidRDefault="0056442D" w:rsidP="006A30DF">
      <w:pPr>
        <w:pStyle w:val="a4"/>
        <w:numPr>
          <w:ilvl w:val="1"/>
          <w:numId w:val="26"/>
        </w:numPr>
      </w:pPr>
      <w:r>
        <w:rPr>
          <w:rFonts w:hint="eastAsia"/>
        </w:rPr>
        <w:t>種類名、あれば商品名</w:t>
      </w:r>
    </w:p>
    <w:p w:rsidR="0056442D" w:rsidRDefault="0056442D" w:rsidP="006A30DF">
      <w:pPr>
        <w:pStyle w:val="a4"/>
        <w:numPr>
          <w:ilvl w:val="1"/>
          <w:numId w:val="26"/>
        </w:numPr>
      </w:pPr>
      <w:r>
        <w:rPr>
          <w:rFonts w:hint="eastAsia"/>
        </w:rPr>
        <w:t>正味重量或いは容量</w:t>
      </w:r>
    </w:p>
    <w:p w:rsidR="0056442D" w:rsidRDefault="0056442D" w:rsidP="006A30DF">
      <w:pPr>
        <w:pStyle w:val="a4"/>
        <w:numPr>
          <w:ilvl w:val="1"/>
          <w:numId w:val="26"/>
        </w:numPr>
      </w:pPr>
      <w:r>
        <w:rPr>
          <w:rFonts w:hint="eastAsia"/>
        </w:rPr>
        <w:t>製造する或いはインドネシア領域内に搬入する者の名前と住所</w:t>
      </w:r>
    </w:p>
    <w:p w:rsidR="0056442D" w:rsidRDefault="0056442D" w:rsidP="006B6B0D"/>
    <w:p w:rsidR="0056442D" w:rsidRDefault="00C53D30" w:rsidP="006B6B0D">
      <w:r>
        <w:rPr>
          <w:rFonts w:hint="eastAsia"/>
        </w:rPr>
        <w:t>III.</w:t>
      </w:r>
      <w:r>
        <w:rPr>
          <w:rFonts w:hint="eastAsia"/>
        </w:rPr>
        <w:t xml:space="preserve">　ラベルの説明の記載</w:t>
      </w:r>
    </w:p>
    <w:p w:rsidR="00C53D30" w:rsidRDefault="00C53D30" w:rsidP="006B6B0D"/>
    <w:p w:rsidR="00C53D30" w:rsidRDefault="00C53D30" w:rsidP="006A30DF">
      <w:pPr>
        <w:pStyle w:val="a4"/>
        <w:numPr>
          <w:ilvl w:val="0"/>
          <w:numId w:val="27"/>
        </w:numPr>
      </w:pPr>
      <w:r>
        <w:rPr>
          <w:rFonts w:hint="eastAsia"/>
        </w:rPr>
        <w:t>加工食品名</w:t>
      </w:r>
    </w:p>
    <w:p w:rsidR="00C53D30" w:rsidRDefault="00C53D30" w:rsidP="006A30DF">
      <w:pPr>
        <w:pStyle w:val="a4"/>
        <w:numPr>
          <w:ilvl w:val="1"/>
          <w:numId w:val="27"/>
        </w:numPr>
      </w:pPr>
      <w:r>
        <w:rPr>
          <w:rFonts w:hint="eastAsia"/>
        </w:rPr>
        <w:t>加工食品名は種類名と商品名から構成される。</w:t>
      </w:r>
    </w:p>
    <w:p w:rsidR="00C53D30" w:rsidRDefault="00C53D30" w:rsidP="006A30DF">
      <w:pPr>
        <w:pStyle w:val="a4"/>
        <w:numPr>
          <w:ilvl w:val="1"/>
          <w:numId w:val="27"/>
        </w:numPr>
      </w:pPr>
      <w:r>
        <w:rPr>
          <w:rFonts w:hint="eastAsia"/>
        </w:rPr>
        <w:t>種類名は加工食品の</w:t>
      </w:r>
      <w:r>
        <w:rPr>
          <w:rFonts w:hint="eastAsia"/>
        </w:rPr>
        <w:t>ID</w:t>
      </w:r>
      <w:r>
        <w:rPr>
          <w:rFonts w:hint="eastAsia"/>
        </w:rPr>
        <w:t>の表明或いは説明</w:t>
      </w:r>
      <w:r w:rsidR="007A3245">
        <w:rPr>
          <w:rFonts w:hint="eastAsia"/>
        </w:rPr>
        <w:t>のこと</w:t>
      </w:r>
      <w:r>
        <w:rPr>
          <w:rFonts w:hint="eastAsia"/>
        </w:rPr>
        <w:t>である。</w:t>
      </w:r>
    </w:p>
    <w:p w:rsidR="00C53D30" w:rsidRDefault="00C53D30" w:rsidP="006A30DF">
      <w:pPr>
        <w:pStyle w:val="a4"/>
        <w:numPr>
          <w:ilvl w:val="1"/>
          <w:numId w:val="27"/>
        </w:numPr>
      </w:pPr>
      <w:r>
        <w:rPr>
          <w:rFonts w:hint="eastAsia"/>
        </w:rPr>
        <w:t>種類名はラベルの主要部に記載のこと。</w:t>
      </w:r>
    </w:p>
    <w:p w:rsidR="00C53D30" w:rsidRDefault="00C53D30" w:rsidP="006A30DF">
      <w:pPr>
        <w:pStyle w:val="a4"/>
        <w:numPr>
          <w:ilvl w:val="1"/>
          <w:numId w:val="27"/>
        </w:numPr>
      </w:pPr>
      <w:r>
        <w:rPr>
          <w:rFonts w:hint="eastAsia"/>
        </w:rPr>
        <w:t>種類名の付与条件：</w:t>
      </w:r>
    </w:p>
    <w:p w:rsidR="00C53D30" w:rsidRDefault="007A3245" w:rsidP="006A30DF">
      <w:pPr>
        <w:pStyle w:val="a4"/>
        <w:numPr>
          <w:ilvl w:val="2"/>
          <w:numId w:val="27"/>
        </w:numPr>
      </w:pPr>
      <w:r>
        <w:rPr>
          <w:rFonts w:hint="eastAsia"/>
        </w:rPr>
        <w:t>種類名は強制発効</w:t>
      </w:r>
      <w:r w:rsidR="00C53D30">
        <w:rPr>
          <w:rFonts w:hint="eastAsia"/>
        </w:rPr>
        <w:t>となっている</w:t>
      </w:r>
      <w:r w:rsidR="00C53D30">
        <w:rPr>
          <w:rFonts w:hint="eastAsia"/>
        </w:rPr>
        <w:t>SNI</w:t>
      </w:r>
      <w:r w:rsidR="00C53D30">
        <w:rPr>
          <w:rFonts w:hint="eastAsia"/>
        </w:rPr>
        <w:t>に応じること</w:t>
      </w:r>
    </w:p>
    <w:p w:rsidR="00C53D30" w:rsidRDefault="00C53D30" w:rsidP="006A30DF">
      <w:pPr>
        <w:pStyle w:val="a4"/>
        <w:numPr>
          <w:ilvl w:val="2"/>
          <w:numId w:val="27"/>
        </w:numPr>
      </w:pPr>
      <w:r>
        <w:rPr>
          <w:rFonts w:hint="eastAsia"/>
        </w:rPr>
        <w:t>1)</w:t>
      </w:r>
      <w:r>
        <w:rPr>
          <w:rFonts w:hint="eastAsia"/>
        </w:rPr>
        <w:t>で規定されていない種類名は食品カテゴリー規定を満たすこと</w:t>
      </w:r>
    </w:p>
    <w:p w:rsidR="00C53D30" w:rsidRDefault="00C53D30" w:rsidP="006A30DF">
      <w:pPr>
        <w:pStyle w:val="a4"/>
        <w:numPr>
          <w:ilvl w:val="2"/>
          <w:numId w:val="27"/>
        </w:numPr>
      </w:pPr>
      <w:r>
        <w:rPr>
          <w:rFonts w:hint="eastAsia"/>
        </w:rPr>
        <w:t>種類名が</w:t>
      </w:r>
      <w:r>
        <w:rPr>
          <w:rFonts w:hint="eastAsia"/>
        </w:rPr>
        <w:t>SNI</w:t>
      </w:r>
      <w:r>
        <w:rPr>
          <w:rFonts w:hint="eastAsia"/>
        </w:rPr>
        <w:t>及び</w:t>
      </w:r>
      <w:r>
        <w:rPr>
          <w:rFonts w:hint="eastAsia"/>
        </w:rPr>
        <w:t>/</w:t>
      </w:r>
      <w:r>
        <w:rPr>
          <w:rFonts w:hint="eastAsia"/>
        </w:rPr>
        <w:t>或いは食品カテゴリーで定められていない場合、当該種類名は</w:t>
      </w:r>
      <w:r w:rsidR="007A3245">
        <w:rPr>
          <w:rFonts w:hint="eastAsia"/>
        </w:rPr>
        <w:t>長官、この場合</w:t>
      </w:r>
      <w:r>
        <w:rPr>
          <w:rFonts w:hint="eastAsia"/>
        </w:rPr>
        <w:t>食品標準化局からの承認を受けた後に初めて使用が可能。</w:t>
      </w:r>
    </w:p>
    <w:p w:rsidR="00C53D30" w:rsidRDefault="00C53D30" w:rsidP="006A30DF">
      <w:pPr>
        <w:pStyle w:val="a4"/>
        <w:numPr>
          <w:ilvl w:val="1"/>
          <w:numId w:val="27"/>
        </w:numPr>
      </w:pPr>
      <w:r>
        <w:rPr>
          <w:rFonts w:hint="eastAsia"/>
        </w:rPr>
        <w:lastRenderedPageBreak/>
        <w:t>商品名とは、識別力を有し、食品流通活動に利用される、図、名前、語、文字、数字、色の構成或いはそれらの組み合わせの形でのマークのことである。</w:t>
      </w:r>
    </w:p>
    <w:p w:rsidR="00C53D30" w:rsidRDefault="00C53D30" w:rsidP="006A30DF">
      <w:pPr>
        <w:pStyle w:val="a4"/>
        <w:numPr>
          <w:ilvl w:val="1"/>
          <w:numId w:val="27"/>
        </w:numPr>
      </w:pPr>
      <w:r>
        <w:rPr>
          <w:rFonts w:hint="eastAsia"/>
        </w:rPr>
        <w:t>ラベルの商品名に下記は認められない：</w:t>
      </w:r>
    </w:p>
    <w:p w:rsidR="00C53D30" w:rsidRDefault="00C53D30" w:rsidP="006A30DF">
      <w:pPr>
        <w:pStyle w:val="a4"/>
        <w:numPr>
          <w:ilvl w:val="3"/>
          <w:numId w:val="27"/>
        </w:numPr>
        <w:ind w:right="480"/>
      </w:pPr>
      <w:r>
        <w:rPr>
          <w:rFonts w:hint="eastAsia"/>
        </w:rPr>
        <w:t>現行法規、宗教上のモラル、道徳、公共秩序に反する</w:t>
      </w:r>
    </w:p>
    <w:p w:rsidR="00C53D30" w:rsidRDefault="00C53D30" w:rsidP="006A30DF">
      <w:pPr>
        <w:pStyle w:val="a4"/>
        <w:numPr>
          <w:ilvl w:val="3"/>
          <w:numId w:val="27"/>
        </w:numPr>
        <w:ind w:right="480"/>
      </w:pPr>
      <w:r>
        <w:rPr>
          <w:rFonts w:hint="eastAsia"/>
        </w:rPr>
        <w:t>識別力を有さない</w:t>
      </w:r>
    </w:p>
    <w:p w:rsidR="00C53D30" w:rsidRDefault="00C53D30" w:rsidP="006A30DF">
      <w:pPr>
        <w:pStyle w:val="a4"/>
        <w:numPr>
          <w:ilvl w:val="3"/>
          <w:numId w:val="27"/>
        </w:numPr>
        <w:ind w:right="480"/>
      </w:pPr>
      <w:r>
        <w:rPr>
          <w:rFonts w:hint="eastAsia"/>
        </w:rPr>
        <w:t>パブリックドメインとなっている</w:t>
      </w:r>
    </w:p>
    <w:p w:rsidR="00C53D30" w:rsidRPr="0081481C" w:rsidRDefault="00C53D30" w:rsidP="006A30DF">
      <w:pPr>
        <w:pStyle w:val="a4"/>
        <w:numPr>
          <w:ilvl w:val="3"/>
          <w:numId w:val="27"/>
        </w:numPr>
        <w:ind w:right="480"/>
      </w:pPr>
      <w:r w:rsidRPr="0081481C">
        <w:rPr>
          <w:rFonts w:hint="eastAsia"/>
        </w:rPr>
        <w:t>登録された食品の説明或いはそれに関連するもの</w:t>
      </w:r>
    </w:p>
    <w:p w:rsidR="00C53D30" w:rsidRDefault="00C53D30" w:rsidP="006A30DF">
      <w:pPr>
        <w:pStyle w:val="a4"/>
        <w:numPr>
          <w:ilvl w:val="3"/>
          <w:numId w:val="27"/>
        </w:numPr>
        <w:ind w:right="480"/>
      </w:pPr>
      <w:r w:rsidRPr="0081481C">
        <w:rPr>
          <w:rFonts w:hint="eastAsia"/>
        </w:rPr>
        <w:t>当該食品に関連する</w:t>
      </w:r>
      <w:r>
        <w:rPr>
          <w:rFonts w:hint="eastAsia"/>
        </w:rPr>
        <w:t>種類名や一般名称或いは慣用されている名称を利用、或いは、</w:t>
      </w:r>
    </w:p>
    <w:p w:rsidR="00C53D30" w:rsidRDefault="00C53D30" w:rsidP="006A30DF">
      <w:pPr>
        <w:pStyle w:val="a4"/>
        <w:numPr>
          <w:ilvl w:val="3"/>
          <w:numId w:val="27"/>
        </w:numPr>
        <w:ind w:right="480"/>
      </w:pPr>
      <w:r>
        <w:rPr>
          <w:rFonts w:hint="eastAsia"/>
        </w:rPr>
        <w:t>天然、純粋、神聖或いは同義の別の語のように、直接・間接を問わず、食品の解釈に影響を及ぼしうる形容詞を用いる</w:t>
      </w:r>
    </w:p>
    <w:p w:rsidR="007A3245" w:rsidRDefault="007A3245" w:rsidP="006A30DF">
      <w:pPr>
        <w:pStyle w:val="a4"/>
        <w:numPr>
          <w:ilvl w:val="3"/>
          <w:numId w:val="27"/>
        </w:numPr>
        <w:ind w:right="480"/>
      </w:pPr>
      <w:r>
        <w:rPr>
          <w:rFonts w:hint="eastAsia"/>
        </w:rPr>
        <w:t>食品安全・栄養・健康面に関連した語を利用</w:t>
      </w:r>
    </w:p>
    <w:p w:rsidR="00C53D30" w:rsidRDefault="007A3245" w:rsidP="006A30DF">
      <w:pPr>
        <w:pStyle w:val="a4"/>
        <w:numPr>
          <w:ilvl w:val="1"/>
          <w:numId w:val="27"/>
        </w:numPr>
        <w:ind w:right="480"/>
      </w:pPr>
      <w:r>
        <w:rPr>
          <w:rFonts w:hint="eastAsia"/>
        </w:rPr>
        <w:t>利用する商品名が、</w:t>
      </w:r>
      <w:r w:rsidR="00C53D30">
        <w:rPr>
          <w:rFonts w:hint="eastAsia"/>
        </w:rPr>
        <w:t>同種の加工食品用に他人或いは他事業者名義で商標証明書を有した商品名でないこと</w:t>
      </w:r>
    </w:p>
    <w:p w:rsidR="00C53D30" w:rsidRDefault="007A3245" w:rsidP="006A30DF">
      <w:pPr>
        <w:pStyle w:val="a4"/>
        <w:numPr>
          <w:ilvl w:val="1"/>
          <w:numId w:val="27"/>
        </w:numPr>
        <w:ind w:right="480"/>
      </w:pPr>
      <w:r>
        <w:rPr>
          <w:rFonts w:hint="eastAsia"/>
        </w:rPr>
        <w:t>商標証明書をすでに有している商品名は、安全・</w:t>
      </w:r>
      <w:r w:rsidR="00C53D30">
        <w:rPr>
          <w:rFonts w:hint="eastAsia"/>
        </w:rPr>
        <w:t>栄養</w:t>
      </w:r>
      <w:r>
        <w:rPr>
          <w:rFonts w:hint="eastAsia"/>
        </w:rPr>
        <w:t>・健康</w:t>
      </w:r>
      <w:r w:rsidR="00C53D30">
        <w:rPr>
          <w:rFonts w:hint="eastAsia"/>
        </w:rPr>
        <w:t>面に関連しない限り、</w:t>
      </w:r>
      <w:r w:rsidR="00DC4B44">
        <w:fldChar w:fldCharType="begin"/>
      </w:r>
      <w:r w:rsidR="00C53D30">
        <w:instrText xml:space="preserve"> </w:instrText>
      </w:r>
      <w:r w:rsidR="00C53D30">
        <w:rPr>
          <w:rFonts w:hint="eastAsia"/>
        </w:rPr>
        <w:instrText>eq \o\ac(</w:instrText>
      </w:r>
      <w:r w:rsidR="00C53D30">
        <w:rPr>
          <w:rFonts w:hint="eastAsia"/>
        </w:rPr>
        <w:instrText>○</w:instrText>
      </w:r>
      <w:r w:rsidR="00C53D30">
        <w:rPr>
          <w:rFonts w:hint="eastAsia"/>
        </w:rPr>
        <w:instrText>,</w:instrText>
      </w:r>
      <w:r w:rsidR="00C53D30" w:rsidRPr="00C53D30">
        <w:rPr>
          <w:rFonts w:hint="eastAsia"/>
          <w:position w:val="3"/>
          <w:sz w:val="16"/>
        </w:rPr>
        <w:instrText>R</w:instrText>
      </w:r>
      <w:r w:rsidR="00C53D30">
        <w:rPr>
          <w:rFonts w:hint="eastAsia"/>
        </w:rPr>
        <w:instrText>)</w:instrText>
      </w:r>
      <w:r w:rsidR="00DC4B44">
        <w:fldChar w:fldCharType="end"/>
      </w:r>
      <w:r w:rsidR="00C53D30">
        <w:rPr>
          <w:rFonts w:hint="eastAsia"/>
        </w:rPr>
        <w:t>や</w:t>
      </w:r>
      <w:r w:rsidR="00C53D30" w:rsidRPr="00C53D30">
        <w:rPr>
          <w:rFonts w:hint="eastAsia"/>
          <w:vertAlign w:val="superscript"/>
        </w:rPr>
        <w:t>TM</w:t>
      </w:r>
      <w:r w:rsidR="00C53D30" w:rsidRPr="00A349AE">
        <w:rPr>
          <w:rFonts w:hint="eastAsia"/>
        </w:rPr>
        <w:t>マーク</w:t>
      </w:r>
      <w:r w:rsidR="00C53D30">
        <w:rPr>
          <w:rFonts w:hint="eastAsia"/>
        </w:rPr>
        <w:t>を記載することで利用が可能。</w:t>
      </w:r>
    </w:p>
    <w:p w:rsidR="00C53D30" w:rsidRDefault="00C53D30" w:rsidP="006A30DF">
      <w:pPr>
        <w:pStyle w:val="a4"/>
        <w:numPr>
          <w:ilvl w:val="0"/>
          <w:numId w:val="27"/>
        </w:numPr>
      </w:pPr>
      <w:r>
        <w:rPr>
          <w:rFonts w:hint="eastAsia"/>
        </w:rPr>
        <w:t>利用する材料リスト</w:t>
      </w:r>
    </w:p>
    <w:p w:rsidR="00ED0874" w:rsidRDefault="00ED0874" w:rsidP="006A30DF">
      <w:pPr>
        <w:pStyle w:val="a4"/>
        <w:numPr>
          <w:ilvl w:val="1"/>
          <w:numId w:val="27"/>
        </w:numPr>
      </w:pPr>
      <w:r>
        <w:rPr>
          <w:rFonts w:hint="eastAsia"/>
        </w:rPr>
        <w:t>利用する材料リスト或いは成分のラベル記載は略語ではなくきちんとした一般名称を用いること。</w:t>
      </w:r>
    </w:p>
    <w:p w:rsidR="00ED0874" w:rsidRDefault="007A3245" w:rsidP="006A30DF">
      <w:pPr>
        <w:pStyle w:val="a4"/>
        <w:numPr>
          <w:ilvl w:val="1"/>
          <w:numId w:val="27"/>
        </w:numPr>
      </w:pPr>
      <w:r>
        <w:rPr>
          <w:rFonts w:hint="eastAsia"/>
        </w:rPr>
        <w:t>生産活動或いは工程で利用される成分或いは</w:t>
      </w:r>
      <w:r w:rsidR="00ED0874">
        <w:rPr>
          <w:rFonts w:hint="eastAsia"/>
        </w:rPr>
        <w:t>材料リストのラベル記載は、不備なく、数量の多いものから順に記載</w:t>
      </w:r>
    </w:p>
    <w:p w:rsidR="00ED0874" w:rsidRDefault="00ED0874" w:rsidP="006A30DF">
      <w:pPr>
        <w:pStyle w:val="a4"/>
        <w:numPr>
          <w:ilvl w:val="1"/>
          <w:numId w:val="27"/>
        </w:numPr>
      </w:pPr>
      <w:r>
        <w:rPr>
          <w:rFonts w:hint="eastAsia"/>
        </w:rPr>
        <w:t>利用する材料リストの記載は、ま</w:t>
      </w:r>
      <w:r w:rsidR="007A3245">
        <w:rPr>
          <w:rFonts w:hint="eastAsia"/>
        </w:rPr>
        <w:t>ず「成分」、「材料リスト」、「利用する材料」或いは「材料」の表記</w:t>
      </w:r>
      <w:r>
        <w:rPr>
          <w:rFonts w:hint="eastAsia"/>
        </w:rPr>
        <w:t>から始める。</w:t>
      </w:r>
    </w:p>
    <w:p w:rsidR="00ED0874" w:rsidRDefault="00ED0874" w:rsidP="006A30DF">
      <w:pPr>
        <w:pStyle w:val="a4"/>
        <w:numPr>
          <w:ilvl w:val="1"/>
          <w:numId w:val="27"/>
        </w:numPr>
      </w:pPr>
      <w:r>
        <w:rPr>
          <w:rFonts w:hint="eastAsia"/>
        </w:rPr>
        <w:t>b</w:t>
      </w:r>
      <w:r>
        <w:rPr>
          <w:rFonts w:hint="eastAsia"/>
        </w:rPr>
        <w:t>に規定の順序の記載は、食品</w:t>
      </w:r>
      <w:r w:rsidR="007A3245">
        <w:rPr>
          <w:rFonts w:hint="eastAsia"/>
        </w:rPr>
        <w:t>添加物のキャリーオーバー、ビタミン、ミネラル</w:t>
      </w:r>
      <w:r>
        <w:rPr>
          <w:rFonts w:hint="eastAsia"/>
        </w:rPr>
        <w:t>を除く。</w:t>
      </w:r>
    </w:p>
    <w:p w:rsidR="00ED0874" w:rsidRDefault="00ED0874" w:rsidP="006A30DF">
      <w:pPr>
        <w:pStyle w:val="a4"/>
        <w:numPr>
          <w:ilvl w:val="1"/>
          <w:numId w:val="27"/>
        </w:numPr>
      </w:pPr>
      <w:r>
        <w:rPr>
          <w:rFonts w:hint="eastAsia"/>
        </w:rPr>
        <w:t>食品添加物のキャリーオーバーは当該食品添加物を含む材料の後に記載。</w:t>
      </w:r>
    </w:p>
    <w:p w:rsidR="00ED0874" w:rsidRDefault="00ED0874" w:rsidP="006B6B0D">
      <w:pPr>
        <w:pStyle w:val="a4"/>
        <w:ind w:left="1440"/>
      </w:pPr>
      <w:r>
        <w:rPr>
          <w:rFonts w:hint="eastAsia"/>
        </w:rPr>
        <w:t>例：</w:t>
      </w:r>
    </w:p>
    <w:p w:rsidR="00ED0874" w:rsidRDefault="00ED0874" w:rsidP="006B6B0D">
      <w:pPr>
        <w:pStyle w:val="a4"/>
        <w:ind w:left="1440"/>
      </w:pPr>
      <w:r>
        <w:rPr>
          <w:rFonts w:hint="eastAsia"/>
        </w:rPr>
        <w:t>「成分：</w:t>
      </w:r>
      <w:r>
        <w:t>…</w:t>
      </w:r>
      <w:r>
        <w:rPr>
          <w:rFonts w:hint="eastAsia"/>
        </w:rPr>
        <w:t>、しょうゆ（保存料安息香酸ナトリウムを含む）、</w:t>
      </w:r>
      <w:r>
        <w:t>…</w:t>
      </w:r>
      <w:r>
        <w:rPr>
          <w:rFonts w:hint="eastAsia"/>
        </w:rPr>
        <w:t>」</w:t>
      </w:r>
    </w:p>
    <w:p w:rsidR="00D44B24" w:rsidRDefault="00D44B24" w:rsidP="006B6B0D">
      <w:pPr>
        <w:pStyle w:val="a4"/>
        <w:ind w:left="1440"/>
      </w:pPr>
      <w:r>
        <w:rPr>
          <w:rFonts w:hint="eastAsia"/>
        </w:rPr>
        <w:t>「材料：</w:t>
      </w:r>
      <w:r>
        <w:t>…</w:t>
      </w:r>
      <w:r>
        <w:rPr>
          <w:rFonts w:hint="eastAsia"/>
        </w:rPr>
        <w:t>、調味料（うまみ増強剤</w:t>
      </w:r>
      <w:r>
        <w:rPr>
          <w:rFonts w:hint="eastAsia"/>
        </w:rPr>
        <w:t>MSG(</w:t>
      </w:r>
      <w:r>
        <w:rPr>
          <w:rFonts w:hint="eastAsia"/>
        </w:rPr>
        <w:t>キャリーオーバー</w:t>
      </w:r>
      <w:r>
        <w:rPr>
          <w:rFonts w:hint="eastAsia"/>
        </w:rPr>
        <w:t>)</w:t>
      </w:r>
      <w:r>
        <w:rPr>
          <w:rFonts w:hint="eastAsia"/>
        </w:rPr>
        <w:t>）、</w:t>
      </w:r>
      <w:r>
        <w:t>…</w:t>
      </w:r>
      <w:r>
        <w:rPr>
          <w:rFonts w:hint="eastAsia"/>
        </w:rPr>
        <w:t>」</w:t>
      </w:r>
    </w:p>
    <w:p w:rsidR="007A3245" w:rsidRDefault="007A3245" w:rsidP="007A3245">
      <w:pPr>
        <w:pStyle w:val="a4"/>
        <w:ind w:left="1440"/>
      </w:pPr>
      <w:r>
        <w:rPr>
          <w:rFonts w:hint="eastAsia"/>
        </w:rPr>
        <w:t>「利用する材料：</w:t>
      </w:r>
      <w:r>
        <w:t>…</w:t>
      </w:r>
      <w:r>
        <w:rPr>
          <w:rFonts w:hint="eastAsia"/>
        </w:rPr>
        <w:t>、小麦粉、砂糖、ミカンフレーバー（着色料タートラジン</w:t>
      </w:r>
      <w:r>
        <w:rPr>
          <w:rFonts w:hint="eastAsia"/>
        </w:rPr>
        <w:t>CI</w:t>
      </w:r>
      <w:r>
        <w:t>…</w:t>
      </w:r>
      <w:r>
        <w:rPr>
          <w:rFonts w:hint="eastAsia"/>
        </w:rPr>
        <w:t>を含む）」</w:t>
      </w:r>
    </w:p>
    <w:p w:rsidR="00ED0874" w:rsidRDefault="00D44B24" w:rsidP="006A30DF">
      <w:pPr>
        <w:pStyle w:val="a4"/>
        <w:numPr>
          <w:ilvl w:val="1"/>
          <w:numId w:val="27"/>
        </w:numPr>
      </w:pPr>
      <w:r>
        <w:rPr>
          <w:rFonts w:hint="eastAsia"/>
        </w:rPr>
        <w:t>e</w:t>
      </w:r>
      <w:r>
        <w:rPr>
          <w:rFonts w:hint="eastAsia"/>
        </w:rPr>
        <w:t>に規定の食品添加物には人工甘味料、保存料、抗酸化剤、着色料、うまみ増強剤グループを含む。</w:t>
      </w:r>
    </w:p>
    <w:p w:rsidR="00D44B24" w:rsidRDefault="00D44B24" w:rsidP="006A30DF">
      <w:pPr>
        <w:pStyle w:val="a4"/>
        <w:numPr>
          <w:ilvl w:val="1"/>
          <w:numId w:val="27"/>
        </w:numPr>
      </w:pPr>
      <w:r>
        <w:rPr>
          <w:rFonts w:hint="eastAsia"/>
        </w:rPr>
        <w:t>材料リストへの食品添加物の記載</w:t>
      </w:r>
    </w:p>
    <w:p w:rsidR="00D44B24" w:rsidRDefault="00075B20" w:rsidP="006A30DF">
      <w:pPr>
        <w:pStyle w:val="a4"/>
        <w:numPr>
          <w:ilvl w:val="2"/>
          <w:numId w:val="27"/>
        </w:numPr>
      </w:pPr>
      <w:r>
        <w:rPr>
          <w:rFonts w:hint="eastAsia"/>
        </w:rPr>
        <w:t>食品添加物を含む加工食品にはグループ名を記載。</w:t>
      </w:r>
    </w:p>
    <w:p w:rsidR="00075B20" w:rsidRDefault="00075B20" w:rsidP="006A30DF">
      <w:pPr>
        <w:pStyle w:val="a4"/>
        <w:numPr>
          <w:ilvl w:val="2"/>
          <w:numId w:val="27"/>
        </w:numPr>
      </w:pPr>
      <w:r>
        <w:rPr>
          <w:rFonts w:hint="eastAsia"/>
        </w:rPr>
        <w:t>1)</w:t>
      </w:r>
      <w:r>
        <w:rPr>
          <w:rFonts w:hint="eastAsia"/>
        </w:rPr>
        <w:t>の説明を記載する他に、人工甘味料、抗酸化剤、保存料、うまみ増強剤、着色料については食品添加物種類名を記載のこと。</w:t>
      </w:r>
    </w:p>
    <w:p w:rsidR="00075B20" w:rsidRDefault="00075B20" w:rsidP="006A30DF">
      <w:pPr>
        <w:pStyle w:val="a4"/>
        <w:numPr>
          <w:ilvl w:val="2"/>
          <w:numId w:val="27"/>
        </w:numPr>
      </w:pPr>
      <w:r>
        <w:rPr>
          <w:rFonts w:hint="eastAsia"/>
        </w:rPr>
        <w:t>1)</w:t>
      </w:r>
      <w:r>
        <w:rPr>
          <w:rFonts w:hint="eastAsia"/>
        </w:rPr>
        <w:t>と</w:t>
      </w:r>
      <w:r>
        <w:rPr>
          <w:rFonts w:hint="eastAsia"/>
        </w:rPr>
        <w:t>2)</w:t>
      </w:r>
      <w:r>
        <w:rPr>
          <w:rFonts w:hint="eastAsia"/>
        </w:rPr>
        <w:t>に規定の説明を記載する他に、着色料についてはインデックス番号（</w:t>
      </w:r>
      <w:r>
        <w:rPr>
          <w:rFonts w:hint="eastAsia"/>
        </w:rPr>
        <w:t>CI</w:t>
      </w:r>
      <w:r>
        <w:t>…</w:t>
      </w:r>
      <w:r>
        <w:rPr>
          <w:rFonts w:hint="eastAsia"/>
        </w:rPr>
        <w:t>.</w:t>
      </w:r>
      <w:r>
        <w:rPr>
          <w:rFonts w:hint="eastAsia"/>
        </w:rPr>
        <w:t>）を記載のこと。</w:t>
      </w:r>
    </w:p>
    <w:p w:rsidR="00075B20" w:rsidRDefault="00075B20" w:rsidP="006A30DF">
      <w:pPr>
        <w:pStyle w:val="a4"/>
        <w:numPr>
          <w:ilvl w:val="2"/>
          <w:numId w:val="27"/>
        </w:numPr>
      </w:pPr>
      <w:r>
        <w:rPr>
          <w:rFonts w:hint="eastAsia"/>
        </w:rPr>
        <w:lastRenderedPageBreak/>
        <w:t>1)</w:t>
      </w:r>
      <w:r>
        <w:rPr>
          <w:rFonts w:hint="eastAsia"/>
        </w:rPr>
        <w:t>に規定の説明の他に、香料については少なくとも香料グループ名</w:t>
      </w:r>
      <w:r w:rsidR="007A3245">
        <w:rPr>
          <w:rFonts w:hint="eastAsia"/>
        </w:rPr>
        <w:t>(</w:t>
      </w:r>
      <w:r w:rsidR="007A3245">
        <w:rPr>
          <w:rFonts w:hint="eastAsia"/>
        </w:rPr>
        <w:t>天然香料、ネイチャーアイデンティカル、合成香料を</w:t>
      </w:r>
      <w:r w:rsidR="007A3245">
        <w:rPr>
          <w:rFonts w:hint="eastAsia"/>
        </w:rPr>
        <w:t>)</w:t>
      </w:r>
      <w:r>
        <w:rPr>
          <w:rFonts w:hint="eastAsia"/>
        </w:rPr>
        <w:t>を記載。</w:t>
      </w:r>
    </w:p>
    <w:p w:rsidR="00075B20" w:rsidRDefault="00075B20" w:rsidP="006A30DF">
      <w:pPr>
        <w:pStyle w:val="a4"/>
        <w:numPr>
          <w:ilvl w:val="1"/>
          <w:numId w:val="27"/>
        </w:numPr>
      </w:pPr>
      <w:r>
        <w:rPr>
          <w:rFonts w:hint="eastAsia"/>
        </w:rPr>
        <w:t>材料リストへの水の記載：</w:t>
      </w:r>
    </w:p>
    <w:p w:rsidR="00075B20" w:rsidRDefault="00075B20" w:rsidP="006A30DF">
      <w:pPr>
        <w:pStyle w:val="a4"/>
        <w:numPr>
          <w:ilvl w:val="2"/>
          <w:numId w:val="27"/>
        </w:numPr>
      </w:pPr>
      <w:r>
        <w:rPr>
          <w:rFonts w:hint="eastAsia"/>
        </w:rPr>
        <w:t>水は食品製造の材料として利用或いは添加する場合に材料リストに記載すること。</w:t>
      </w:r>
    </w:p>
    <w:p w:rsidR="00075B20" w:rsidRDefault="00075B20" w:rsidP="006A30DF">
      <w:pPr>
        <w:pStyle w:val="a4"/>
        <w:numPr>
          <w:ilvl w:val="2"/>
          <w:numId w:val="27"/>
        </w:numPr>
      </w:pPr>
      <w:r>
        <w:rPr>
          <w:rFonts w:hint="eastAsia"/>
        </w:rPr>
        <w:t>食品加工工程ですべて蒸発する水は記載不要。</w:t>
      </w:r>
    </w:p>
    <w:p w:rsidR="00075B20" w:rsidRDefault="00075B20" w:rsidP="006A30DF">
      <w:pPr>
        <w:pStyle w:val="a4"/>
        <w:numPr>
          <w:ilvl w:val="2"/>
          <w:numId w:val="27"/>
        </w:numPr>
      </w:pPr>
      <w:r>
        <w:rPr>
          <w:rFonts w:hint="eastAsia"/>
        </w:rPr>
        <w:t>2)</w:t>
      </w:r>
      <w:r>
        <w:rPr>
          <w:rFonts w:hint="eastAsia"/>
        </w:rPr>
        <w:t>に規定のすべて蒸発とは、最終形態が乾燥</w:t>
      </w:r>
      <w:r>
        <w:rPr>
          <w:rFonts w:hint="eastAsia"/>
        </w:rPr>
        <w:t>/</w:t>
      </w:r>
      <w:r>
        <w:rPr>
          <w:rFonts w:hint="eastAsia"/>
        </w:rPr>
        <w:t>固形のものである。</w:t>
      </w:r>
    </w:p>
    <w:p w:rsidR="00075B20" w:rsidRDefault="00075B20" w:rsidP="006A30DF">
      <w:pPr>
        <w:pStyle w:val="a4"/>
        <w:numPr>
          <w:ilvl w:val="1"/>
          <w:numId w:val="27"/>
        </w:numPr>
      </w:pPr>
      <w:r>
        <w:rPr>
          <w:rFonts w:hint="eastAsia"/>
        </w:rPr>
        <w:t>材料の由来名の記載</w:t>
      </w:r>
    </w:p>
    <w:p w:rsidR="00075B20" w:rsidRDefault="00075B20" w:rsidP="006B6B0D">
      <w:pPr>
        <w:pStyle w:val="a4"/>
        <w:ind w:left="1440"/>
      </w:pPr>
      <w:r>
        <w:rPr>
          <w:rFonts w:hint="eastAsia"/>
        </w:rPr>
        <w:t>脂</w:t>
      </w:r>
      <w:r>
        <w:rPr>
          <w:rFonts w:hint="eastAsia"/>
        </w:rPr>
        <w:t>/</w:t>
      </w:r>
      <w:r>
        <w:rPr>
          <w:rFonts w:hint="eastAsia"/>
        </w:rPr>
        <w:t>油、タンパク質、エキス、</w:t>
      </w:r>
      <w:r w:rsidR="007A3245">
        <w:rPr>
          <w:rFonts w:hint="eastAsia"/>
        </w:rPr>
        <w:t>植物や動物由来の材料などの特定材料は、種類名と当該材料</w:t>
      </w:r>
      <w:r>
        <w:rPr>
          <w:rFonts w:hint="eastAsia"/>
        </w:rPr>
        <w:t>の由来を記載のこと。</w:t>
      </w:r>
    </w:p>
    <w:p w:rsidR="00075B20" w:rsidRDefault="00075B20" w:rsidP="006B6B0D">
      <w:pPr>
        <w:pStyle w:val="a4"/>
        <w:ind w:left="1440"/>
      </w:pPr>
      <w:r>
        <w:rPr>
          <w:rFonts w:hint="eastAsia"/>
        </w:rPr>
        <w:t>例：「乳化剤　大豆レチシン」、「植物性安定剤」、「豚の油」、「植物油」</w:t>
      </w:r>
    </w:p>
    <w:p w:rsidR="00075B20" w:rsidRDefault="00DE4D89" w:rsidP="006A30DF">
      <w:pPr>
        <w:pStyle w:val="a4"/>
        <w:numPr>
          <w:ilvl w:val="1"/>
          <w:numId w:val="27"/>
        </w:numPr>
      </w:pPr>
      <w:r>
        <w:rPr>
          <w:rFonts w:hint="eastAsia"/>
        </w:rPr>
        <w:t>材料の含有率</w:t>
      </w:r>
    </w:p>
    <w:p w:rsidR="00DE4D89" w:rsidRDefault="00DE4D89" w:rsidP="006A30DF">
      <w:pPr>
        <w:pStyle w:val="a4"/>
        <w:numPr>
          <w:ilvl w:val="2"/>
          <w:numId w:val="27"/>
        </w:numPr>
      </w:pPr>
      <w:r>
        <w:rPr>
          <w:rFonts w:hint="eastAsia"/>
        </w:rPr>
        <w:t>果汁及び</w:t>
      </w:r>
      <w:r>
        <w:rPr>
          <w:rFonts w:hint="eastAsia"/>
        </w:rPr>
        <w:t>/</w:t>
      </w:r>
      <w:r>
        <w:rPr>
          <w:rFonts w:hint="eastAsia"/>
        </w:rPr>
        <w:t>或いは野菜汁を含む飲料には、その割合</w:t>
      </w:r>
      <w:r>
        <w:rPr>
          <w:rFonts w:hint="eastAsia"/>
        </w:rPr>
        <w:t>(</w:t>
      </w:r>
      <w:r>
        <w:rPr>
          <w:rFonts w:hint="eastAsia"/>
        </w:rPr>
        <w:t>％</w:t>
      </w:r>
      <w:r>
        <w:rPr>
          <w:rFonts w:hint="eastAsia"/>
        </w:rPr>
        <w:t>)</w:t>
      </w:r>
      <w:r>
        <w:rPr>
          <w:rFonts w:hint="eastAsia"/>
        </w:rPr>
        <w:t>を記載のこと。</w:t>
      </w:r>
    </w:p>
    <w:p w:rsidR="00DE4D89" w:rsidRDefault="00DE4D89" w:rsidP="006A30DF">
      <w:pPr>
        <w:pStyle w:val="a4"/>
        <w:numPr>
          <w:ilvl w:val="2"/>
          <w:numId w:val="27"/>
        </w:numPr>
      </w:pPr>
      <w:r>
        <w:rPr>
          <w:rFonts w:hint="eastAsia"/>
        </w:rPr>
        <w:t>果汁及び野菜汁の割合</w:t>
      </w:r>
      <w:r>
        <w:rPr>
          <w:rFonts w:hint="eastAsia"/>
        </w:rPr>
        <w:t>(</w:t>
      </w:r>
      <w:r>
        <w:rPr>
          <w:rFonts w:hint="eastAsia"/>
        </w:rPr>
        <w:t>％</w:t>
      </w:r>
      <w:r>
        <w:rPr>
          <w:rFonts w:hint="eastAsia"/>
        </w:rPr>
        <w:t>)</w:t>
      </w:r>
      <w:r>
        <w:rPr>
          <w:rFonts w:hint="eastAsia"/>
        </w:rPr>
        <w:t>は、種類名の近くに加工食品の種類名より小さくならない文字を利用して記載が可能。</w:t>
      </w:r>
    </w:p>
    <w:p w:rsidR="00DE4D89" w:rsidRDefault="00DE4D89" w:rsidP="006A30DF">
      <w:pPr>
        <w:pStyle w:val="a4"/>
        <w:numPr>
          <w:ilvl w:val="2"/>
          <w:numId w:val="27"/>
        </w:numPr>
      </w:pPr>
      <w:r>
        <w:rPr>
          <w:rFonts w:hint="eastAsia"/>
        </w:rPr>
        <w:t>果汁及び</w:t>
      </w:r>
      <w:r>
        <w:rPr>
          <w:rFonts w:hint="eastAsia"/>
        </w:rPr>
        <w:t>/</w:t>
      </w:r>
      <w:r>
        <w:rPr>
          <w:rFonts w:hint="eastAsia"/>
        </w:rPr>
        <w:t>或いは野菜汁の割合</w:t>
      </w:r>
      <w:r>
        <w:rPr>
          <w:rFonts w:hint="eastAsia"/>
        </w:rPr>
        <w:t>(</w:t>
      </w:r>
      <w:r>
        <w:rPr>
          <w:rFonts w:hint="eastAsia"/>
        </w:rPr>
        <w:t>％</w:t>
      </w:r>
      <w:r>
        <w:rPr>
          <w:rFonts w:hint="eastAsia"/>
        </w:rPr>
        <w:t>)</w:t>
      </w:r>
      <w:r w:rsidR="007A3245">
        <w:rPr>
          <w:rFonts w:hint="eastAsia"/>
        </w:rPr>
        <w:t>は「○％○○果汁」や「○○％の果汁と野菜汁」のよう</w:t>
      </w:r>
      <w:r>
        <w:rPr>
          <w:rFonts w:hint="eastAsia"/>
        </w:rPr>
        <w:t>に記載する。</w:t>
      </w:r>
    </w:p>
    <w:p w:rsidR="00DE4D89" w:rsidRDefault="00DE4D89" w:rsidP="006A30DF">
      <w:pPr>
        <w:pStyle w:val="a4"/>
        <w:numPr>
          <w:ilvl w:val="2"/>
          <w:numId w:val="27"/>
        </w:numPr>
      </w:pPr>
      <w:r>
        <w:rPr>
          <w:rFonts w:hint="eastAsia"/>
        </w:rPr>
        <w:t>10</w:t>
      </w:r>
      <w:r>
        <w:rPr>
          <w:rFonts w:hint="eastAsia"/>
        </w:rPr>
        <w:t>％未満の果汁を含む飲料は、果汁の表記も果汁の割合</w:t>
      </w:r>
      <w:r>
        <w:rPr>
          <w:rFonts w:hint="eastAsia"/>
        </w:rPr>
        <w:t>(</w:t>
      </w:r>
      <w:r>
        <w:rPr>
          <w:rFonts w:hint="eastAsia"/>
        </w:rPr>
        <w:t>％</w:t>
      </w:r>
      <w:r>
        <w:rPr>
          <w:rFonts w:hint="eastAsia"/>
        </w:rPr>
        <w:t>)</w:t>
      </w:r>
      <w:r>
        <w:rPr>
          <w:rFonts w:hint="eastAsia"/>
        </w:rPr>
        <w:t>についても種類名に記載は認められず、材料リスト或いは成分に記載のこと。</w:t>
      </w:r>
    </w:p>
    <w:p w:rsidR="00DE4D89" w:rsidRDefault="00DE4D89" w:rsidP="006A30DF">
      <w:pPr>
        <w:pStyle w:val="a4"/>
        <w:numPr>
          <w:ilvl w:val="2"/>
          <w:numId w:val="27"/>
        </w:numPr>
      </w:pPr>
      <w:r>
        <w:rPr>
          <w:rFonts w:hint="eastAsia"/>
        </w:rPr>
        <w:t>果汁の割合</w:t>
      </w:r>
      <w:r>
        <w:rPr>
          <w:rFonts w:hint="eastAsia"/>
        </w:rPr>
        <w:t>(</w:t>
      </w:r>
      <w:r>
        <w:rPr>
          <w:rFonts w:hint="eastAsia"/>
        </w:rPr>
        <w:t>％</w:t>
      </w:r>
      <w:r>
        <w:rPr>
          <w:rFonts w:hint="eastAsia"/>
        </w:rPr>
        <w:t>)</w:t>
      </w:r>
      <w:r>
        <w:rPr>
          <w:rFonts w:hint="eastAsia"/>
        </w:rPr>
        <w:t>は果汁のブリックス値（濃縮還元であるかどうかを問わない）と元の果汁のブリックス値の比率に</w:t>
      </w:r>
      <w:r>
        <w:rPr>
          <w:rFonts w:hint="eastAsia"/>
        </w:rPr>
        <w:t>100</w:t>
      </w:r>
      <w:r>
        <w:rPr>
          <w:rFonts w:hint="eastAsia"/>
        </w:rPr>
        <w:t>％をかけたものから計算する。</w:t>
      </w:r>
    </w:p>
    <w:p w:rsidR="00DE4D89" w:rsidRDefault="00DE4D89" w:rsidP="006A30DF">
      <w:pPr>
        <w:pStyle w:val="a4"/>
        <w:numPr>
          <w:ilvl w:val="1"/>
          <w:numId w:val="27"/>
        </w:numPr>
      </w:pPr>
      <w:r>
        <w:rPr>
          <w:rFonts w:hint="eastAsia"/>
        </w:rPr>
        <w:t>食品の由来と性質に関連する説明</w:t>
      </w:r>
    </w:p>
    <w:p w:rsidR="00DE4D89" w:rsidRDefault="00DC5551" w:rsidP="006A30DF">
      <w:pPr>
        <w:pStyle w:val="a4"/>
        <w:numPr>
          <w:ilvl w:val="2"/>
          <w:numId w:val="27"/>
        </w:numPr>
      </w:pPr>
      <w:r>
        <w:rPr>
          <w:rFonts w:hint="eastAsia"/>
        </w:rPr>
        <w:t>天然：混ぜ物がなくプロセスを経ていない或いは物理的プロセスを経ているが性質と含有物に変化がない加工食品に限り使用可能な表明</w:t>
      </w:r>
    </w:p>
    <w:p w:rsidR="00DC5551" w:rsidRDefault="00DC5551" w:rsidP="006A30DF">
      <w:pPr>
        <w:pStyle w:val="a4"/>
        <w:numPr>
          <w:ilvl w:val="2"/>
          <w:numId w:val="27"/>
        </w:numPr>
      </w:pPr>
      <w:r>
        <w:rPr>
          <w:rFonts w:hint="eastAsia"/>
        </w:rPr>
        <w:t>純粋：容器入り飲料水など何も添加していない加工食品に限り使用可能な表明</w:t>
      </w:r>
    </w:p>
    <w:p w:rsidR="007A3245" w:rsidRDefault="00DC5551" w:rsidP="006A30DF">
      <w:pPr>
        <w:pStyle w:val="a4"/>
        <w:numPr>
          <w:ilvl w:val="2"/>
          <w:numId w:val="27"/>
        </w:numPr>
      </w:pPr>
      <w:r>
        <w:rPr>
          <w:rFonts w:hint="eastAsia"/>
        </w:rPr>
        <w:t>○○</w:t>
      </w:r>
      <w:r>
        <w:rPr>
          <w:rFonts w:hint="eastAsia"/>
        </w:rPr>
        <w:t>(</w:t>
      </w:r>
      <w:r>
        <w:rPr>
          <w:rFonts w:hint="eastAsia"/>
        </w:rPr>
        <w:t>材料名</w:t>
      </w:r>
      <w:r>
        <w:rPr>
          <w:rFonts w:hint="eastAsia"/>
        </w:rPr>
        <w:t>)</w:t>
      </w:r>
      <w:r w:rsidR="007A3245">
        <w:rPr>
          <w:rFonts w:hint="eastAsia"/>
        </w:rPr>
        <w:t>による（</w:t>
      </w:r>
      <w:r w:rsidR="007A3245">
        <w:rPr>
          <w:rFonts w:hint="eastAsia"/>
        </w:rPr>
        <w:t>Dengan</w:t>
      </w:r>
      <w:r w:rsidR="007A3245">
        <w:rPr>
          <w:rFonts w:hint="eastAsia"/>
        </w:rPr>
        <w:t>）：適切なサイズの文字を用いて当該材料の割合を後ろに記載する場合のみに表記が可能。強調表示が認められない材料や</w:t>
      </w:r>
      <w:r w:rsidR="007A3245">
        <w:rPr>
          <w:rFonts w:hint="eastAsia"/>
        </w:rPr>
        <w:t>1</w:t>
      </w:r>
      <w:r w:rsidR="007A3245">
        <w:rPr>
          <w:rFonts w:hint="eastAsia"/>
        </w:rPr>
        <w:t>或いは</w:t>
      </w:r>
      <w:r w:rsidR="007A3245">
        <w:rPr>
          <w:rFonts w:hint="eastAsia"/>
        </w:rPr>
        <w:t>2</w:t>
      </w:r>
      <w:r w:rsidR="007A3245">
        <w:rPr>
          <w:rFonts w:hint="eastAsia"/>
        </w:rPr>
        <w:t>つの</w:t>
      </w:r>
      <w:r w:rsidR="00EC4D97">
        <w:rPr>
          <w:rFonts w:hint="eastAsia"/>
        </w:rPr>
        <w:t>加工原料</w:t>
      </w:r>
      <w:r w:rsidR="007A3245">
        <w:rPr>
          <w:rFonts w:hint="eastAsia"/>
        </w:rPr>
        <w:t>から構成される加工食品は適用除外。例「</w:t>
      </w:r>
      <w:r w:rsidR="007A3245">
        <w:rPr>
          <w:rFonts w:hint="eastAsia"/>
        </w:rPr>
        <w:t>10</w:t>
      </w:r>
      <w:r w:rsidR="007A3245">
        <w:rPr>
          <w:rFonts w:hint="eastAsia"/>
        </w:rPr>
        <w:t>％の乳による」、「</w:t>
      </w:r>
      <w:r w:rsidR="007A3245">
        <w:rPr>
          <w:rFonts w:hint="eastAsia"/>
        </w:rPr>
        <w:t>5</w:t>
      </w:r>
      <w:r w:rsidR="007A3245">
        <w:rPr>
          <w:rFonts w:hint="eastAsia"/>
        </w:rPr>
        <w:t>％のアマメシバによる」</w:t>
      </w:r>
    </w:p>
    <w:p w:rsidR="007A3245" w:rsidRDefault="007A3245" w:rsidP="006A30DF">
      <w:pPr>
        <w:pStyle w:val="a4"/>
        <w:numPr>
          <w:ilvl w:val="2"/>
          <w:numId w:val="27"/>
        </w:numPr>
      </w:pPr>
      <w:r>
        <w:rPr>
          <w:rFonts w:hint="eastAsia"/>
        </w:rPr>
        <w:t>○○から（</w:t>
      </w:r>
      <w:r>
        <w:rPr>
          <w:rFonts w:hint="eastAsia"/>
        </w:rPr>
        <w:t>Dari</w:t>
      </w:r>
      <w:r>
        <w:rPr>
          <w:rFonts w:hint="eastAsia"/>
        </w:rPr>
        <w:t>）</w:t>
      </w:r>
      <w:r w:rsidR="00DC5551">
        <w:rPr>
          <w:rFonts w:hint="eastAsia"/>
        </w:rPr>
        <w:t>：</w:t>
      </w:r>
      <w:r>
        <w:rPr>
          <w:rFonts w:hint="eastAsia"/>
        </w:rPr>
        <w:t>当該材料が加工食品で使われる主材料の一つの場合に使用可能</w:t>
      </w:r>
      <w:r>
        <w:rPr>
          <w:rFonts w:hint="eastAsia"/>
        </w:rPr>
        <w:t>(50</w:t>
      </w:r>
      <w:r>
        <w:rPr>
          <w:rFonts w:hint="eastAsia"/>
        </w:rPr>
        <w:t>％以上含有</w:t>
      </w:r>
      <w:r>
        <w:rPr>
          <w:rFonts w:hint="eastAsia"/>
        </w:rPr>
        <w:t>)</w:t>
      </w:r>
    </w:p>
    <w:p w:rsidR="007A3245" w:rsidRDefault="007A3245" w:rsidP="006A30DF">
      <w:pPr>
        <w:pStyle w:val="a4"/>
        <w:numPr>
          <w:ilvl w:val="2"/>
          <w:numId w:val="27"/>
        </w:numPr>
      </w:pPr>
      <w:r>
        <w:rPr>
          <w:rFonts w:hint="eastAsia"/>
        </w:rPr>
        <w:t>フレッシュ（</w:t>
      </w:r>
      <w:r>
        <w:rPr>
          <w:rFonts w:hint="eastAsia"/>
        </w:rPr>
        <w:t>Segar</w:t>
      </w:r>
      <w:r>
        <w:rPr>
          <w:rFonts w:hint="eastAsia"/>
        </w:rPr>
        <w:t>）：半製品、完成材料からなる食品のラベルには、フレッシュな材料からできた旨の表明を記載は禁止</w:t>
      </w:r>
    </w:p>
    <w:p w:rsidR="00DC5551" w:rsidRDefault="00DC5551" w:rsidP="006A30DF">
      <w:pPr>
        <w:pStyle w:val="a4"/>
        <w:numPr>
          <w:ilvl w:val="2"/>
          <w:numId w:val="27"/>
        </w:numPr>
      </w:pPr>
      <w:r>
        <w:rPr>
          <w:rFonts w:hint="eastAsia"/>
        </w:rPr>
        <w:t>100</w:t>
      </w:r>
      <w:r>
        <w:rPr>
          <w:rFonts w:hint="eastAsia"/>
        </w:rPr>
        <w:t>％：他の材料の添加</w:t>
      </w:r>
      <w:r>
        <w:rPr>
          <w:rFonts w:hint="eastAsia"/>
        </w:rPr>
        <w:t>/</w:t>
      </w:r>
      <w:r>
        <w:rPr>
          <w:rFonts w:hint="eastAsia"/>
        </w:rPr>
        <w:t>混合がない加工食品に限り使用可能な表明</w:t>
      </w:r>
    </w:p>
    <w:p w:rsidR="00DC5551" w:rsidRDefault="00DC5551" w:rsidP="006A30DF">
      <w:pPr>
        <w:pStyle w:val="a4"/>
        <w:numPr>
          <w:ilvl w:val="2"/>
          <w:numId w:val="27"/>
        </w:numPr>
      </w:pPr>
      <w:r>
        <w:rPr>
          <w:rFonts w:hint="eastAsia"/>
        </w:rPr>
        <w:t>本物</w:t>
      </w:r>
      <w:r w:rsidR="007A3245">
        <w:rPr>
          <w:rFonts w:hint="eastAsia"/>
        </w:rPr>
        <w:t>（</w:t>
      </w:r>
      <w:r w:rsidR="007A3245">
        <w:rPr>
          <w:rFonts w:hint="eastAsia"/>
        </w:rPr>
        <w:t>Asli</w:t>
      </w:r>
      <w:r w:rsidR="007A3245">
        <w:rPr>
          <w:rFonts w:hint="eastAsia"/>
        </w:rPr>
        <w:t>）</w:t>
      </w:r>
      <w:r>
        <w:rPr>
          <w:rFonts w:hint="eastAsia"/>
        </w:rPr>
        <w:t>：香料を利用しているなど</w:t>
      </w:r>
      <w:r w:rsidR="00387CFF">
        <w:rPr>
          <w:rFonts w:hint="eastAsia"/>
        </w:rPr>
        <w:t>、その真正を惑わせうる材料と混ぜた加工食品には使用できない表明</w:t>
      </w:r>
    </w:p>
    <w:p w:rsidR="00DC5551" w:rsidRDefault="00DC5551" w:rsidP="006B6B0D">
      <w:pPr>
        <w:pStyle w:val="a4"/>
        <w:ind w:left="2160"/>
      </w:pPr>
      <w:r>
        <w:rPr>
          <w:rFonts w:hint="eastAsia"/>
        </w:rPr>
        <w:lastRenderedPageBreak/>
        <w:t>例：</w:t>
      </w:r>
      <w:r w:rsidR="007A3245">
        <w:rPr>
          <w:rFonts w:hint="eastAsia"/>
        </w:rPr>
        <w:t>チョコレートフレーバーを使わずチョコレートを利用した</w:t>
      </w:r>
      <w:r>
        <w:rPr>
          <w:rFonts w:hint="eastAsia"/>
        </w:rPr>
        <w:t>チョコレートミルクには、「本物のチョコレート</w:t>
      </w:r>
      <w:r w:rsidR="007A3245">
        <w:t>…</w:t>
      </w:r>
      <w:r w:rsidR="007A3245">
        <w:rPr>
          <w:rFonts w:hint="eastAsia"/>
        </w:rPr>
        <w:t>％」の記載が可能</w:t>
      </w:r>
      <w:r>
        <w:rPr>
          <w:rFonts w:hint="eastAsia"/>
        </w:rPr>
        <w:t>。</w:t>
      </w:r>
    </w:p>
    <w:p w:rsidR="00DC5551" w:rsidRDefault="00DC5551" w:rsidP="006A30DF">
      <w:pPr>
        <w:pStyle w:val="a4"/>
        <w:numPr>
          <w:ilvl w:val="0"/>
          <w:numId w:val="27"/>
        </w:numPr>
      </w:pPr>
      <w:r>
        <w:rPr>
          <w:rFonts w:hint="eastAsia"/>
        </w:rPr>
        <w:t>正味重量或いは容量に関する説明</w:t>
      </w:r>
    </w:p>
    <w:p w:rsidR="00DC5551" w:rsidRDefault="00DC5551" w:rsidP="006A30DF">
      <w:pPr>
        <w:pStyle w:val="a4"/>
        <w:numPr>
          <w:ilvl w:val="1"/>
          <w:numId w:val="27"/>
        </w:numPr>
      </w:pPr>
      <w:r>
        <w:rPr>
          <w:rFonts w:hint="eastAsia"/>
        </w:rPr>
        <w:t>正味重量或いは容量とは、パッケージ或いは容器にある加工食品の数量に関する説明を施したラベル上の表明である。</w:t>
      </w:r>
    </w:p>
    <w:p w:rsidR="00DC5551" w:rsidRDefault="00DC5551" w:rsidP="006A30DF">
      <w:pPr>
        <w:pStyle w:val="a4"/>
        <w:numPr>
          <w:ilvl w:val="1"/>
          <w:numId w:val="27"/>
        </w:numPr>
      </w:pPr>
      <w:r>
        <w:rPr>
          <w:rFonts w:hint="eastAsia"/>
        </w:rPr>
        <w:t>固形量或いは固形重量とは、正味重量から充てん液を差し引いて計算する、充てん液のある固形食品のための重量サイズのことである。</w:t>
      </w:r>
    </w:p>
    <w:p w:rsidR="00DC5551" w:rsidRDefault="00DC5551" w:rsidP="006A30DF">
      <w:pPr>
        <w:pStyle w:val="a4"/>
        <w:numPr>
          <w:ilvl w:val="1"/>
          <w:numId w:val="27"/>
        </w:numPr>
      </w:pPr>
      <w:r>
        <w:rPr>
          <w:rFonts w:hint="eastAsia"/>
        </w:rPr>
        <w:t>正味重量</w:t>
      </w:r>
      <w:r>
        <w:rPr>
          <w:rFonts w:hint="eastAsia"/>
        </w:rPr>
        <w:t>/</w:t>
      </w:r>
      <w:r>
        <w:rPr>
          <w:rFonts w:hint="eastAsia"/>
        </w:rPr>
        <w:t>容量及び固形量に関する説明は、ラベルの主要部に配置のこと。</w:t>
      </w:r>
    </w:p>
    <w:p w:rsidR="00DC5551" w:rsidRDefault="00DC5551" w:rsidP="006A30DF">
      <w:pPr>
        <w:pStyle w:val="a4"/>
        <w:numPr>
          <w:ilvl w:val="1"/>
          <w:numId w:val="27"/>
        </w:numPr>
      </w:pPr>
      <w:r>
        <w:rPr>
          <w:rFonts w:hint="eastAsia"/>
        </w:rPr>
        <w:t>正味重量</w:t>
      </w:r>
      <w:r>
        <w:rPr>
          <w:rFonts w:hint="eastAsia"/>
        </w:rPr>
        <w:t>/</w:t>
      </w:r>
      <w:r>
        <w:rPr>
          <w:rFonts w:hint="eastAsia"/>
        </w:rPr>
        <w:t>容量記載要件：</w:t>
      </w:r>
    </w:p>
    <w:p w:rsidR="00DB46EB" w:rsidRDefault="00DB46EB" w:rsidP="006A30DF">
      <w:pPr>
        <w:pStyle w:val="a4"/>
        <w:numPr>
          <w:ilvl w:val="3"/>
          <w:numId w:val="27"/>
        </w:numPr>
        <w:ind w:right="480"/>
      </w:pPr>
      <w:r>
        <w:rPr>
          <w:rFonts w:hint="eastAsia"/>
        </w:rPr>
        <w:t>固形食品は正味重量で表記</w:t>
      </w:r>
    </w:p>
    <w:p w:rsidR="00DB46EB" w:rsidRDefault="00DB46EB" w:rsidP="006A30DF">
      <w:pPr>
        <w:pStyle w:val="a4"/>
        <w:numPr>
          <w:ilvl w:val="3"/>
          <w:numId w:val="27"/>
        </w:numPr>
        <w:ind w:right="480"/>
      </w:pPr>
      <w:r>
        <w:rPr>
          <w:rFonts w:hint="eastAsia"/>
        </w:rPr>
        <w:t>半固形或いは粘度のある食品は正味重量或いは容量で表記</w:t>
      </w:r>
    </w:p>
    <w:p w:rsidR="00DB46EB" w:rsidRDefault="00DB46EB" w:rsidP="006A30DF">
      <w:pPr>
        <w:pStyle w:val="a4"/>
        <w:numPr>
          <w:ilvl w:val="3"/>
          <w:numId w:val="27"/>
        </w:numPr>
        <w:ind w:right="480"/>
      </w:pPr>
      <w:r>
        <w:rPr>
          <w:rFonts w:hint="eastAsia"/>
        </w:rPr>
        <w:t>液体食品は正味容量で表記</w:t>
      </w:r>
    </w:p>
    <w:p w:rsidR="00DB46EB" w:rsidRDefault="00DB46EB" w:rsidP="006A30DF">
      <w:pPr>
        <w:pStyle w:val="a4"/>
        <w:numPr>
          <w:ilvl w:val="1"/>
          <w:numId w:val="27"/>
        </w:numPr>
        <w:ind w:right="480"/>
      </w:pPr>
      <w:r>
        <w:rPr>
          <w:rFonts w:hint="eastAsia"/>
        </w:rPr>
        <w:t>ラベルに記載する正味重量或いは容量の単位はメートル法によるものであること。正味重量或いは容量の単位記載例は次の通り：</w:t>
      </w:r>
    </w:p>
    <w:p w:rsidR="00DB46EB" w:rsidRDefault="00DB46EB" w:rsidP="006A30DF">
      <w:pPr>
        <w:pStyle w:val="a4"/>
        <w:numPr>
          <w:ilvl w:val="4"/>
          <w:numId w:val="27"/>
        </w:numPr>
        <w:ind w:right="480"/>
      </w:pPr>
      <w:r>
        <w:rPr>
          <w:rFonts w:hint="eastAsia"/>
        </w:rPr>
        <w:t>固形：ミリグラム</w:t>
      </w:r>
      <w:r>
        <w:rPr>
          <w:rFonts w:hint="eastAsia"/>
        </w:rPr>
        <w:t>(mg)</w:t>
      </w:r>
      <w:r>
        <w:rPr>
          <w:rFonts w:hint="eastAsia"/>
        </w:rPr>
        <w:t>、グラム</w:t>
      </w:r>
      <w:r>
        <w:rPr>
          <w:rFonts w:hint="eastAsia"/>
        </w:rPr>
        <w:t>(g)</w:t>
      </w:r>
      <w:r>
        <w:rPr>
          <w:rFonts w:hint="eastAsia"/>
        </w:rPr>
        <w:t>、キログラム（㎏）</w:t>
      </w:r>
    </w:p>
    <w:p w:rsidR="00DB46EB" w:rsidRDefault="00DB46EB" w:rsidP="006A30DF">
      <w:pPr>
        <w:pStyle w:val="a4"/>
        <w:numPr>
          <w:ilvl w:val="4"/>
          <w:numId w:val="27"/>
        </w:numPr>
        <w:ind w:right="480"/>
      </w:pPr>
      <w:r>
        <w:rPr>
          <w:rFonts w:hint="eastAsia"/>
        </w:rPr>
        <w:t>液体：ミリリットル（</w:t>
      </w:r>
      <w:r>
        <w:rPr>
          <w:rFonts w:hint="eastAsia"/>
        </w:rPr>
        <w:t>ml</w:t>
      </w:r>
      <w:r>
        <w:rPr>
          <w:rFonts w:hint="eastAsia"/>
        </w:rPr>
        <w:t>或いは</w:t>
      </w:r>
      <w:r>
        <w:rPr>
          <w:rFonts w:hint="eastAsia"/>
        </w:rPr>
        <w:t>mL</w:t>
      </w:r>
      <w:r>
        <w:rPr>
          <w:rFonts w:hint="eastAsia"/>
        </w:rPr>
        <w:t>）、リットル（</w:t>
      </w:r>
      <w:r>
        <w:rPr>
          <w:rFonts w:hint="eastAsia"/>
        </w:rPr>
        <w:t>l</w:t>
      </w:r>
      <w:r>
        <w:rPr>
          <w:rFonts w:hint="eastAsia"/>
        </w:rPr>
        <w:t>或いは</w:t>
      </w:r>
      <w:r>
        <w:rPr>
          <w:rFonts w:hint="eastAsia"/>
        </w:rPr>
        <w:t>L</w:t>
      </w:r>
      <w:r>
        <w:rPr>
          <w:rFonts w:hint="eastAsia"/>
        </w:rPr>
        <w:t>）</w:t>
      </w:r>
      <w:r>
        <w:rPr>
          <w:rFonts w:hint="eastAsia"/>
        </w:rPr>
        <w:t xml:space="preserve">  </w:t>
      </w:r>
    </w:p>
    <w:p w:rsidR="00DB46EB" w:rsidRDefault="00DB46EB" w:rsidP="006A30DF">
      <w:pPr>
        <w:pStyle w:val="a4"/>
        <w:numPr>
          <w:ilvl w:val="4"/>
          <w:numId w:val="27"/>
        </w:numPr>
        <w:ind w:right="480"/>
      </w:pPr>
      <w:r>
        <w:rPr>
          <w:rFonts w:hint="eastAsia"/>
        </w:rPr>
        <w:t>半固形：ミリグラム</w:t>
      </w:r>
      <w:r>
        <w:rPr>
          <w:rFonts w:hint="eastAsia"/>
        </w:rPr>
        <w:t>(mg)</w:t>
      </w:r>
      <w:r>
        <w:rPr>
          <w:rFonts w:hint="eastAsia"/>
        </w:rPr>
        <w:t>、グラム</w:t>
      </w:r>
      <w:r>
        <w:rPr>
          <w:rFonts w:hint="eastAsia"/>
        </w:rPr>
        <w:t>(g)</w:t>
      </w:r>
      <w:r>
        <w:rPr>
          <w:rFonts w:hint="eastAsia"/>
        </w:rPr>
        <w:t>、キログラム（㎏）、ミリリットル（</w:t>
      </w:r>
      <w:r>
        <w:rPr>
          <w:rFonts w:hint="eastAsia"/>
        </w:rPr>
        <w:t>ml</w:t>
      </w:r>
      <w:r>
        <w:rPr>
          <w:rFonts w:hint="eastAsia"/>
        </w:rPr>
        <w:t>或いは</w:t>
      </w:r>
      <w:r>
        <w:rPr>
          <w:rFonts w:hint="eastAsia"/>
        </w:rPr>
        <w:t>mL</w:t>
      </w:r>
      <w:r>
        <w:rPr>
          <w:rFonts w:hint="eastAsia"/>
        </w:rPr>
        <w:t>）、リットル（</w:t>
      </w:r>
      <w:r>
        <w:rPr>
          <w:rFonts w:hint="eastAsia"/>
        </w:rPr>
        <w:t>l</w:t>
      </w:r>
      <w:r>
        <w:rPr>
          <w:rFonts w:hint="eastAsia"/>
        </w:rPr>
        <w:t>或いは</w:t>
      </w:r>
      <w:r>
        <w:rPr>
          <w:rFonts w:hint="eastAsia"/>
        </w:rPr>
        <w:t>L</w:t>
      </w:r>
      <w:r>
        <w:rPr>
          <w:rFonts w:hint="eastAsia"/>
        </w:rPr>
        <w:t>）</w:t>
      </w:r>
    </w:p>
    <w:p w:rsidR="00DB46EB" w:rsidRDefault="00DB46EB" w:rsidP="006A30DF">
      <w:pPr>
        <w:pStyle w:val="a4"/>
        <w:numPr>
          <w:ilvl w:val="1"/>
          <w:numId w:val="27"/>
        </w:numPr>
        <w:ind w:right="480"/>
      </w:pPr>
      <w:r>
        <w:rPr>
          <w:rFonts w:hint="eastAsia"/>
        </w:rPr>
        <w:t>粒状の場合の記載例：</w:t>
      </w:r>
    </w:p>
    <w:p w:rsidR="00DB46EB" w:rsidRDefault="00DB46EB" w:rsidP="006B6B0D">
      <w:pPr>
        <w:pStyle w:val="a4"/>
        <w:ind w:left="2880" w:right="480"/>
      </w:pPr>
      <w:r>
        <w:rPr>
          <w:rFonts w:hint="eastAsia"/>
        </w:rPr>
        <w:t>「正味重量：</w:t>
      </w:r>
      <w:r>
        <w:rPr>
          <w:rFonts w:hint="eastAsia"/>
        </w:rPr>
        <w:t>1</w:t>
      </w:r>
      <w:r>
        <w:rPr>
          <w:rFonts w:hint="eastAsia"/>
        </w:rPr>
        <w:t>グラム（</w:t>
      </w:r>
      <w:r>
        <w:rPr>
          <w:rFonts w:hint="eastAsia"/>
        </w:rPr>
        <w:t>5</w:t>
      </w:r>
      <w:r>
        <w:rPr>
          <w:rFonts w:hint="eastAsia"/>
        </w:rPr>
        <w:t>粒入り＠</w:t>
      </w:r>
      <w:r>
        <w:rPr>
          <w:rFonts w:hint="eastAsia"/>
        </w:rPr>
        <w:t>200</w:t>
      </w:r>
      <w:r>
        <w:rPr>
          <w:rFonts w:hint="eastAsia"/>
        </w:rPr>
        <w:t>㎎）」</w:t>
      </w:r>
    </w:p>
    <w:p w:rsidR="00DB46EB" w:rsidRDefault="00DB46EB" w:rsidP="006B6B0D">
      <w:pPr>
        <w:pStyle w:val="a4"/>
        <w:ind w:left="2880" w:right="480"/>
      </w:pPr>
      <w:r>
        <w:rPr>
          <w:rFonts w:hint="eastAsia"/>
        </w:rPr>
        <w:t>「正味重量：</w:t>
      </w:r>
      <w:r>
        <w:rPr>
          <w:rFonts w:hint="eastAsia"/>
        </w:rPr>
        <w:t>1</w:t>
      </w:r>
      <w:r>
        <w:rPr>
          <w:rFonts w:hint="eastAsia"/>
        </w:rPr>
        <w:t>グラム（</w:t>
      </w:r>
      <w:r>
        <w:rPr>
          <w:rFonts w:hint="eastAsia"/>
        </w:rPr>
        <w:t>5</w:t>
      </w:r>
      <w:r>
        <w:rPr>
          <w:rFonts w:hint="eastAsia"/>
        </w:rPr>
        <w:t>粒＠</w:t>
      </w:r>
      <w:r>
        <w:rPr>
          <w:rFonts w:hint="eastAsia"/>
        </w:rPr>
        <w:t>200</w:t>
      </w:r>
      <w:r>
        <w:rPr>
          <w:rFonts w:hint="eastAsia"/>
        </w:rPr>
        <w:t>㎎）」</w:t>
      </w:r>
    </w:p>
    <w:p w:rsidR="00DB46EB" w:rsidRDefault="00DB46EB" w:rsidP="006A30DF">
      <w:pPr>
        <w:pStyle w:val="a4"/>
        <w:numPr>
          <w:ilvl w:val="0"/>
          <w:numId w:val="27"/>
        </w:numPr>
      </w:pPr>
      <w:r>
        <w:rPr>
          <w:rFonts w:hint="eastAsia"/>
        </w:rPr>
        <w:t>名前と住所に関する説明</w:t>
      </w:r>
    </w:p>
    <w:p w:rsidR="00DB46EB" w:rsidRDefault="00DB46EB" w:rsidP="006A30DF">
      <w:pPr>
        <w:pStyle w:val="a4"/>
        <w:numPr>
          <w:ilvl w:val="1"/>
          <w:numId w:val="27"/>
        </w:numPr>
      </w:pPr>
      <w:r>
        <w:rPr>
          <w:rFonts w:hint="eastAsia"/>
        </w:rPr>
        <w:t>インドネシア領域で製造される加工食品の製造者の名前と住所</w:t>
      </w:r>
      <w:r w:rsidR="00245DC0">
        <w:rPr>
          <w:rFonts w:hint="eastAsia"/>
        </w:rPr>
        <w:t>に関する説明</w:t>
      </w:r>
      <w:r>
        <w:rPr>
          <w:rFonts w:hint="eastAsia"/>
        </w:rPr>
        <w:t>のラベル記載：</w:t>
      </w:r>
    </w:p>
    <w:p w:rsidR="00DB46EB" w:rsidRDefault="00DB46EB" w:rsidP="006A30DF">
      <w:pPr>
        <w:pStyle w:val="a4"/>
        <w:numPr>
          <w:ilvl w:val="2"/>
          <w:numId w:val="27"/>
        </w:numPr>
      </w:pPr>
      <w:r>
        <w:rPr>
          <w:rFonts w:hint="eastAsia"/>
        </w:rPr>
        <w:t>記載すべき説明は、製造業者の名前と住所</w:t>
      </w:r>
    </w:p>
    <w:p w:rsidR="00DB46EB" w:rsidRDefault="007A3245" w:rsidP="006A30DF">
      <w:pPr>
        <w:pStyle w:val="a4"/>
        <w:numPr>
          <w:ilvl w:val="2"/>
          <w:numId w:val="27"/>
        </w:numPr>
      </w:pPr>
      <w:r>
        <w:rPr>
          <w:rFonts w:hint="eastAsia"/>
        </w:rPr>
        <w:t>企業</w:t>
      </w:r>
      <w:r w:rsidR="00DB46EB">
        <w:rPr>
          <w:rFonts w:hint="eastAsia"/>
        </w:rPr>
        <w:t>の住所は、少なくとも市の名前、郵便番号及びインドネシアと記載。ただし当該企業の名前と住所が市のダイレクトリ或いは所在地の電話帳に登録されていない場合、明確かつ完全に住所を記載のこと。</w:t>
      </w:r>
    </w:p>
    <w:p w:rsidR="00DB46EB" w:rsidRDefault="00DB46EB" w:rsidP="006A30DF">
      <w:pPr>
        <w:pStyle w:val="a4"/>
        <w:numPr>
          <w:ilvl w:val="2"/>
          <w:numId w:val="27"/>
        </w:numPr>
      </w:pPr>
      <w:r>
        <w:rPr>
          <w:rFonts w:hint="eastAsia"/>
        </w:rPr>
        <w:t>製造する食品がライセンス加工食品</w:t>
      </w:r>
      <w:r w:rsidR="007A3245">
        <w:rPr>
          <w:rFonts w:hint="eastAsia"/>
        </w:rPr>
        <w:t>の場合、製造者とライセンサー</w:t>
      </w:r>
      <w:r w:rsidR="004408C7">
        <w:rPr>
          <w:rFonts w:hint="eastAsia"/>
        </w:rPr>
        <w:t>の関係性に関する</w:t>
      </w:r>
      <w:r>
        <w:rPr>
          <w:rFonts w:hint="eastAsia"/>
        </w:rPr>
        <w:t>情報を記載のこと。</w:t>
      </w:r>
      <w:r w:rsidR="007A3245">
        <w:rPr>
          <w:rFonts w:hint="eastAsia"/>
        </w:rPr>
        <w:t>例「</w:t>
      </w:r>
      <w:r w:rsidR="007A3245">
        <w:t>…</w:t>
      </w:r>
      <w:r w:rsidR="007A3245">
        <w:rPr>
          <w:rFonts w:hint="eastAsia"/>
        </w:rPr>
        <w:t>のライセンスのもと</w:t>
      </w:r>
      <w:r w:rsidR="007A3245">
        <w:t>…</w:t>
      </w:r>
      <w:r w:rsidR="007A3245">
        <w:rPr>
          <w:rFonts w:hint="eastAsia"/>
        </w:rPr>
        <w:t>が製造」</w:t>
      </w:r>
    </w:p>
    <w:p w:rsidR="00DB46EB" w:rsidRDefault="007A3245" w:rsidP="006A30DF">
      <w:pPr>
        <w:pStyle w:val="a4"/>
        <w:numPr>
          <w:ilvl w:val="2"/>
          <w:numId w:val="27"/>
        </w:numPr>
      </w:pPr>
      <w:r>
        <w:rPr>
          <w:rFonts w:hint="eastAsia"/>
        </w:rPr>
        <w:t>契約に基づき製造される加工食品の場合、「</w:t>
      </w:r>
      <w:r>
        <w:t>…</w:t>
      </w:r>
      <w:r w:rsidR="00DB46EB">
        <w:rPr>
          <w:rFonts w:hint="eastAsia"/>
        </w:rPr>
        <w:t>によ</w:t>
      </w:r>
      <w:r>
        <w:rPr>
          <w:rFonts w:hint="eastAsia"/>
        </w:rPr>
        <w:t>って</w:t>
      </w:r>
      <w:r>
        <w:t>…</w:t>
      </w:r>
      <w:r w:rsidR="004408C7">
        <w:rPr>
          <w:rFonts w:hint="eastAsia"/>
        </w:rPr>
        <w:t>のために製造」のように登録申請企業名と製造業者の関係性に関する</w:t>
      </w:r>
      <w:r w:rsidR="00DB46EB">
        <w:rPr>
          <w:rFonts w:hint="eastAsia"/>
        </w:rPr>
        <w:t>情報を記載のこと。</w:t>
      </w:r>
    </w:p>
    <w:p w:rsidR="00DB46EB" w:rsidRDefault="007A3245" w:rsidP="006A30DF">
      <w:pPr>
        <w:pStyle w:val="a4"/>
        <w:numPr>
          <w:ilvl w:val="1"/>
          <w:numId w:val="27"/>
        </w:numPr>
      </w:pPr>
      <w:r>
        <w:rPr>
          <w:rFonts w:hint="eastAsia"/>
        </w:rPr>
        <w:t>輸入</w:t>
      </w:r>
      <w:r w:rsidR="00DB46EB">
        <w:rPr>
          <w:rFonts w:hint="eastAsia"/>
        </w:rPr>
        <w:t>加工食品を製造する者の名前と住所</w:t>
      </w:r>
      <w:r w:rsidR="00245DC0">
        <w:rPr>
          <w:rFonts w:hint="eastAsia"/>
        </w:rPr>
        <w:t>に関する説明</w:t>
      </w:r>
      <w:r w:rsidR="00DB46EB">
        <w:rPr>
          <w:rFonts w:hint="eastAsia"/>
        </w:rPr>
        <w:t>のラベル記載</w:t>
      </w:r>
    </w:p>
    <w:p w:rsidR="00DB46EB" w:rsidRDefault="00DB46EB" w:rsidP="006A30DF">
      <w:pPr>
        <w:pStyle w:val="a4"/>
        <w:numPr>
          <w:ilvl w:val="2"/>
          <w:numId w:val="27"/>
        </w:numPr>
      </w:pPr>
      <w:r>
        <w:rPr>
          <w:rFonts w:hint="eastAsia"/>
        </w:rPr>
        <w:t>海外の製造者の名前と住所を含む説明を記載のこと</w:t>
      </w:r>
    </w:p>
    <w:p w:rsidR="00DB46EB" w:rsidRDefault="00DB46EB" w:rsidP="006A30DF">
      <w:pPr>
        <w:pStyle w:val="a4"/>
        <w:numPr>
          <w:ilvl w:val="2"/>
          <w:numId w:val="27"/>
        </w:numPr>
      </w:pPr>
      <w:r>
        <w:rPr>
          <w:rFonts w:hint="eastAsia"/>
        </w:rPr>
        <w:lastRenderedPageBreak/>
        <w:t>1)</w:t>
      </w:r>
      <w:r>
        <w:rPr>
          <w:rFonts w:hint="eastAsia"/>
        </w:rPr>
        <w:t>項に規定の会社住所には少なくとも市と国の名前を記載のこと</w:t>
      </w:r>
    </w:p>
    <w:p w:rsidR="00DB46EB" w:rsidRDefault="00DB46EB" w:rsidP="006A30DF">
      <w:pPr>
        <w:pStyle w:val="a4"/>
        <w:numPr>
          <w:ilvl w:val="2"/>
          <w:numId w:val="27"/>
        </w:numPr>
      </w:pPr>
      <w:r>
        <w:rPr>
          <w:rFonts w:hint="eastAsia"/>
        </w:rPr>
        <w:t>製造する食品がライセンス加工食品</w:t>
      </w:r>
      <w:r w:rsidR="007A3245">
        <w:rPr>
          <w:rFonts w:hint="eastAsia"/>
        </w:rPr>
        <w:t>の場合、製造者とライセンサー</w:t>
      </w:r>
      <w:r w:rsidR="004408C7">
        <w:rPr>
          <w:rFonts w:hint="eastAsia"/>
        </w:rPr>
        <w:t>の関係性に関する</w:t>
      </w:r>
      <w:r w:rsidR="005100F2">
        <w:rPr>
          <w:rFonts w:hint="eastAsia"/>
        </w:rPr>
        <w:t>情報を記載のこと</w:t>
      </w:r>
    </w:p>
    <w:p w:rsidR="00DB46EB" w:rsidRDefault="007A3245" w:rsidP="006A30DF">
      <w:pPr>
        <w:pStyle w:val="a4"/>
        <w:numPr>
          <w:ilvl w:val="2"/>
          <w:numId w:val="27"/>
        </w:numPr>
      </w:pPr>
      <w:r>
        <w:rPr>
          <w:rFonts w:hint="eastAsia"/>
        </w:rPr>
        <w:t>契約に基づき製造される加工食品の場合、「</w:t>
      </w:r>
      <w:r>
        <w:t>…</w:t>
      </w:r>
      <w:r w:rsidR="00DB46EB">
        <w:rPr>
          <w:rFonts w:hint="eastAsia"/>
        </w:rPr>
        <w:t>によ</w:t>
      </w:r>
      <w:r>
        <w:rPr>
          <w:rFonts w:hint="eastAsia"/>
        </w:rPr>
        <w:t>って</w:t>
      </w:r>
      <w:r>
        <w:t>…</w:t>
      </w:r>
      <w:r w:rsidR="004408C7">
        <w:rPr>
          <w:rFonts w:hint="eastAsia"/>
        </w:rPr>
        <w:t>のために製造」のように登録申請企業名と製造業者の関係性に関する</w:t>
      </w:r>
      <w:r w:rsidR="005100F2">
        <w:rPr>
          <w:rFonts w:hint="eastAsia"/>
        </w:rPr>
        <w:t>情報を記載のこと</w:t>
      </w:r>
    </w:p>
    <w:p w:rsidR="00DB46EB" w:rsidRDefault="007A3245" w:rsidP="006A30DF">
      <w:pPr>
        <w:pStyle w:val="a4"/>
        <w:numPr>
          <w:ilvl w:val="1"/>
          <w:numId w:val="27"/>
        </w:numPr>
      </w:pPr>
      <w:r>
        <w:rPr>
          <w:rFonts w:hint="eastAsia"/>
        </w:rPr>
        <w:t>輸入業者</w:t>
      </w:r>
      <w:r>
        <w:rPr>
          <w:rFonts w:hint="eastAsia"/>
        </w:rPr>
        <w:t>/</w:t>
      </w:r>
      <w:r>
        <w:rPr>
          <w:rFonts w:hint="eastAsia"/>
        </w:rPr>
        <w:t>ディストリビューター</w:t>
      </w:r>
      <w:r w:rsidR="00245DC0">
        <w:rPr>
          <w:rFonts w:hint="eastAsia"/>
        </w:rPr>
        <w:t>の名前と住所に関する説明のラベル記載</w:t>
      </w:r>
    </w:p>
    <w:p w:rsidR="00245DC0" w:rsidRDefault="007A3245" w:rsidP="006A30DF">
      <w:pPr>
        <w:pStyle w:val="a4"/>
        <w:numPr>
          <w:ilvl w:val="2"/>
          <w:numId w:val="27"/>
        </w:numPr>
      </w:pPr>
      <w:r>
        <w:rPr>
          <w:rFonts w:hint="eastAsia"/>
        </w:rPr>
        <w:t>輸入業者</w:t>
      </w:r>
      <w:r>
        <w:rPr>
          <w:rFonts w:hint="eastAsia"/>
        </w:rPr>
        <w:t>/</w:t>
      </w:r>
      <w:r>
        <w:rPr>
          <w:rFonts w:hint="eastAsia"/>
        </w:rPr>
        <w:t>ディストリビューター</w:t>
      </w:r>
      <w:r w:rsidR="00245DC0">
        <w:rPr>
          <w:rFonts w:hint="eastAsia"/>
        </w:rPr>
        <w:t>の名前と住所を含む説明を記載のこと</w:t>
      </w:r>
      <w:r>
        <w:rPr>
          <w:rFonts w:hint="eastAsia"/>
        </w:rPr>
        <w:t>。例えば、「</w:t>
      </w:r>
      <w:r>
        <w:t>…</w:t>
      </w:r>
      <w:r>
        <w:rPr>
          <w:rFonts w:hint="eastAsia"/>
        </w:rPr>
        <w:t>による輸入</w:t>
      </w:r>
      <w:r>
        <w:rPr>
          <w:rFonts w:hint="eastAsia"/>
        </w:rPr>
        <w:t>/</w:t>
      </w:r>
      <w:r>
        <w:rPr>
          <w:rFonts w:hint="eastAsia"/>
        </w:rPr>
        <w:t>流通」</w:t>
      </w:r>
    </w:p>
    <w:p w:rsidR="007A3245" w:rsidRDefault="007A3245" w:rsidP="006A30DF">
      <w:pPr>
        <w:pStyle w:val="a4"/>
        <w:numPr>
          <w:ilvl w:val="2"/>
          <w:numId w:val="27"/>
        </w:numPr>
      </w:pPr>
      <w:r>
        <w:rPr>
          <w:rFonts w:hint="eastAsia"/>
        </w:rPr>
        <w:t>企業の住所は、少なくとも市の名前、郵便番号及びインドネシアと記載。ただし当該企業の名前と住所が市のダイレクトリ或いは所在地の電話帳に登録されていない場合、明確かつ完全に住所を記載のこと。</w:t>
      </w:r>
    </w:p>
    <w:p w:rsidR="00245DC0" w:rsidRDefault="007A3245" w:rsidP="006A30DF">
      <w:pPr>
        <w:pStyle w:val="a4"/>
        <w:numPr>
          <w:ilvl w:val="0"/>
          <w:numId w:val="27"/>
        </w:numPr>
      </w:pPr>
      <w:r>
        <w:rPr>
          <w:rFonts w:hint="eastAsia"/>
        </w:rPr>
        <w:t>ハラルロゴ</w:t>
      </w:r>
    </w:p>
    <w:p w:rsidR="007A3245" w:rsidRDefault="007A3245" w:rsidP="006A30DF">
      <w:pPr>
        <w:pStyle w:val="a4"/>
        <w:numPr>
          <w:ilvl w:val="1"/>
          <w:numId w:val="27"/>
        </w:numPr>
      </w:pPr>
      <w:r>
        <w:rPr>
          <w:rFonts w:hint="eastAsia"/>
        </w:rPr>
        <w:t>「ハラル」ロゴ</w:t>
      </w:r>
      <w:r w:rsidR="00245DC0">
        <w:rPr>
          <w:rFonts w:hint="eastAsia"/>
        </w:rPr>
        <w:t>はインドネシアの管轄機関からのハラル認証</w:t>
      </w:r>
      <w:r>
        <w:rPr>
          <w:rFonts w:hint="eastAsia"/>
        </w:rPr>
        <w:t>プロセスに基づき発行される食品のハラルマークのことである。</w:t>
      </w:r>
    </w:p>
    <w:p w:rsidR="007A3245" w:rsidRDefault="007A3245" w:rsidP="006A30DF">
      <w:pPr>
        <w:pStyle w:val="a4"/>
        <w:numPr>
          <w:ilvl w:val="1"/>
          <w:numId w:val="27"/>
        </w:numPr>
      </w:pPr>
      <w:r>
        <w:rPr>
          <w:rFonts w:hint="eastAsia"/>
        </w:rPr>
        <w:t>ハラルロゴは、医薬品・食品監督庁からの承認を取得後に限り加工食品ラベルに記載が可能、</w:t>
      </w:r>
    </w:p>
    <w:p w:rsidR="00245DC0" w:rsidRDefault="00245DC0" w:rsidP="006A30DF">
      <w:pPr>
        <w:pStyle w:val="a4"/>
        <w:numPr>
          <w:ilvl w:val="1"/>
          <w:numId w:val="27"/>
        </w:numPr>
      </w:pPr>
      <w:r>
        <w:rPr>
          <w:rFonts w:hint="eastAsia"/>
        </w:rPr>
        <w:t>ハラル</w:t>
      </w:r>
      <w:r w:rsidR="007A3245">
        <w:rPr>
          <w:rFonts w:hint="eastAsia"/>
        </w:rPr>
        <w:t>ロゴは</w:t>
      </w:r>
      <w:r>
        <w:rPr>
          <w:rFonts w:hint="eastAsia"/>
        </w:rPr>
        <w:t>ラ</w:t>
      </w:r>
      <w:r w:rsidR="007A3245">
        <w:rPr>
          <w:rFonts w:hint="eastAsia"/>
        </w:rPr>
        <w:t>ベル主要部に記載のこと</w:t>
      </w:r>
      <w:r>
        <w:rPr>
          <w:rFonts w:hint="eastAsia"/>
        </w:rPr>
        <w:t>。</w:t>
      </w:r>
    </w:p>
    <w:p w:rsidR="00245DC0" w:rsidRDefault="00034219" w:rsidP="006A30DF">
      <w:pPr>
        <w:pStyle w:val="a4"/>
        <w:numPr>
          <w:ilvl w:val="0"/>
          <w:numId w:val="27"/>
        </w:numPr>
      </w:pPr>
      <w:r>
        <w:rPr>
          <w:rFonts w:hint="eastAsia"/>
        </w:rPr>
        <w:t>賞味期限の説明</w:t>
      </w:r>
    </w:p>
    <w:p w:rsidR="00034219" w:rsidRDefault="004408C7" w:rsidP="006A30DF">
      <w:pPr>
        <w:pStyle w:val="a4"/>
        <w:numPr>
          <w:ilvl w:val="1"/>
          <w:numId w:val="27"/>
        </w:numPr>
      </w:pPr>
      <w:r>
        <w:rPr>
          <w:rFonts w:hint="eastAsia"/>
        </w:rPr>
        <w:t>賞味期限の説明は、保存を製造業者</w:t>
      </w:r>
      <w:r w:rsidR="005402A2">
        <w:rPr>
          <w:rFonts w:hint="eastAsia"/>
        </w:rPr>
        <w:t>の手引き</w:t>
      </w:r>
      <w:r w:rsidR="00034219">
        <w:rPr>
          <w:rFonts w:hint="eastAsia"/>
        </w:rPr>
        <w:t>に従っている限り加工食品の品質が保証される期限のことである。</w:t>
      </w:r>
    </w:p>
    <w:p w:rsidR="00034219" w:rsidRDefault="00034219" w:rsidP="006A30DF">
      <w:pPr>
        <w:pStyle w:val="a4"/>
        <w:numPr>
          <w:ilvl w:val="1"/>
          <w:numId w:val="27"/>
        </w:numPr>
      </w:pPr>
      <w:r>
        <w:rPr>
          <w:rFonts w:hint="eastAsia"/>
        </w:rPr>
        <w:t>製造業者は食品ラベルに賞味期限の説明を記載する義務を負う。</w:t>
      </w:r>
    </w:p>
    <w:p w:rsidR="00034219" w:rsidRDefault="00034219" w:rsidP="006A30DF">
      <w:pPr>
        <w:pStyle w:val="a4"/>
        <w:numPr>
          <w:ilvl w:val="1"/>
          <w:numId w:val="27"/>
        </w:numPr>
      </w:pPr>
      <w:r>
        <w:rPr>
          <w:rFonts w:hint="eastAsia"/>
        </w:rPr>
        <w:t>賞味期限の説明は、「</w:t>
      </w:r>
      <w:r>
        <w:rPr>
          <w:rFonts w:hint="eastAsia"/>
        </w:rPr>
        <w:t>Baik digunakan sebelum</w:t>
      </w:r>
      <w:r>
        <w:rPr>
          <w:rFonts w:hint="eastAsia"/>
        </w:rPr>
        <w:t>（までに利用）」</w:t>
      </w:r>
      <w:r w:rsidR="0058789D">
        <w:rPr>
          <w:rFonts w:hint="eastAsia"/>
        </w:rPr>
        <w:t>の表記からはじめる。</w:t>
      </w:r>
    </w:p>
    <w:p w:rsidR="0058789D" w:rsidRDefault="0058789D" w:rsidP="006A30DF">
      <w:pPr>
        <w:pStyle w:val="a4"/>
        <w:numPr>
          <w:ilvl w:val="1"/>
          <w:numId w:val="27"/>
        </w:numPr>
      </w:pPr>
      <w:r>
        <w:rPr>
          <w:rFonts w:hint="eastAsia"/>
        </w:rPr>
        <w:t>保存期間が</w:t>
      </w:r>
      <w:r>
        <w:rPr>
          <w:rFonts w:hint="eastAsia"/>
        </w:rPr>
        <w:t>3</w:t>
      </w:r>
      <w:r>
        <w:rPr>
          <w:rFonts w:hint="eastAsia"/>
        </w:rPr>
        <w:t>か月までの加工食品は、年月日で表記。</w:t>
      </w:r>
    </w:p>
    <w:p w:rsidR="0058789D" w:rsidRDefault="0058789D" w:rsidP="006A30DF">
      <w:pPr>
        <w:pStyle w:val="a4"/>
        <w:numPr>
          <w:ilvl w:val="1"/>
          <w:numId w:val="27"/>
        </w:numPr>
      </w:pPr>
      <w:r>
        <w:rPr>
          <w:rFonts w:hint="eastAsia"/>
        </w:rPr>
        <w:t>保存期間が</w:t>
      </w:r>
      <w:r>
        <w:rPr>
          <w:rFonts w:hint="eastAsia"/>
        </w:rPr>
        <w:t>3</w:t>
      </w:r>
      <w:r>
        <w:rPr>
          <w:rFonts w:hint="eastAsia"/>
        </w:rPr>
        <w:t>か月を超える加工食品の賞味期限は年月で表記。</w:t>
      </w:r>
    </w:p>
    <w:p w:rsidR="0058789D" w:rsidRDefault="0058789D" w:rsidP="006A30DF">
      <w:pPr>
        <w:pStyle w:val="a4"/>
        <w:numPr>
          <w:ilvl w:val="1"/>
          <w:numId w:val="27"/>
        </w:numPr>
      </w:pPr>
      <w:r>
        <w:rPr>
          <w:rFonts w:hint="eastAsia"/>
        </w:rPr>
        <w:t>賞味期限の説明は「</w:t>
      </w:r>
      <w:r>
        <w:rPr>
          <w:rFonts w:hint="eastAsia"/>
        </w:rPr>
        <w:t>Baik digunakan sebelum</w:t>
      </w:r>
      <w:r>
        <w:rPr>
          <w:rFonts w:hint="eastAsia"/>
        </w:rPr>
        <w:t>」の表記と切り離して記載が可能であるが、賞味期限の日の記載場所に指示を添えること。</w:t>
      </w:r>
    </w:p>
    <w:p w:rsidR="0058789D" w:rsidRDefault="0058789D" w:rsidP="006B6B0D">
      <w:pPr>
        <w:pStyle w:val="a4"/>
        <w:ind w:left="1440"/>
      </w:pPr>
      <w:r>
        <w:rPr>
          <w:rFonts w:hint="eastAsia"/>
        </w:rPr>
        <w:t>例：</w:t>
      </w:r>
    </w:p>
    <w:p w:rsidR="0058789D" w:rsidRDefault="0058789D" w:rsidP="006B6B0D">
      <w:pPr>
        <w:pStyle w:val="a4"/>
        <w:ind w:left="1440"/>
      </w:pPr>
      <w:r>
        <w:rPr>
          <w:rFonts w:hint="eastAsia"/>
        </w:rPr>
        <w:t>Baik digunakan sebelum</w:t>
      </w:r>
      <w:r>
        <w:rPr>
          <w:rFonts w:hint="eastAsia"/>
        </w:rPr>
        <w:t>、缶の下部を参照</w:t>
      </w:r>
    </w:p>
    <w:p w:rsidR="0058789D" w:rsidRDefault="0058789D" w:rsidP="006B6B0D">
      <w:pPr>
        <w:pStyle w:val="a4"/>
        <w:ind w:left="1440"/>
      </w:pPr>
      <w:r>
        <w:rPr>
          <w:rFonts w:hint="eastAsia"/>
        </w:rPr>
        <w:t>Baik digunakan sebelum</w:t>
      </w:r>
      <w:r>
        <w:rPr>
          <w:rFonts w:hint="eastAsia"/>
        </w:rPr>
        <w:t>、蓋を参照</w:t>
      </w:r>
    </w:p>
    <w:p w:rsidR="0058789D" w:rsidRDefault="0058789D" w:rsidP="006A30DF">
      <w:pPr>
        <w:pStyle w:val="a4"/>
        <w:numPr>
          <w:ilvl w:val="1"/>
          <w:numId w:val="27"/>
        </w:numPr>
      </w:pPr>
      <w:r>
        <w:rPr>
          <w:rFonts w:hint="eastAsia"/>
        </w:rPr>
        <w:t>賞味期限が保存方法に大きく影響を受ける場合、保存</w:t>
      </w:r>
      <w:r w:rsidR="005402A2">
        <w:rPr>
          <w:rFonts w:hint="eastAsia"/>
        </w:rPr>
        <w:t>の手引き</w:t>
      </w:r>
      <w:r>
        <w:rPr>
          <w:rFonts w:hint="eastAsia"/>
        </w:rPr>
        <w:t>/</w:t>
      </w:r>
      <w:r>
        <w:rPr>
          <w:rFonts w:hint="eastAsia"/>
        </w:rPr>
        <w:t>方法を賞味期限の説明の近くに記載のこと。</w:t>
      </w:r>
    </w:p>
    <w:p w:rsidR="0058789D" w:rsidRDefault="0058789D" w:rsidP="006B6B0D">
      <w:pPr>
        <w:pStyle w:val="a4"/>
        <w:ind w:left="1440"/>
      </w:pPr>
      <w:r>
        <w:rPr>
          <w:rFonts w:hint="eastAsia"/>
        </w:rPr>
        <w:t>例：「</w:t>
      </w:r>
      <w:r>
        <w:rPr>
          <w:rFonts w:hint="eastAsia"/>
        </w:rPr>
        <w:t xml:space="preserve"> 11</w:t>
      </w:r>
      <w:r>
        <w:rPr>
          <w:rFonts w:hint="eastAsia"/>
        </w:rPr>
        <w:t>年</w:t>
      </w:r>
      <w:r>
        <w:rPr>
          <w:rFonts w:hint="eastAsia"/>
        </w:rPr>
        <w:t>10</w:t>
      </w:r>
      <w:r>
        <w:rPr>
          <w:rFonts w:hint="eastAsia"/>
        </w:rPr>
        <w:t>月までに利用、</w:t>
      </w:r>
      <w:r>
        <w:rPr>
          <w:rFonts w:hint="eastAsia"/>
        </w:rPr>
        <w:t>5-7</w:t>
      </w:r>
      <w:r>
        <w:rPr>
          <w:rFonts w:hint="eastAsia"/>
        </w:rPr>
        <w:t>度で保存の場合」</w:t>
      </w:r>
    </w:p>
    <w:p w:rsidR="0058789D" w:rsidRDefault="0058789D" w:rsidP="006A30DF">
      <w:pPr>
        <w:pStyle w:val="a4"/>
        <w:numPr>
          <w:ilvl w:val="1"/>
          <w:numId w:val="27"/>
        </w:numPr>
      </w:pPr>
      <w:r>
        <w:rPr>
          <w:rFonts w:hint="eastAsia"/>
        </w:rPr>
        <w:t>賞味期限の説明記載が不要な加工食品：</w:t>
      </w:r>
    </w:p>
    <w:p w:rsidR="0058789D" w:rsidRDefault="0058789D" w:rsidP="006A30DF">
      <w:pPr>
        <w:pStyle w:val="a4"/>
        <w:numPr>
          <w:ilvl w:val="2"/>
          <w:numId w:val="27"/>
        </w:numPr>
      </w:pPr>
      <w:r>
        <w:rPr>
          <w:rFonts w:hint="eastAsia"/>
        </w:rPr>
        <w:t>ブドウ系のアルコール飲料（ワイン）</w:t>
      </w:r>
    </w:p>
    <w:p w:rsidR="0058789D" w:rsidRDefault="0058789D" w:rsidP="006A30DF">
      <w:pPr>
        <w:pStyle w:val="a4"/>
        <w:numPr>
          <w:ilvl w:val="2"/>
          <w:numId w:val="27"/>
        </w:numPr>
      </w:pPr>
      <w:r>
        <w:rPr>
          <w:rFonts w:hint="eastAsia"/>
        </w:rPr>
        <w:t>10</w:t>
      </w:r>
      <w:r>
        <w:rPr>
          <w:rFonts w:hint="eastAsia"/>
        </w:rPr>
        <w:t>％超のアルコールを含む飲料</w:t>
      </w:r>
    </w:p>
    <w:p w:rsidR="0058789D" w:rsidRDefault="0058789D" w:rsidP="006A30DF">
      <w:pPr>
        <w:pStyle w:val="a4"/>
        <w:numPr>
          <w:ilvl w:val="2"/>
          <w:numId w:val="27"/>
        </w:numPr>
      </w:pPr>
      <w:r>
        <w:rPr>
          <w:rFonts w:hint="eastAsia"/>
        </w:rPr>
        <w:t>酢</w:t>
      </w:r>
    </w:p>
    <w:p w:rsidR="0058789D" w:rsidRDefault="0058789D" w:rsidP="006A30DF">
      <w:pPr>
        <w:pStyle w:val="a4"/>
        <w:numPr>
          <w:ilvl w:val="2"/>
          <w:numId w:val="27"/>
        </w:numPr>
      </w:pPr>
      <w:r>
        <w:rPr>
          <w:rFonts w:hint="eastAsia"/>
        </w:rPr>
        <w:t>砂糖（スクロース）、及び</w:t>
      </w:r>
    </w:p>
    <w:p w:rsidR="0058789D" w:rsidRDefault="0058789D" w:rsidP="006A30DF">
      <w:pPr>
        <w:pStyle w:val="a4"/>
        <w:numPr>
          <w:ilvl w:val="2"/>
          <w:numId w:val="27"/>
        </w:numPr>
      </w:pPr>
      <w:r>
        <w:rPr>
          <w:rFonts w:hint="eastAsia"/>
        </w:rPr>
        <w:t>保存期間が</w:t>
      </w:r>
      <w:r>
        <w:rPr>
          <w:rFonts w:hint="eastAsia"/>
        </w:rPr>
        <w:t>24</w:t>
      </w:r>
      <w:r>
        <w:rPr>
          <w:rFonts w:hint="eastAsia"/>
        </w:rPr>
        <w:t>時間までのパン及び菓子</w:t>
      </w:r>
    </w:p>
    <w:p w:rsidR="0058789D" w:rsidRDefault="0058789D" w:rsidP="006A30DF">
      <w:pPr>
        <w:pStyle w:val="a4"/>
        <w:numPr>
          <w:ilvl w:val="1"/>
          <w:numId w:val="27"/>
        </w:numPr>
      </w:pPr>
      <w:r>
        <w:rPr>
          <w:rFonts w:hint="eastAsia"/>
        </w:rPr>
        <w:lastRenderedPageBreak/>
        <w:t>h</w:t>
      </w:r>
      <w:r>
        <w:rPr>
          <w:rFonts w:hint="eastAsia"/>
        </w:rPr>
        <w:t>に規定の加工食品は、製造日及び</w:t>
      </w:r>
      <w:r>
        <w:rPr>
          <w:rFonts w:hint="eastAsia"/>
        </w:rPr>
        <w:t>/</w:t>
      </w:r>
      <w:r w:rsidR="007A3245">
        <w:rPr>
          <w:rFonts w:hint="eastAsia"/>
        </w:rPr>
        <w:t>或いは包装</w:t>
      </w:r>
      <w:r w:rsidR="004408C7">
        <w:rPr>
          <w:rFonts w:hint="eastAsia"/>
        </w:rPr>
        <w:t>日は記載</w:t>
      </w:r>
      <w:r>
        <w:rPr>
          <w:rFonts w:hint="eastAsia"/>
        </w:rPr>
        <w:t>すること。</w:t>
      </w:r>
    </w:p>
    <w:p w:rsidR="0058789D" w:rsidRDefault="0013345B" w:rsidP="006A30DF">
      <w:pPr>
        <w:pStyle w:val="a4"/>
        <w:numPr>
          <w:ilvl w:val="0"/>
          <w:numId w:val="27"/>
        </w:numPr>
      </w:pPr>
      <w:r>
        <w:rPr>
          <w:rFonts w:hint="eastAsia"/>
        </w:rPr>
        <w:t>流通許可書番号</w:t>
      </w:r>
    </w:p>
    <w:p w:rsidR="0058789D" w:rsidRDefault="0058789D" w:rsidP="006A30DF">
      <w:pPr>
        <w:pStyle w:val="a4"/>
        <w:numPr>
          <w:ilvl w:val="1"/>
          <w:numId w:val="27"/>
        </w:numPr>
      </w:pPr>
      <w:r>
        <w:rPr>
          <w:rFonts w:hint="eastAsia"/>
        </w:rPr>
        <w:t>ラベルに記載する</w:t>
      </w:r>
      <w:r w:rsidR="0013345B">
        <w:rPr>
          <w:rFonts w:hint="eastAsia"/>
        </w:rPr>
        <w:t>流通許可書番号</w:t>
      </w:r>
      <w:r>
        <w:rPr>
          <w:rFonts w:hint="eastAsia"/>
        </w:rPr>
        <w:t>は、</w:t>
      </w:r>
      <w:r w:rsidR="002512CE">
        <w:rPr>
          <w:rFonts w:hint="eastAsia"/>
        </w:rPr>
        <w:t>流通許可書</w:t>
      </w:r>
      <w:r>
        <w:rPr>
          <w:rFonts w:hint="eastAsia"/>
        </w:rPr>
        <w:t>に記載の登録番号に応じること。</w:t>
      </w:r>
    </w:p>
    <w:p w:rsidR="0058789D" w:rsidRDefault="0013345B" w:rsidP="006A30DF">
      <w:pPr>
        <w:pStyle w:val="a4"/>
        <w:numPr>
          <w:ilvl w:val="1"/>
          <w:numId w:val="27"/>
        </w:numPr>
      </w:pPr>
      <w:r>
        <w:rPr>
          <w:rFonts w:hint="eastAsia"/>
        </w:rPr>
        <w:t>流通許可書番号</w:t>
      </w:r>
      <w:r w:rsidR="0058789D">
        <w:rPr>
          <w:rFonts w:hint="eastAsia"/>
        </w:rPr>
        <w:t>の記載は：</w:t>
      </w:r>
    </w:p>
    <w:p w:rsidR="0058789D" w:rsidRDefault="0058789D" w:rsidP="006A30DF">
      <w:pPr>
        <w:pStyle w:val="a4"/>
        <w:numPr>
          <w:ilvl w:val="2"/>
          <w:numId w:val="27"/>
        </w:numPr>
      </w:pPr>
      <w:r>
        <w:rPr>
          <w:rFonts w:hint="eastAsia"/>
        </w:rPr>
        <w:t>国内で製造される加工食品の場合、“</w:t>
      </w:r>
      <w:r>
        <w:rPr>
          <w:rFonts w:hint="eastAsia"/>
        </w:rPr>
        <w:t>BPOM RI MD</w:t>
      </w:r>
      <w:r>
        <w:t>”</w:t>
      </w:r>
      <w:r>
        <w:rPr>
          <w:rFonts w:hint="eastAsia"/>
        </w:rPr>
        <w:t>マーク</w:t>
      </w:r>
    </w:p>
    <w:p w:rsidR="0058789D" w:rsidRDefault="0058789D" w:rsidP="006A30DF">
      <w:pPr>
        <w:pStyle w:val="a4"/>
        <w:numPr>
          <w:ilvl w:val="2"/>
          <w:numId w:val="27"/>
        </w:numPr>
      </w:pPr>
      <w:r>
        <w:rPr>
          <w:rFonts w:hint="eastAsia"/>
        </w:rPr>
        <w:t>インドネシア領域内に搬入される加工食品の場合、“</w:t>
      </w:r>
      <w:r>
        <w:rPr>
          <w:rFonts w:hint="eastAsia"/>
        </w:rPr>
        <w:t>BPOM RI ML</w:t>
      </w:r>
      <w:r>
        <w:t>”</w:t>
      </w:r>
      <w:r w:rsidR="007A3245">
        <w:rPr>
          <w:rFonts w:hint="eastAsia"/>
        </w:rPr>
        <w:t>マーク</w:t>
      </w:r>
    </w:p>
    <w:p w:rsidR="0058789D" w:rsidRDefault="0058789D" w:rsidP="006A30DF">
      <w:pPr>
        <w:pStyle w:val="a4"/>
        <w:numPr>
          <w:ilvl w:val="0"/>
          <w:numId w:val="27"/>
        </w:numPr>
      </w:pPr>
      <w:r>
        <w:rPr>
          <w:rFonts w:hint="eastAsia"/>
        </w:rPr>
        <w:t>製造コードに関する説明</w:t>
      </w:r>
    </w:p>
    <w:p w:rsidR="0058789D" w:rsidRDefault="0058789D" w:rsidP="006A30DF">
      <w:pPr>
        <w:pStyle w:val="a4"/>
        <w:numPr>
          <w:ilvl w:val="2"/>
          <w:numId w:val="27"/>
        </w:numPr>
      </w:pPr>
      <w:r>
        <w:rPr>
          <w:rFonts w:hint="eastAsia"/>
        </w:rPr>
        <w:t>製造コードは同じ状態と時期に製造された加工食品の履歴に関する説明をしうるものである。</w:t>
      </w:r>
    </w:p>
    <w:p w:rsidR="0058789D" w:rsidRDefault="0058789D" w:rsidP="006A30DF">
      <w:pPr>
        <w:pStyle w:val="a4"/>
        <w:numPr>
          <w:ilvl w:val="2"/>
          <w:numId w:val="27"/>
        </w:numPr>
      </w:pPr>
      <w:r>
        <w:rPr>
          <w:rFonts w:hint="eastAsia"/>
        </w:rPr>
        <w:t>製造コードはバッチコードの形で記載可能。</w:t>
      </w:r>
    </w:p>
    <w:p w:rsidR="00C83E42" w:rsidRDefault="00C83E42" w:rsidP="006A30DF">
      <w:pPr>
        <w:pStyle w:val="a4"/>
        <w:numPr>
          <w:ilvl w:val="2"/>
          <w:numId w:val="27"/>
        </w:numPr>
      </w:pPr>
      <w:r>
        <w:rPr>
          <w:rFonts w:hint="eastAsia"/>
        </w:rPr>
        <w:t>製造日を添付或いは製造日の形でも可能。</w:t>
      </w:r>
    </w:p>
    <w:p w:rsidR="00C83E42" w:rsidRDefault="00C83E42" w:rsidP="006A30DF">
      <w:pPr>
        <w:pStyle w:val="a4"/>
        <w:numPr>
          <w:ilvl w:val="2"/>
          <w:numId w:val="27"/>
        </w:numPr>
      </w:pPr>
      <w:r>
        <w:rPr>
          <w:rFonts w:hint="eastAsia"/>
        </w:rPr>
        <w:t>c</w:t>
      </w:r>
      <w:r>
        <w:rPr>
          <w:rFonts w:hint="eastAsia"/>
        </w:rPr>
        <w:t>の製造日は、製造された年月日のことである。</w:t>
      </w:r>
    </w:p>
    <w:p w:rsidR="00C83E42" w:rsidRDefault="00C83E42" w:rsidP="006A30DF">
      <w:pPr>
        <w:pStyle w:val="a4"/>
        <w:numPr>
          <w:ilvl w:val="0"/>
          <w:numId w:val="27"/>
        </w:numPr>
      </w:pPr>
      <w:r>
        <w:rPr>
          <w:rFonts w:hint="eastAsia"/>
        </w:rPr>
        <w:t>栄養に関する説明</w:t>
      </w:r>
    </w:p>
    <w:p w:rsidR="00C83E42" w:rsidRDefault="00C83E42" w:rsidP="006A30DF">
      <w:pPr>
        <w:pStyle w:val="a4"/>
        <w:numPr>
          <w:ilvl w:val="1"/>
          <w:numId w:val="27"/>
        </w:numPr>
      </w:pPr>
      <w:r>
        <w:rPr>
          <w:rFonts w:hint="eastAsia"/>
        </w:rPr>
        <w:t>栄養に関する説明は、栄養価情報及び</w:t>
      </w:r>
      <w:r>
        <w:rPr>
          <w:rFonts w:hint="eastAsia"/>
        </w:rPr>
        <w:t>/</w:t>
      </w:r>
      <w:r>
        <w:rPr>
          <w:rFonts w:hint="eastAsia"/>
        </w:rPr>
        <w:t>或いは強調表示として表記。</w:t>
      </w:r>
    </w:p>
    <w:p w:rsidR="00C83E42" w:rsidRDefault="00C83E42" w:rsidP="006A30DF">
      <w:pPr>
        <w:pStyle w:val="a4"/>
        <w:numPr>
          <w:ilvl w:val="1"/>
          <w:numId w:val="27"/>
        </w:numPr>
      </w:pPr>
      <w:r>
        <w:rPr>
          <w:rFonts w:hint="eastAsia"/>
        </w:rPr>
        <w:t>栄養価情報のラベル記載に義務付けられているのは：</w:t>
      </w:r>
    </w:p>
    <w:p w:rsidR="00C83E42" w:rsidRDefault="00C83E42" w:rsidP="006A30DF">
      <w:pPr>
        <w:pStyle w:val="a4"/>
        <w:numPr>
          <w:ilvl w:val="2"/>
          <w:numId w:val="27"/>
        </w:numPr>
      </w:pPr>
      <w:r>
        <w:rPr>
          <w:rFonts w:hint="eastAsia"/>
        </w:rPr>
        <w:t>食品にビタミン、ミネラル及び</w:t>
      </w:r>
      <w:r>
        <w:rPr>
          <w:rFonts w:hint="eastAsia"/>
        </w:rPr>
        <w:t>/</w:t>
      </w:r>
      <w:r>
        <w:rPr>
          <w:rFonts w:hint="eastAsia"/>
        </w:rPr>
        <w:t>或いはその他の栄養素が添加されている旨の表明が添付されている</w:t>
      </w:r>
      <w:r w:rsidR="007A3245">
        <w:rPr>
          <w:rFonts w:hint="eastAsia"/>
        </w:rPr>
        <w:t>場合</w:t>
      </w:r>
      <w:r>
        <w:rPr>
          <w:rFonts w:hint="eastAsia"/>
        </w:rPr>
        <w:t>、或いは</w:t>
      </w:r>
    </w:p>
    <w:p w:rsidR="00C83E42" w:rsidRDefault="00C83E42" w:rsidP="006A30DF">
      <w:pPr>
        <w:pStyle w:val="a4"/>
        <w:numPr>
          <w:ilvl w:val="2"/>
          <w:numId w:val="27"/>
        </w:numPr>
      </w:pPr>
      <w:r>
        <w:rPr>
          <w:rFonts w:hint="eastAsia"/>
        </w:rPr>
        <w:t>食品の品質及び栄養分野で有効な法規に基づきビタミン、ミネラル、及び</w:t>
      </w:r>
      <w:r>
        <w:rPr>
          <w:rFonts w:hint="eastAsia"/>
        </w:rPr>
        <w:t>/</w:t>
      </w:r>
      <w:r>
        <w:rPr>
          <w:rFonts w:hint="eastAsia"/>
        </w:rPr>
        <w:t>或いはその他の栄養素の添加義務が条件づけられている</w:t>
      </w:r>
      <w:r w:rsidR="007A3245">
        <w:rPr>
          <w:rFonts w:hint="eastAsia"/>
        </w:rPr>
        <w:t>場合</w:t>
      </w:r>
    </w:p>
    <w:p w:rsidR="00C83E42" w:rsidRDefault="00C83E42" w:rsidP="006A30DF">
      <w:pPr>
        <w:pStyle w:val="a4"/>
        <w:numPr>
          <w:ilvl w:val="1"/>
          <w:numId w:val="27"/>
        </w:numPr>
      </w:pPr>
      <w:r>
        <w:rPr>
          <w:rFonts w:hint="eastAsia"/>
        </w:rPr>
        <w:t>栄養素の種類を記載すべきもの、栄養価情報の書式と要件については、食品ラベルの栄養価情報記載指針に基づく。</w:t>
      </w:r>
    </w:p>
    <w:p w:rsidR="00C83E42" w:rsidRDefault="007A3245" w:rsidP="006A30DF">
      <w:pPr>
        <w:pStyle w:val="a4"/>
        <w:numPr>
          <w:ilvl w:val="1"/>
          <w:numId w:val="27"/>
        </w:numPr>
      </w:pPr>
      <w:r>
        <w:rPr>
          <w:rFonts w:hint="eastAsia"/>
        </w:rPr>
        <w:t>栄養強調表示、</w:t>
      </w:r>
      <w:r w:rsidR="00C83E42">
        <w:rPr>
          <w:rFonts w:hint="eastAsia"/>
        </w:rPr>
        <w:t>健康強調表示</w:t>
      </w:r>
      <w:r>
        <w:rPr>
          <w:rFonts w:hint="eastAsia"/>
        </w:rPr>
        <w:t>、その他の強調表示</w:t>
      </w:r>
      <w:r>
        <w:rPr>
          <w:rFonts w:hint="eastAsia"/>
        </w:rPr>
        <w:t>(</w:t>
      </w:r>
      <w:r>
        <w:rPr>
          <w:rFonts w:hint="eastAsia"/>
        </w:rPr>
        <w:t>例えば砂糖の添加ない旨の強調表示</w:t>
      </w:r>
      <w:r>
        <w:rPr>
          <w:rFonts w:hint="eastAsia"/>
        </w:rPr>
        <w:t>)</w:t>
      </w:r>
      <w:r w:rsidR="00C83E42">
        <w:rPr>
          <w:rFonts w:hint="eastAsia"/>
        </w:rPr>
        <w:t>は所定の要件に応じて記載。</w:t>
      </w:r>
    </w:p>
    <w:p w:rsidR="007A3245" w:rsidRDefault="007A3245" w:rsidP="006A30DF">
      <w:pPr>
        <w:pStyle w:val="a4"/>
        <w:numPr>
          <w:ilvl w:val="1"/>
          <w:numId w:val="27"/>
        </w:numPr>
      </w:pPr>
      <w:r>
        <w:rPr>
          <w:rFonts w:hint="eastAsia"/>
        </w:rPr>
        <w:t>栄養価情報は、下記の条件に基づき、ラベル主要部に記載が可能：</w:t>
      </w:r>
    </w:p>
    <w:p w:rsidR="007A3245" w:rsidRDefault="007A3245" w:rsidP="006A30DF">
      <w:pPr>
        <w:pStyle w:val="a4"/>
        <w:numPr>
          <w:ilvl w:val="2"/>
          <w:numId w:val="27"/>
        </w:numPr>
      </w:pPr>
      <w:r>
        <w:rPr>
          <w:rFonts w:hint="eastAsia"/>
        </w:rPr>
        <w:t>ラベル主要部（</w:t>
      </w:r>
      <w:r>
        <w:rPr>
          <w:rFonts w:hint="eastAsia"/>
        </w:rPr>
        <w:t>Front of Pack, FOP</w:t>
      </w:r>
      <w:r>
        <w:rPr>
          <w:rFonts w:hint="eastAsia"/>
        </w:rPr>
        <w:t>）の栄養価情報は、食品ラベルに記載可能。</w:t>
      </w:r>
    </w:p>
    <w:p w:rsidR="007A3245" w:rsidRDefault="007A3245" w:rsidP="006A30DF">
      <w:pPr>
        <w:pStyle w:val="a4"/>
        <w:numPr>
          <w:ilvl w:val="2"/>
          <w:numId w:val="27"/>
        </w:numPr>
      </w:pPr>
      <w:r>
        <w:rPr>
          <w:rFonts w:hint="eastAsia"/>
        </w:rPr>
        <w:t>FOP</w:t>
      </w:r>
      <w:r>
        <w:rPr>
          <w:rFonts w:hint="eastAsia"/>
        </w:rPr>
        <w:t>に記載の場合、脂肪、飽和脂肪、塩</w:t>
      </w:r>
      <w:r>
        <w:rPr>
          <w:rFonts w:hint="eastAsia"/>
        </w:rPr>
        <w:t>(</w:t>
      </w:r>
      <w:r>
        <w:rPr>
          <w:rFonts w:hint="eastAsia"/>
        </w:rPr>
        <w:t>ナトリウム</w:t>
      </w:r>
      <w:r>
        <w:rPr>
          <w:rFonts w:hint="eastAsia"/>
        </w:rPr>
        <w:t>)</w:t>
      </w:r>
      <w:r>
        <w:rPr>
          <w:rFonts w:hint="eastAsia"/>
        </w:rPr>
        <w:t>量と共にエネルギー量に関する情報を含むこと。</w:t>
      </w:r>
    </w:p>
    <w:p w:rsidR="007A3245" w:rsidRDefault="007A3245" w:rsidP="006A30DF">
      <w:pPr>
        <w:pStyle w:val="a4"/>
        <w:numPr>
          <w:ilvl w:val="2"/>
          <w:numId w:val="27"/>
        </w:numPr>
      </w:pPr>
      <w:r>
        <w:rPr>
          <w:rFonts w:hint="eastAsia"/>
        </w:rPr>
        <w:t>糖分の記載は、</w:t>
      </w:r>
      <w:r>
        <w:rPr>
          <w:rFonts w:hint="eastAsia"/>
        </w:rPr>
        <w:t>2</w:t>
      </w:r>
      <w:r>
        <w:rPr>
          <w:rFonts w:hint="eastAsia"/>
        </w:rPr>
        <w:t>）に規定の栄養素と共に記載が可能。</w:t>
      </w:r>
    </w:p>
    <w:p w:rsidR="007A3245" w:rsidRDefault="007A3245" w:rsidP="006A30DF">
      <w:pPr>
        <w:pStyle w:val="a4"/>
        <w:numPr>
          <w:ilvl w:val="2"/>
          <w:numId w:val="27"/>
        </w:numPr>
      </w:pPr>
      <w:r>
        <w:rPr>
          <w:rFonts w:hint="eastAsia"/>
        </w:rPr>
        <w:t>2</w:t>
      </w:r>
      <w:r>
        <w:rPr>
          <w:rFonts w:hint="eastAsia"/>
        </w:rPr>
        <w:t>）に規定以外の栄養素の記載は、所定の強調表示要件を満たしている限り可能。</w:t>
      </w:r>
    </w:p>
    <w:p w:rsidR="007A3245" w:rsidRDefault="007A3245" w:rsidP="006A30DF">
      <w:pPr>
        <w:pStyle w:val="a4"/>
        <w:numPr>
          <w:ilvl w:val="2"/>
          <w:numId w:val="27"/>
        </w:numPr>
      </w:pPr>
      <w:r>
        <w:rPr>
          <w:rFonts w:hint="eastAsia"/>
        </w:rPr>
        <w:t>栄養価の記載は、栄養価情報（</w:t>
      </w:r>
      <w:r>
        <w:rPr>
          <w:rFonts w:hint="eastAsia"/>
        </w:rPr>
        <w:t>ING</w:t>
      </w:r>
      <w:r>
        <w:rPr>
          <w:rFonts w:hint="eastAsia"/>
        </w:rPr>
        <w:t>）表の記載に基づきパッケージあたりの栄養素の量と推奨量％を含む。</w:t>
      </w:r>
    </w:p>
    <w:p w:rsidR="00C83E42" w:rsidRDefault="00C83E42" w:rsidP="006A30DF">
      <w:pPr>
        <w:pStyle w:val="a4"/>
        <w:numPr>
          <w:ilvl w:val="0"/>
          <w:numId w:val="27"/>
        </w:numPr>
      </w:pPr>
      <w:r>
        <w:rPr>
          <w:rFonts w:hint="eastAsia"/>
        </w:rPr>
        <w:t>食品照射に関する説明</w:t>
      </w:r>
    </w:p>
    <w:p w:rsidR="00C83E42" w:rsidRDefault="00C83E42" w:rsidP="006A30DF">
      <w:pPr>
        <w:pStyle w:val="a4"/>
        <w:numPr>
          <w:ilvl w:val="1"/>
          <w:numId w:val="27"/>
        </w:numPr>
      </w:pPr>
      <w:r>
        <w:rPr>
          <w:rFonts w:hint="eastAsia"/>
        </w:rPr>
        <w:t>照射が施された加工食品のラベルに記載すべきなのは：</w:t>
      </w:r>
    </w:p>
    <w:p w:rsidR="00C83E42" w:rsidRDefault="00C83E42" w:rsidP="006A30DF">
      <w:pPr>
        <w:pStyle w:val="a4"/>
        <w:numPr>
          <w:ilvl w:val="2"/>
          <w:numId w:val="27"/>
        </w:numPr>
      </w:pPr>
      <w:r>
        <w:rPr>
          <w:rFonts w:hint="eastAsia"/>
        </w:rPr>
        <w:t>「照射食品」表示</w:t>
      </w:r>
    </w:p>
    <w:p w:rsidR="00C83E42" w:rsidRDefault="00C83E42" w:rsidP="006A30DF">
      <w:pPr>
        <w:pStyle w:val="a4"/>
        <w:numPr>
          <w:ilvl w:val="2"/>
          <w:numId w:val="27"/>
        </w:numPr>
      </w:pPr>
      <w:r>
        <w:rPr>
          <w:rFonts w:hint="eastAsia"/>
        </w:rPr>
        <w:t>照射目的</w:t>
      </w:r>
    </w:p>
    <w:p w:rsidR="00C83E42" w:rsidRDefault="00C83E42" w:rsidP="006A30DF">
      <w:pPr>
        <w:pStyle w:val="a4"/>
        <w:numPr>
          <w:ilvl w:val="2"/>
          <w:numId w:val="27"/>
        </w:numPr>
      </w:pPr>
      <w:r>
        <w:rPr>
          <w:rFonts w:hint="eastAsia"/>
        </w:rPr>
        <w:t>当該加工食品が</w:t>
      </w:r>
      <w:r w:rsidR="00B7324F">
        <w:rPr>
          <w:rFonts w:hint="eastAsia"/>
        </w:rPr>
        <w:t>再照射をしてはならない場合には、「再照射は認められない」の表示</w:t>
      </w:r>
    </w:p>
    <w:p w:rsidR="00B7324F" w:rsidRDefault="00B7324F" w:rsidP="006A30DF">
      <w:pPr>
        <w:pStyle w:val="a4"/>
        <w:numPr>
          <w:ilvl w:val="2"/>
          <w:numId w:val="27"/>
        </w:numPr>
      </w:pPr>
      <w:r>
        <w:rPr>
          <w:rFonts w:hint="eastAsia"/>
        </w:rPr>
        <w:lastRenderedPageBreak/>
        <w:t>製造者が自ら照射していない場合、照射者の名前と住所</w:t>
      </w:r>
    </w:p>
    <w:p w:rsidR="00B7324F" w:rsidRDefault="00B7324F" w:rsidP="006A30DF">
      <w:pPr>
        <w:pStyle w:val="a4"/>
        <w:numPr>
          <w:ilvl w:val="2"/>
          <w:numId w:val="27"/>
        </w:numPr>
      </w:pPr>
      <w:r>
        <w:rPr>
          <w:rFonts w:hint="eastAsia"/>
        </w:rPr>
        <w:t>照射日（年月）、及び</w:t>
      </w:r>
    </w:p>
    <w:p w:rsidR="00B7324F" w:rsidRDefault="00B7324F" w:rsidP="006A30DF">
      <w:pPr>
        <w:pStyle w:val="a4"/>
        <w:numPr>
          <w:ilvl w:val="2"/>
          <w:numId w:val="27"/>
        </w:numPr>
      </w:pPr>
      <w:r>
        <w:rPr>
          <w:rFonts w:hint="eastAsia"/>
        </w:rPr>
        <w:t>照射を施した国名</w:t>
      </w:r>
    </w:p>
    <w:p w:rsidR="007A3245" w:rsidRDefault="007A3245" w:rsidP="006A30DF">
      <w:pPr>
        <w:pStyle w:val="a4"/>
        <w:numPr>
          <w:ilvl w:val="2"/>
          <w:numId w:val="27"/>
        </w:numPr>
      </w:pPr>
      <w:r>
        <w:rPr>
          <w:rFonts w:hint="eastAsia"/>
        </w:rPr>
        <w:t>照射食品専用用のロゴと“</w:t>
      </w:r>
      <w:r>
        <w:rPr>
          <w:rFonts w:hint="eastAsia"/>
        </w:rPr>
        <w:t>RADURA</w:t>
      </w:r>
      <w:r>
        <w:t>”</w:t>
      </w:r>
      <w:r>
        <w:rPr>
          <w:rFonts w:hint="eastAsia"/>
        </w:rPr>
        <w:t>の表示</w:t>
      </w:r>
    </w:p>
    <w:p w:rsidR="003E19BC" w:rsidRDefault="003E19BC" w:rsidP="007A3245">
      <w:pPr>
        <w:pStyle w:val="a4"/>
        <w:ind w:left="2160"/>
        <w:rPr>
          <w:rFonts w:hint="eastAsia"/>
        </w:rPr>
      </w:pPr>
    </w:p>
    <w:p w:rsidR="003E19BC" w:rsidRPr="003E19BC" w:rsidRDefault="003E19BC" w:rsidP="003E19BC">
      <w:pPr>
        <w:pStyle w:val="a4"/>
        <w:ind w:left="2160"/>
        <w:jc w:val="center"/>
        <w:rPr>
          <w:rFonts w:hint="eastAsia"/>
          <w:color w:val="FFFFFF" w:themeColor="background1"/>
        </w:rPr>
      </w:pPr>
      <w:r>
        <w:rPr>
          <w:noProof/>
        </w:rPr>
        <w:drawing>
          <wp:inline distT="0" distB="0" distL="0" distR="0">
            <wp:extent cx="593889" cy="593889"/>
            <wp:effectExtent l="19050" t="0" r="0" b="0"/>
            <wp:docPr id="24" name="図 24" descr="rad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adura logo"/>
                    <pic:cNvPicPr>
                      <a:picLocks noChangeAspect="1" noChangeArrowheads="1"/>
                    </pic:cNvPicPr>
                  </pic:nvPicPr>
                  <pic:blipFill>
                    <a:blip r:embed="rId8" cstate="print"/>
                    <a:srcRect/>
                    <a:stretch>
                      <a:fillRect/>
                    </a:stretch>
                  </pic:blipFill>
                  <pic:spPr bwMode="auto">
                    <a:xfrm>
                      <a:off x="0" y="0"/>
                      <a:ext cx="594195" cy="594195"/>
                    </a:xfrm>
                    <a:prstGeom prst="rect">
                      <a:avLst/>
                    </a:prstGeom>
                    <a:noFill/>
                    <a:ln w="9525">
                      <a:noFill/>
                      <a:miter lim="800000"/>
                      <a:headEnd/>
                      <a:tailEnd/>
                    </a:ln>
                  </pic:spPr>
                </pic:pic>
              </a:graphicData>
            </a:graphic>
          </wp:inline>
        </w:drawing>
      </w:r>
    </w:p>
    <w:p w:rsidR="003E19BC" w:rsidRPr="003E19BC" w:rsidRDefault="003E19BC" w:rsidP="003E19BC">
      <w:pPr>
        <w:pStyle w:val="a4"/>
        <w:ind w:left="2160"/>
        <w:jc w:val="center"/>
        <w:rPr>
          <w:rFonts w:hint="eastAsia"/>
          <w:sz w:val="22"/>
        </w:rPr>
      </w:pPr>
      <w:r w:rsidRPr="003E19BC">
        <w:rPr>
          <w:rFonts w:hint="eastAsia"/>
          <w:sz w:val="22"/>
        </w:rPr>
        <w:t>RADURA</w:t>
      </w:r>
    </w:p>
    <w:p w:rsidR="003E19BC" w:rsidRDefault="003E19BC" w:rsidP="007A3245">
      <w:pPr>
        <w:pStyle w:val="a4"/>
        <w:ind w:left="2160"/>
        <w:rPr>
          <w:rFonts w:hint="eastAsia"/>
        </w:rPr>
      </w:pPr>
    </w:p>
    <w:p w:rsidR="00B7324F" w:rsidRDefault="00B7324F" w:rsidP="006A30DF">
      <w:pPr>
        <w:pStyle w:val="a4"/>
        <w:numPr>
          <w:ilvl w:val="1"/>
          <w:numId w:val="27"/>
        </w:numPr>
      </w:pPr>
      <w:r>
        <w:rPr>
          <w:rFonts w:hint="eastAsia"/>
        </w:rPr>
        <w:t>加工食品に照射を施した材料が含まれる場合、ラベルには照射を受けた材料の照射の説明のみを記載すれば足る。</w:t>
      </w:r>
    </w:p>
    <w:p w:rsidR="00B7324F" w:rsidRDefault="00B7324F" w:rsidP="006B6B0D">
      <w:pPr>
        <w:pStyle w:val="a4"/>
        <w:ind w:left="1440"/>
      </w:pPr>
      <w:r>
        <w:rPr>
          <w:rFonts w:hint="eastAsia"/>
        </w:rPr>
        <w:t>例：「成分：小麦粉、胡椒（照射食品）、塩」</w:t>
      </w:r>
    </w:p>
    <w:p w:rsidR="00B7324F" w:rsidRDefault="00B7324F" w:rsidP="006A30DF">
      <w:pPr>
        <w:pStyle w:val="a4"/>
        <w:numPr>
          <w:ilvl w:val="0"/>
          <w:numId w:val="27"/>
        </w:numPr>
      </w:pPr>
      <w:r>
        <w:rPr>
          <w:rFonts w:hint="eastAsia"/>
        </w:rPr>
        <w:t>遺伝子組み換え食品に関する説明</w:t>
      </w:r>
    </w:p>
    <w:p w:rsidR="00B7324F" w:rsidRDefault="007A3245" w:rsidP="007A3245">
      <w:pPr>
        <w:pStyle w:val="a4"/>
        <w:ind w:left="1440"/>
      </w:pPr>
      <w:r>
        <w:rPr>
          <w:rFonts w:hint="eastAsia"/>
        </w:rPr>
        <w:t>遺伝子組み換え食品に関する説明の記載は、遺伝子組み換え食品ラベルに関する規定を</w:t>
      </w:r>
      <w:r w:rsidR="00B7324F">
        <w:rPr>
          <w:rFonts w:hint="eastAsia"/>
        </w:rPr>
        <w:t>満たすこと。</w:t>
      </w:r>
    </w:p>
    <w:p w:rsidR="00B7324F" w:rsidRDefault="00B7324F" w:rsidP="006A30DF">
      <w:pPr>
        <w:pStyle w:val="a4"/>
        <w:numPr>
          <w:ilvl w:val="0"/>
          <w:numId w:val="27"/>
        </w:numPr>
      </w:pPr>
      <w:r>
        <w:rPr>
          <w:rFonts w:hint="eastAsia"/>
        </w:rPr>
        <w:t>有機食品に関する説明</w:t>
      </w:r>
    </w:p>
    <w:p w:rsidR="004163B2" w:rsidRDefault="007A3245" w:rsidP="007A3245">
      <w:pPr>
        <w:pStyle w:val="a4"/>
        <w:ind w:left="1440"/>
      </w:pPr>
      <w:r>
        <w:rPr>
          <w:rFonts w:hint="eastAsia"/>
        </w:rPr>
        <w:t>有機食品に関する説明の記載は、有期食品ラベルに関する規定を満たすこと。</w:t>
      </w:r>
    </w:p>
    <w:p w:rsidR="004163B2" w:rsidRDefault="004D3002" w:rsidP="006A30DF">
      <w:pPr>
        <w:pStyle w:val="a4"/>
        <w:numPr>
          <w:ilvl w:val="0"/>
          <w:numId w:val="27"/>
        </w:numPr>
      </w:pPr>
      <w:r>
        <w:rPr>
          <w:rFonts w:hint="eastAsia"/>
        </w:rPr>
        <w:t>天然原料から作られた食品に関する説明</w:t>
      </w:r>
    </w:p>
    <w:p w:rsidR="00B7324F" w:rsidRDefault="007A3245" w:rsidP="006A30DF">
      <w:pPr>
        <w:pStyle w:val="a4"/>
        <w:numPr>
          <w:ilvl w:val="2"/>
          <w:numId w:val="27"/>
        </w:numPr>
      </w:pPr>
      <w:r>
        <w:rPr>
          <w:rFonts w:hint="eastAsia"/>
        </w:rPr>
        <w:t>天然原料から作られた食品は、その食品に</w:t>
      </w:r>
      <w:r w:rsidR="004D3002">
        <w:rPr>
          <w:rFonts w:hint="eastAsia"/>
        </w:rPr>
        <w:t>インドネシア国家規格に</w:t>
      </w:r>
      <w:r>
        <w:rPr>
          <w:rFonts w:hint="eastAsia"/>
        </w:rPr>
        <w:t>或いはその他の規定で</w:t>
      </w:r>
      <w:r w:rsidR="004D3002">
        <w:rPr>
          <w:rFonts w:hint="eastAsia"/>
        </w:rPr>
        <w:t>定められた最低含有量を下回らない天然原料を含んでいる場合、当該天然原料から作られた食品である旨の説明を記載したラベルの付与が可能。</w:t>
      </w:r>
    </w:p>
    <w:p w:rsidR="004D3002" w:rsidRDefault="004D3002" w:rsidP="006A30DF">
      <w:pPr>
        <w:pStyle w:val="a4"/>
        <w:numPr>
          <w:ilvl w:val="2"/>
          <w:numId w:val="27"/>
        </w:numPr>
      </w:pPr>
      <w:r>
        <w:rPr>
          <w:rFonts w:hint="eastAsia"/>
        </w:rPr>
        <w:t>さらなるプロセスを経た天然原料から作られ</w:t>
      </w:r>
      <w:r w:rsidR="005402A2">
        <w:rPr>
          <w:rFonts w:hint="eastAsia"/>
        </w:rPr>
        <w:t>た</w:t>
      </w:r>
      <w:r>
        <w:rPr>
          <w:rFonts w:hint="eastAsia"/>
        </w:rPr>
        <w:t>食品のラベルには、その旨を示す説明を付与する義務を負う。</w:t>
      </w:r>
    </w:p>
    <w:p w:rsidR="004D3002" w:rsidRDefault="004408C7" w:rsidP="006A30DF">
      <w:pPr>
        <w:pStyle w:val="a4"/>
        <w:numPr>
          <w:ilvl w:val="2"/>
          <w:numId w:val="27"/>
        </w:numPr>
      </w:pPr>
      <w:r>
        <w:rPr>
          <w:rFonts w:hint="eastAsia"/>
        </w:rPr>
        <w:t>天然原料を利用していない或いは一部のみ</w:t>
      </w:r>
      <w:r w:rsidR="004D3002">
        <w:rPr>
          <w:rFonts w:hint="eastAsia"/>
        </w:rPr>
        <w:t>に利用している食品のラベルには、</w:t>
      </w:r>
      <w:r w:rsidR="005402A2">
        <w:rPr>
          <w:rFonts w:hint="eastAsia"/>
        </w:rPr>
        <w:t>当該食品のすべてが天然材料から作られている旨の表明或いは説明の記載が禁じられる。</w:t>
      </w:r>
    </w:p>
    <w:p w:rsidR="005402A2" w:rsidRDefault="00DC72BC" w:rsidP="006A30DF">
      <w:pPr>
        <w:pStyle w:val="a4"/>
        <w:numPr>
          <w:ilvl w:val="0"/>
          <w:numId w:val="27"/>
        </w:numPr>
      </w:pPr>
      <w:r>
        <w:rPr>
          <w:rFonts w:hint="eastAsia"/>
        </w:rPr>
        <w:t>調製</w:t>
      </w:r>
      <w:r w:rsidR="007A3245">
        <w:rPr>
          <w:rFonts w:hint="eastAsia"/>
        </w:rPr>
        <w:t>方法</w:t>
      </w:r>
      <w:r w:rsidR="005402A2">
        <w:rPr>
          <w:rFonts w:hint="eastAsia"/>
        </w:rPr>
        <w:t>に関する説明</w:t>
      </w:r>
    </w:p>
    <w:p w:rsidR="005402A2" w:rsidRDefault="005402A2" w:rsidP="006A30DF">
      <w:pPr>
        <w:pStyle w:val="a4"/>
        <w:numPr>
          <w:ilvl w:val="1"/>
          <w:numId w:val="27"/>
        </w:numPr>
      </w:pPr>
      <w:r>
        <w:rPr>
          <w:rFonts w:hint="eastAsia"/>
        </w:rPr>
        <w:t>提供或いは利用の前に</w:t>
      </w:r>
      <w:r w:rsidR="00DC72BC">
        <w:rPr>
          <w:rFonts w:hint="eastAsia"/>
        </w:rPr>
        <w:t>調製</w:t>
      </w:r>
      <w:r>
        <w:rPr>
          <w:rFonts w:hint="eastAsia"/>
        </w:rPr>
        <w:t>が必要な加工食品には、</w:t>
      </w:r>
      <w:r w:rsidR="00DC72BC">
        <w:rPr>
          <w:rFonts w:hint="eastAsia"/>
        </w:rPr>
        <w:t>調製</w:t>
      </w:r>
      <w:r>
        <w:rPr>
          <w:rFonts w:hint="eastAsia"/>
        </w:rPr>
        <w:t>の手引き及び</w:t>
      </w:r>
      <w:r>
        <w:rPr>
          <w:rFonts w:hint="eastAsia"/>
        </w:rPr>
        <w:t>/</w:t>
      </w:r>
      <w:r>
        <w:rPr>
          <w:rFonts w:hint="eastAsia"/>
        </w:rPr>
        <w:t>或いは利用の手引きを記載のこと。</w:t>
      </w:r>
    </w:p>
    <w:p w:rsidR="005402A2" w:rsidRDefault="005402A2" w:rsidP="006A30DF">
      <w:pPr>
        <w:pStyle w:val="a4"/>
        <w:numPr>
          <w:ilvl w:val="1"/>
          <w:numId w:val="27"/>
        </w:numPr>
      </w:pPr>
      <w:r>
        <w:rPr>
          <w:rFonts w:hint="eastAsia"/>
        </w:rPr>
        <w:t>a</w:t>
      </w:r>
      <w:r>
        <w:rPr>
          <w:rFonts w:hint="eastAsia"/>
        </w:rPr>
        <w:t>に規定の加工食品には、乳児用調製粉乳、幼児用調製粉乳（</w:t>
      </w:r>
      <w:r>
        <w:rPr>
          <w:rFonts w:hint="eastAsia"/>
        </w:rPr>
        <w:t>Formula lanjutan</w:t>
      </w:r>
      <w:r>
        <w:rPr>
          <w:rFonts w:hint="eastAsia"/>
        </w:rPr>
        <w:t>）、離乳食、妊婦及び</w:t>
      </w:r>
      <w:r>
        <w:rPr>
          <w:rFonts w:hint="eastAsia"/>
        </w:rPr>
        <w:t>/</w:t>
      </w:r>
      <w:r>
        <w:rPr>
          <w:rFonts w:hint="eastAsia"/>
        </w:rPr>
        <w:t>或いは授乳</w:t>
      </w:r>
      <w:r w:rsidR="007A3245">
        <w:rPr>
          <w:rFonts w:hint="eastAsia"/>
        </w:rPr>
        <w:t>中の女性用の特殊飲料、</w:t>
      </w:r>
      <w:r>
        <w:rPr>
          <w:rFonts w:hint="eastAsia"/>
        </w:rPr>
        <w:t>その他の特殊ダイエット用食品を含む。</w:t>
      </w:r>
    </w:p>
    <w:p w:rsidR="005402A2" w:rsidRDefault="005402A2" w:rsidP="006A30DF">
      <w:pPr>
        <w:pStyle w:val="a4"/>
        <w:numPr>
          <w:ilvl w:val="0"/>
          <w:numId w:val="27"/>
        </w:numPr>
      </w:pPr>
      <w:r>
        <w:rPr>
          <w:rFonts w:hint="eastAsia"/>
        </w:rPr>
        <w:t>保存の手引きに関する説明</w:t>
      </w:r>
    </w:p>
    <w:p w:rsidR="005402A2" w:rsidRDefault="005402A2" w:rsidP="006A30DF">
      <w:pPr>
        <w:pStyle w:val="a4"/>
        <w:numPr>
          <w:ilvl w:val="1"/>
          <w:numId w:val="27"/>
        </w:numPr>
      </w:pPr>
      <w:r>
        <w:rPr>
          <w:rFonts w:hint="eastAsia"/>
        </w:rPr>
        <w:t>クリーム、容器入り飲料水、加工肉などの特殊な保存方法が必要な加工食品には、</w:t>
      </w:r>
      <w:r w:rsidR="00EE33F2">
        <w:rPr>
          <w:rFonts w:hint="eastAsia"/>
        </w:rPr>
        <w:t>適切な保存のための手引き</w:t>
      </w:r>
      <w:r w:rsidR="00EE33F2">
        <w:rPr>
          <w:rFonts w:hint="eastAsia"/>
        </w:rPr>
        <w:t>/</w:t>
      </w:r>
      <w:r w:rsidR="00EE33F2">
        <w:rPr>
          <w:rFonts w:hint="eastAsia"/>
        </w:rPr>
        <w:t>方法を記載のこと。</w:t>
      </w:r>
    </w:p>
    <w:p w:rsidR="00EE33F2" w:rsidRDefault="00EE33F2" w:rsidP="006A30DF">
      <w:pPr>
        <w:pStyle w:val="a4"/>
        <w:numPr>
          <w:ilvl w:val="1"/>
          <w:numId w:val="27"/>
        </w:numPr>
      </w:pPr>
      <w:r>
        <w:rPr>
          <w:rFonts w:hint="eastAsia"/>
        </w:rPr>
        <w:t>1</w:t>
      </w:r>
      <w:r>
        <w:rPr>
          <w:rFonts w:hint="eastAsia"/>
        </w:rPr>
        <w:t>回の食事或いは摂取量として消</w:t>
      </w:r>
      <w:r w:rsidR="004408C7">
        <w:rPr>
          <w:rFonts w:hint="eastAsia"/>
        </w:rPr>
        <w:t>費が不</w:t>
      </w:r>
      <w:r>
        <w:rPr>
          <w:rFonts w:hint="eastAsia"/>
        </w:rPr>
        <w:t>可能なパッケージ入り加工食品には、開封後の保存方法を記載のこと。</w:t>
      </w:r>
    </w:p>
    <w:p w:rsidR="00EE33F2" w:rsidRDefault="00EE33F2" w:rsidP="006A30DF">
      <w:pPr>
        <w:pStyle w:val="a4"/>
        <w:numPr>
          <w:ilvl w:val="0"/>
          <w:numId w:val="27"/>
        </w:numPr>
      </w:pPr>
      <w:r>
        <w:rPr>
          <w:rFonts w:hint="eastAsia"/>
        </w:rPr>
        <w:t>提供の手引き</w:t>
      </w:r>
      <w:r>
        <w:rPr>
          <w:rFonts w:hint="eastAsia"/>
        </w:rPr>
        <w:t>/</w:t>
      </w:r>
      <w:r>
        <w:rPr>
          <w:rFonts w:hint="eastAsia"/>
        </w:rPr>
        <w:t>アドバイスに関する説明</w:t>
      </w:r>
    </w:p>
    <w:p w:rsidR="00EE33F2" w:rsidRDefault="00EE33F2" w:rsidP="006A30DF">
      <w:pPr>
        <w:pStyle w:val="a4"/>
        <w:numPr>
          <w:ilvl w:val="1"/>
          <w:numId w:val="27"/>
        </w:numPr>
      </w:pPr>
      <w:r>
        <w:rPr>
          <w:rFonts w:hint="eastAsia"/>
        </w:rPr>
        <w:lastRenderedPageBreak/>
        <w:t>提供の手引き</w:t>
      </w:r>
      <w:r>
        <w:rPr>
          <w:rFonts w:hint="eastAsia"/>
        </w:rPr>
        <w:t>/</w:t>
      </w:r>
      <w:r>
        <w:rPr>
          <w:rFonts w:hint="eastAsia"/>
        </w:rPr>
        <w:t>アドバイスは</w:t>
      </w:r>
      <w:r w:rsidR="004408C7">
        <w:rPr>
          <w:rFonts w:hint="eastAsia"/>
        </w:rPr>
        <w:t>、</w:t>
      </w:r>
      <w:r>
        <w:rPr>
          <w:rFonts w:hint="eastAsia"/>
        </w:rPr>
        <w:t>その手引きが必要な食品ラベルに記載のこと。</w:t>
      </w:r>
    </w:p>
    <w:p w:rsidR="00EE33F2" w:rsidRDefault="00EE33F2" w:rsidP="006A30DF">
      <w:pPr>
        <w:pStyle w:val="a4"/>
        <w:numPr>
          <w:ilvl w:val="1"/>
          <w:numId w:val="27"/>
        </w:numPr>
      </w:pPr>
      <w:r>
        <w:rPr>
          <w:rFonts w:hint="eastAsia"/>
        </w:rPr>
        <w:t>提供或いは利用のアドバイスを必要とする或いはそれを有する食品には、「提供のアドバイス」の表記を添えて、提供或いは利用の手引き</w:t>
      </w:r>
      <w:r>
        <w:rPr>
          <w:rFonts w:hint="eastAsia"/>
        </w:rPr>
        <w:t>/</w:t>
      </w:r>
      <w:r>
        <w:rPr>
          <w:rFonts w:hint="eastAsia"/>
        </w:rPr>
        <w:t>アドバイスに合ったその他の食品材料の図の記載が可能。</w:t>
      </w:r>
    </w:p>
    <w:p w:rsidR="00EE33F2" w:rsidRDefault="00EE33F2" w:rsidP="006A30DF">
      <w:pPr>
        <w:pStyle w:val="a4"/>
        <w:numPr>
          <w:ilvl w:val="0"/>
          <w:numId w:val="27"/>
        </w:numPr>
      </w:pPr>
      <w:r>
        <w:rPr>
          <w:rFonts w:hint="eastAsia"/>
        </w:rPr>
        <w:t>用途に関する説明</w:t>
      </w:r>
    </w:p>
    <w:p w:rsidR="00EE33F2" w:rsidRDefault="00EE33F2" w:rsidP="006B6B0D">
      <w:pPr>
        <w:pStyle w:val="a4"/>
      </w:pPr>
      <w:r>
        <w:rPr>
          <w:rFonts w:hint="eastAsia"/>
        </w:rPr>
        <w:t>特定</w:t>
      </w:r>
      <w:r w:rsidR="007A3245">
        <w:rPr>
          <w:rFonts w:hint="eastAsia"/>
        </w:rPr>
        <w:t>消費</w:t>
      </w:r>
      <w:r>
        <w:rPr>
          <w:rFonts w:hint="eastAsia"/>
        </w:rPr>
        <w:t>者が消費することを意図した加工食品（乳児、幼児、妊婦、授乳中の女性、特定疾患者、アスリート、或いは特殊ダイエットを行っている人など）には用途に関する説明を記載のこと。</w:t>
      </w:r>
    </w:p>
    <w:p w:rsidR="00EE33F2" w:rsidRDefault="00EE33F2" w:rsidP="006B6B0D">
      <w:pPr>
        <w:pStyle w:val="a4"/>
      </w:pPr>
      <w:r>
        <w:rPr>
          <w:rFonts w:hint="eastAsia"/>
        </w:rPr>
        <w:t>例：「</w:t>
      </w:r>
      <w:r>
        <w:rPr>
          <w:rFonts w:hint="eastAsia"/>
        </w:rPr>
        <w:t>0-6</w:t>
      </w:r>
      <w:r>
        <w:rPr>
          <w:rFonts w:hint="eastAsia"/>
        </w:rPr>
        <w:t>か月の乳児用調製粉乳」</w:t>
      </w:r>
    </w:p>
    <w:p w:rsidR="00EE33F2" w:rsidRDefault="00EE33F2" w:rsidP="006B6B0D">
      <w:pPr>
        <w:pStyle w:val="a4"/>
      </w:pPr>
      <w:r>
        <w:rPr>
          <w:rFonts w:hint="eastAsia"/>
        </w:rPr>
        <w:t>「腎臓疾患者用の特別ダイエット食」</w:t>
      </w:r>
    </w:p>
    <w:p w:rsidR="00EE33F2" w:rsidRDefault="00EE33F2" w:rsidP="006A30DF">
      <w:pPr>
        <w:pStyle w:val="a4"/>
        <w:numPr>
          <w:ilvl w:val="0"/>
          <w:numId w:val="27"/>
        </w:numPr>
      </w:pPr>
      <w:r>
        <w:rPr>
          <w:rFonts w:hint="eastAsia"/>
        </w:rPr>
        <w:t>その他の説明</w:t>
      </w:r>
    </w:p>
    <w:p w:rsidR="00EE33F2" w:rsidRDefault="007A3245" w:rsidP="006B6B0D">
      <w:pPr>
        <w:pStyle w:val="a4"/>
      </w:pPr>
      <w:r>
        <w:rPr>
          <w:rFonts w:hint="eastAsia"/>
        </w:rPr>
        <w:t>加工食品の品質を区別するための用語は、下記の条件</w:t>
      </w:r>
      <w:r w:rsidR="00EE33F2">
        <w:rPr>
          <w:rFonts w:hint="eastAsia"/>
        </w:rPr>
        <w:t>に基づき使用が可能：</w:t>
      </w:r>
    </w:p>
    <w:p w:rsidR="00EE33F2" w:rsidRDefault="00EE33F2" w:rsidP="006A30DF">
      <w:pPr>
        <w:pStyle w:val="a4"/>
        <w:numPr>
          <w:ilvl w:val="0"/>
          <w:numId w:val="28"/>
        </w:numPr>
      </w:pPr>
      <w:r>
        <w:rPr>
          <w:rFonts w:hint="eastAsia"/>
        </w:rPr>
        <w:t>加工食品の種類の違いを示すために使用可能な用語は、</w:t>
      </w:r>
      <w:r>
        <w:t>”</w:t>
      </w:r>
      <w:r w:rsidR="007A3245">
        <w:rPr>
          <w:rFonts w:hint="eastAsia"/>
        </w:rPr>
        <w:t>spes</w:t>
      </w:r>
      <w:r>
        <w:rPr>
          <w:rFonts w:hint="eastAsia"/>
        </w:rPr>
        <w:t>ial</w:t>
      </w:r>
      <w:r>
        <w:t>”</w:t>
      </w:r>
      <w:r>
        <w:rPr>
          <w:rFonts w:hint="eastAsia"/>
        </w:rPr>
        <w:t xml:space="preserve">, </w:t>
      </w:r>
      <w:r>
        <w:t>“</w:t>
      </w:r>
      <w:r>
        <w:rPr>
          <w:rFonts w:hint="eastAsia"/>
        </w:rPr>
        <w:t>premium</w:t>
      </w:r>
      <w:r>
        <w:t>”</w:t>
      </w:r>
      <w:r>
        <w:rPr>
          <w:rFonts w:hint="eastAsia"/>
        </w:rPr>
        <w:t xml:space="preserve">, </w:t>
      </w:r>
      <w:r>
        <w:t>“</w:t>
      </w:r>
      <w:r>
        <w:rPr>
          <w:rFonts w:hint="eastAsia"/>
        </w:rPr>
        <w:t>gold</w:t>
      </w:r>
      <w:r>
        <w:t>”</w:t>
      </w:r>
      <w:r>
        <w:rPr>
          <w:rFonts w:hint="eastAsia"/>
        </w:rPr>
        <w:t xml:space="preserve">, </w:t>
      </w:r>
      <w:r>
        <w:t>“</w:t>
      </w:r>
      <w:r>
        <w:rPr>
          <w:rFonts w:hint="eastAsia"/>
        </w:rPr>
        <w:t>platimun</w:t>
      </w:r>
      <w:r>
        <w:t>”</w:t>
      </w:r>
      <w:r w:rsidR="007A3245">
        <w:rPr>
          <w:rFonts w:hint="eastAsia"/>
        </w:rPr>
        <w:t xml:space="preserve">, </w:t>
      </w:r>
      <w:r w:rsidR="007A3245">
        <w:t>“</w:t>
      </w:r>
      <w:r w:rsidR="007A3245">
        <w:rPr>
          <w:rFonts w:hint="eastAsia"/>
        </w:rPr>
        <w:t>ekstra</w:t>
      </w:r>
      <w:r w:rsidR="007A3245">
        <w:t>”</w:t>
      </w:r>
      <w:r w:rsidR="007A3245">
        <w:rPr>
          <w:rFonts w:hint="eastAsia"/>
        </w:rPr>
        <w:t xml:space="preserve">m </w:t>
      </w:r>
      <w:r w:rsidR="007A3245">
        <w:t>“</w:t>
      </w:r>
      <w:r w:rsidR="007A3245">
        <w:rPr>
          <w:rFonts w:hint="eastAsia"/>
        </w:rPr>
        <w:t>plus(+)</w:t>
      </w:r>
      <w:r w:rsidR="007A3245">
        <w:t>”</w:t>
      </w:r>
      <w:r w:rsidR="007A3245">
        <w:rPr>
          <w:rFonts w:hint="eastAsia"/>
        </w:rPr>
        <w:t xml:space="preserve">, </w:t>
      </w:r>
      <w:r w:rsidR="007A3245">
        <w:t>“</w:t>
      </w:r>
      <w:r w:rsidR="007A3245">
        <w:rPr>
          <w:rFonts w:hint="eastAsia"/>
        </w:rPr>
        <w:t>advanced</w:t>
      </w:r>
      <w:r w:rsidR="007A3245">
        <w:t>”</w:t>
      </w:r>
      <w:r>
        <w:rPr>
          <w:rFonts w:hint="eastAsia"/>
        </w:rPr>
        <w:t>或いはその他の同義語</w:t>
      </w:r>
    </w:p>
    <w:p w:rsidR="00EE33F2" w:rsidRDefault="00EE33F2" w:rsidP="006A30DF">
      <w:pPr>
        <w:pStyle w:val="a4"/>
        <w:numPr>
          <w:ilvl w:val="0"/>
          <w:numId w:val="28"/>
        </w:numPr>
      </w:pPr>
      <w:r>
        <w:rPr>
          <w:rFonts w:hint="eastAsia"/>
        </w:rPr>
        <w:t>当該加工食品が、同種の加工食品と品質及び</w:t>
      </w:r>
      <w:r>
        <w:rPr>
          <w:rFonts w:hint="eastAsia"/>
        </w:rPr>
        <w:t>/</w:t>
      </w:r>
      <w:r>
        <w:rPr>
          <w:rFonts w:hint="eastAsia"/>
        </w:rPr>
        <w:t>或いは</w:t>
      </w:r>
      <w:r w:rsidR="007A3245">
        <w:rPr>
          <w:rFonts w:hint="eastAsia"/>
        </w:rPr>
        <w:t>含有する</w:t>
      </w:r>
      <w:r>
        <w:rPr>
          <w:rFonts w:hint="eastAsia"/>
        </w:rPr>
        <w:t>栄養に関連する明確な違いを有していること</w:t>
      </w:r>
    </w:p>
    <w:p w:rsidR="007A3245" w:rsidRDefault="007A3245" w:rsidP="006A30DF">
      <w:pPr>
        <w:pStyle w:val="a4"/>
        <w:numPr>
          <w:ilvl w:val="0"/>
          <w:numId w:val="28"/>
        </w:numPr>
      </w:pPr>
      <w:r>
        <w:rPr>
          <w:rFonts w:hint="eastAsia"/>
        </w:rPr>
        <w:t>b</w:t>
      </w:r>
      <w:r>
        <w:rPr>
          <w:rFonts w:hint="eastAsia"/>
        </w:rPr>
        <w:t>に規定の含有する栄養の違いは、現行法規を満たすこと</w:t>
      </w:r>
    </w:p>
    <w:p w:rsidR="00EE33F2" w:rsidRDefault="00EE33F2" w:rsidP="006A30DF">
      <w:pPr>
        <w:pStyle w:val="a4"/>
        <w:numPr>
          <w:ilvl w:val="0"/>
          <w:numId w:val="28"/>
        </w:numPr>
      </w:pPr>
      <w:r>
        <w:rPr>
          <w:rFonts w:hint="eastAsia"/>
        </w:rPr>
        <w:t>b</w:t>
      </w:r>
      <w:r w:rsidR="007A3245">
        <w:rPr>
          <w:rFonts w:hint="eastAsia"/>
        </w:rPr>
        <w:t>に規定の同種の加工食品とは、同じ企業</w:t>
      </w:r>
      <w:r>
        <w:rPr>
          <w:rFonts w:hint="eastAsia"/>
        </w:rPr>
        <w:t>で</w:t>
      </w:r>
      <w:r w:rsidR="007A3245">
        <w:rPr>
          <w:rFonts w:hint="eastAsia"/>
        </w:rPr>
        <w:t>流通許可書を有し、同じ種類名のものを</w:t>
      </w:r>
      <w:r>
        <w:rPr>
          <w:rFonts w:hint="eastAsia"/>
        </w:rPr>
        <w:t>生産する持つ加工食品のことである。</w:t>
      </w:r>
    </w:p>
    <w:p w:rsidR="00EE33F2" w:rsidRDefault="00EE33F2" w:rsidP="006A30DF">
      <w:pPr>
        <w:pStyle w:val="a4"/>
        <w:numPr>
          <w:ilvl w:val="0"/>
          <w:numId w:val="28"/>
        </w:numPr>
      </w:pPr>
      <w:r>
        <w:rPr>
          <w:rFonts w:hint="eastAsia"/>
        </w:rPr>
        <w:t>a</w:t>
      </w:r>
      <w:r>
        <w:rPr>
          <w:rFonts w:hint="eastAsia"/>
        </w:rPr>
        <w:t>に規定の用語にはアスタリスクマーク（</w:t>
      </w:r>
      <w:r>
        <w:rPr>
          <w:rFonts w:hint="eastAsia"/>
        </w:rPr>
        <w:t>*</w:t>
      </w:r>
      <w:r>
        <w:rPr>
          <w:rFonts w:hint="eastAsia"/>
        </w:rPr>
        <w:t>）を付与し、星印の説明をラベル主要部に記載する。</w:t>
      </w:r>
    </w:p>
    <w:p w:rsidR="00EE33F2" w:rsidRDefault="00EE33F2" w:rsidP="006A30DF">
      <w:pPr>
        <w:pStyle w:val="a4"/>
        <w:numPr>
          <w:ilvl w:val="0"/>
          <w:numId w:val="28"/>
        </w:numPr>
      </w:pPr>
      <w:r>
        <w:rPr>
          <w:rFonts w:hint="eastAsia"/>
        </w:rPr>
        <w:t>d</w:t>
      </w:r>
      <w:r>
        <w:rPr>
          <w:rFonts w:hint="eastAsia"/>
        </w:rPr>
        <w:t>に規定の説明は、何が違うかの説明を含むものであり、必要な場合には比較として同種の加工食品を記載する。</w:t>
      </w:r>
    </w:p>
    <w:p w:rsidR="00B0523A" w:rsidRDefault="00B0523A" w:rsidP="006B6B0D">
      <w:pPr>
        <w:pStyle w:val="a4"/>
        <w:ind w:left="1440"/>
      </w:pPr>
    </w:p>
    <w:p w:rsidR="00EE33F2" w:rsidRDefault="00EE33F2" w:rsidP="006B6B0D">
      <w:r>
        <w:rPr>
          <w:rFonts w:hint="eastAsia"/>
        </w:rPr>
        <w:t>V.</w:t>
      </w:r>
      <w:r>
        <w:rPr>
          <w:rFonts w:hint="eastAsia"/>
        </w:rPr>
        <w:t xml:space="preserve">　</w:t>
      </w:r>
      <w:r w:rsidR="00B0523A">
        <w:rPr>
          <w:rFonts w:hint="eastAsia"/>
        </w:rPr>
        <w:t>加工食品ラベルに記載が禁止されている事項</w:t>
      </w:r>
    </w:p>
    <w:p w:rsidR="00B0523A" w:rsidRDefault="00B0523A" w:rsidP="006B6B0D">
      <w:r>
        <w:rPr>
          <w:rFonts w:hint="eastAsia"/>
        </w:rPr>
        <w:t>ラベルに記載が禁じられている表明、図或いは説明は下記を含む：</w:t>
      </w:r>
    </w:p>
    <w:p w:rsidR="00B0523A" w:rsidRDefault="00B0523A" w:rsidP="006A30DF">
      <w:pPr>
        <w:pStyle w:val="a4"/>
        <w:numPr>
          <w:ilvl w:val="0"/>
          <w:numId w:val="29"/>
        </w:numPr>
      </w:pPr>
      <w:r>
        <w:rPr>
          <w:rFonts w:hint="eastAsia"/>
        </w:rPr>
        <w:t>正確ではない表明或いは説明。正確ではない説明とは、本来の事実とは矛盾する内容或いは食品に関する本来の描写或い</w:t>
      </w:r>
      <w:r w:rsidR="004A689D">
        <w:rPr>
          <w:rFonts w:hint="eastAsia"/>
        </w:rPr>
        <w:t>は印象を与えるために必要な説明を記載していないもののことである</w:t>
      </w:r>
    </w:p>
    <w:p w:rsidR="00B0523A" w:rsidRDefault="00B0523A" w:rsidP="006A30DF">
      <w:pPr>
        <w:pStyle w:val="a4"/>
        <w:numPr>
          <w:ilvl w:val="0"/>
          <w:numId w:val="29"/>
        </w:numPr>
      </w:pPr>
      <w:r>
        <w:rPr>
          <w:rFonts w:hint="eastAsia"/>
        </w:rPr>
        <w:t>誤解を招く表明や説明。誤解を招く説明とは、性質、価格、材料、品質、成分、効能、或いは食品安全な</w:t>
      </w:r>
      <w:r w:rsidR="005100F2">
        <w:rPr>
          <w:rFonts w:hint="eastAsia"/>
        </w:rPr>
        <w:t>どの事項に関連して、正しいとはいえ当該食品の理解に誤解を招く表現</w:t>
      </w:r>
      <w:r w:rsidR="004A689D">
        <w:rPr>
          <w:rFonts w:hint="eastAsia"/>
        </w:rPr>
        <w:t>が起こりうる表明のことである</w:t>
      </w:r>
    </w:p>
    <w:p w:rsidR="00B374A6" w:rsidRDefault="00B374A6" w:rsidP="006A30DF">
      <w:pPr>
        <w:pStyle w:val="a4"/>
        <w:numPr>
          <w:ilvl w:val="0"/>
          <w:numId w:val="29"/>
        </w:numPr>
      </w:pPr>
      <w:r>
        <w:rPr>
          <w:rFonts w:hint="eastAsia"/>
        </w:rPr>
        <w:t>法規に基づかな</w:t>
      </w:r>
      <w:r w:rsidR="004A689D">
        <w:rPr>
          <w:rFonts w:hint="eastAsia"/>
        </w:rPr>
        <w:t>い、他の加工食品に比べて優れた栄養素を含んでいる旨の表明の記載</w:t>
      </w:r>
    </w:p>
    <w:p w:rsidR="00B374A6" w:rsidRDefault="004A689D" w:rsidP="006A30DF">
      <w:pPr>
        <w:pStyle w:val="a4"/>
        <w:numPr>
          <w:ilvl w:val="0"/>
          <w:numId w:val="29"/>
        </w:numPr>
      </w:pPr>
      <w:r>
        <w:rPr>
          <w:rFonts w:hint="eastAsia"/>
        </w:rPr>
        <w:t>加工食品が健康増進につながる旨の表明</w:t>
      </w:r>
    </w:p>
    <w:p w:rsidR="00B374A6" w:rsidRDefault="00B374A6" w:rsidP="006A30DF">
      <w:pPr>
        <w:pStyle w:val="a4"/>
        <w:numPr>
          <w:ilvl w:val="0"/>
          <w:numId w:val="29"/>
        </w:numPr>
      </w:pPr>
      <w:r>
        <w:rPr>
          <w:rFonts w:hint="eastAsia"/>
        </w:rPr>
        <w:t>当該加</w:t>
      </w:r>
      <w:r w:rsidR="004A689D">
        <w:rPr>
          <w:rFonts w:hint="eastAsia"/>
        </w:rPr>
        <w:t>工食品が薬として機能しうる旨のいかなる形態による表明或いは説明</w:t>
      </w:r>
    </w:p>
    <w:p w:rsidR="00B374A6" w:rsidRDefault="004A689D" w:rsidP="006A30DF">
      <w:pPr>
        <w:pStyle w:val="a4"/>
        <w:numPr>
          <w:ilvl w:val="0"/>
          <w:numId w:val="29"/>
        </w:numPr>
      </w:pPr>
      <w:r>
        <w:rPr>
          <w:rFonts w:hint="eastAsia"/>
        </w:rPr>
        <w:t>医療従事者或いは医療従事者に見える人の図</w:t>
      </w:r>
    </w:p>
    <w:p w:rsidR="00B374A6" w:rsidRDefault="00B374A6" w:rsidP="006A30DF">
      <w:pPr>
        <w:pStyle w:val="a4"/>
        <w:numPr>
          <w:ilvl w:val="0"/>
          <w:numId w:val="29"/>
        </w:numPr>
      </w:pPr>
      <w:r>
        <w:rPr>
          <w:rFonts w:hint="eastAsia"/>
        </w:rPr>
        <w:t>加工食品が</w:t>
      </w:r>
      <w:r>
        <w:rPr>
          <w:rFonts w:hint="eastAsia"/>
        </w:rPr>
        <w:t>IQ</w:t>
      </w:r>
      <w:r w:rsidR="004A689D">
        <w:rPr>
          <w:rFonts w:hint="eastAsia"/>
        </w:rPr>
        <w:t>を向上させ得る旨の表明</w:t>
      </w:r>
    </w:p>
    <w:p w:rsidR="00B374A6" w:rsidRDefault="00B374A6" w:rsidP="006A30DF">
      <w:pPr>
        <w:pStyle w:val="a4"/>
        <w:numPr>
          <w:ilvl w:val="0"/>
          <w:numId w:val="29"/>
        </w:numPr>
      </w:pPr>
      <w:r>
        <w:rPr>
          <w:rFonts w:hint="eastAsia"/>
        </w:rPr>
        <w:lastRenderedPageBreak/>
        <w:t>加工食品の優位性の表明。その優位性のすべてが当該食品に由来するものではなく、一部は一緒に</w:t>
      </w:r>
      <w:r w:rsidR="004A689D">
        <w:rPr>
          <w:rFonts w:hint="eastAsia"/>
        </w:rPr>
        <w:t>消費しうる他の食品によるものである場合</w:t>
      </w:r>
    </w:p>
    <w:p w:rsidR="009855CD" w:rsidRDefault="009855CD" w:rsidP="006A30DF">
      <w:pPr>
        <w:pStyle w:val="a4"/>
        <w:numPr>
          <w:ilvl w:val="0"/>
          <w:numId w:val="29"/>
        </w:numPr>
      </w:pPr>
      <w:r>
        <w:rPr>
          <w:rFonts w:hint="eastAsia"/>
        </w:rPr>
        <w:t>自然には存在しない要素が加工食品に含まれていない旨の表明。ただし当該要素を含む加工食品の関連データ</w:t>
      </w:r>
      <w:r>
        <w:rPr>
          <w:rFonts w:hint="eastAsia"/>
        </w:rPr>
        <w:t>/</w:t>
      </w:r>
      <w:r w:rsidR="004A689D">
        <w:rPr>
          <w:rFonts w:hint="eastAsia"/>
        </w:rPr>
        <w:t>一般規格がある場合を除く</w:t>
      </w:r>
    </w:p>
    <w:p w:rsidR="009855CD" w:rsidRDefault="009855CD" w:rsidP="006A30DF">
      <w:pPr>
        <w:pStyle w:val="a4"/>
        <w:numPr>
          <w:ilvl w:val="0"/>
          <w:numId w:val="29"/>
        </w:numPr>
      </w:pPr>
      <w:r>
        <w:rPr>
          <w:rFonts w:hint="eastAsia"/>
        </w:rPr>
        <w:t>故意ではない場合であれ、材料</w:t>
      </w:r>
      <w:r>
        <w:rPr>
          <w:rFonts w:hint="eastAsia"/>
        </w:rPr>
        <w:t>/</w:t>
      </w:r>
      <w:r w:rsidR="00AC7FBB">
        <w:rPr>
          <w:rFonts w:hint="eastAsia"/>
        </w:rPr>
        <w:t>キャリア</w:t>
      </w:r>
      <w:r w:rsidR="004A689D">
        <w:rPr>
          <w:rFonts w:hint="eastAsia"/>
        </w:rPr>
        <w:t>としてであれその特定材料が含まれている</w:t>
      </w:r>
      <w:r w:rsidR="007A3245">
        <w:rPr>
          <w:rFonts w:hint="eastAsia"/>
        </w:rPr>
        <w:t>にもかかわらず特定材料フリー</w:t>
      </w:r>
      <w:r w:rsidR="004A689D">
        <w:rPr>
          <w:rFonts w:hint="eastAsia"/>
        </w:rPr>
        <w:t>の表明</w:t>
      </w:r>
    </w:p>
    <w:p w:rsidR="009855CD" w:rsidRDefault="009855CD" w:rsidP="006A30DF">
      <w:pPr>
        <w:pStyle w:val="a4"/>
        <w:numPr>
          <w:ilvl w:val="0"/>
          <w:numId w:val="29"/>
        </w:numPr>
      </w:pPr>
      <w:r>
        <w:rPr>
          <w:rFonts w:hint="eastAsia"/>
        </w:rPr>
        <w:t>アルコール、砂糖、或いはその他の炭水化物、たんぱく質、カフェイン或いはたんぱく質加水分解物、</w:t>
      </w:r>
      <w:r w:rsidR="00AC7FBB">
        <w:rPr>
          <w:rFonts w:hint="eastAsia"/>
        </w:rPr>
        <w:t>或いはプリン派生物を含んでいるという理由のみで加工食品に</w:t>
      </w:r>
      <w:r w:rsidR="00A600D3">
        <w:rPr>
          <w:rFonts w:hint="eastAsia"/>
        </w:rPr>
        <w:t>強壮性があると表明する説明。強壮性</w:t>
      </w:r>
      <w:r>
        <w:rPr>
          <w:rFonts w:hint="eastAsia"/>
        </w:rPr>
        <w:t>（</w:t>
      </w:r>
      <w:r>
        <w:rPr>
          <w:rFonts w:hint="eastAsia"/>
        </w:rPr>
        <w:t>tonic</w:t>
      </w:r>
      <w:r>
        <w:rPr>
          <w:rFonts w:hint="eastAsia"/>
        </w:rPr>
        <w:t>）の語は、</w:t>
      </w:r>
      <w:r w:rsidR="00A600D3">
        <w:rPr>
          <w:rFonts w:hint="eastAsia"/>
        </w:rPr>
        <w:t>キナワイン（</w:t>
      </w:r>
      <w:r w:rsidR="00A600D3">
        <w:rPr>
          <w:rFonts w:hint="eastAsia"/>
        </w:rPr>
        <w:t>anggur tonikum kinina</w:t>
      </w:r>
      <w:r w:rsidR="00A600D3">
        <w:rPr>
          <w:rFonts w:hint="eastAsia"/>
        </w:rPr>
        <w:t>）にのみ利用が</w:t>
      </w:r>
      <w:r w:rsidR="004A689D">
        <w:rPr>
          <w:rFonts w:hint="eastAsia"/>
        </w:rPr>
        <w:t>可能</w:t>
      </w:r>
    </w:p>
    <w:p w:rsidR="00A600D3" w:rsidRDefault="00A600D3" w:rsidP="006A30DF">
      <w:pPr>
        <w:pStyle w:val="a4"/>
        <w:numPr>
          <w:ilvl w:val="0"/>
          <w:numId w:val="29"/>
        </w:numPr>
      </w:pPr>
      <w:r>
        <w:rPr>
          <w:rFonts w:hint="eastAsia"/>
        </w:rPr>
        <w:t>人工甘味料が天然由来であるかのような表示或いは図</w:t>
      </w:r>
    </w:p>
    <w:p w:rsidR="00A600D3" w:rsidRDefault="00A600D3" w:rsidP="006A30DF">
      <w:pPr>
        <w:pStyle w:val="a4"/>
        <w:numPr>
          <w:ilvl w:val="0"/>
          <w:numId w:val="29"/>
        </w:numPr>
      </w:pPr>
      <w:r>
        <w:rPr>
          <w:rFonts w:hint="eastAsia"/>
        </w:rPr>
        <w:t>加工食品の分析を行った機関の名前、ロゴ或いは</w:t>
      </w:r>
      <w:r>
        <w:rPr>
          <w:rFonts w:hint="eastAsia"/>
        </w:rPr>
        <w:t>ID</w:t>
      </w:r>
    </w:p>
    <w:p w:rsidR="00A600D3" w:rsidRDefault="00A600D3" w:rsidP="006A30DF">
      <w:pPr>
        <w:pStyle w:val="a4"/>
        <w:numPr>
          <w:ilvl w:val="0"/>
          <w:numId w:val="29"/>
        </w:numPr>
      </w:pPr>
      <w:r>
        <w:rPr>
          <w:rFonts w:hint="eastAsia"/>
        </w:rPr>
        <w:t>公人名及び</w:t>
      </w:r>
      <w:r w:rsidR="004A689D">
        <w:rPr>
          <w:rFonts w:hint="eastAsia"/>
        </w:rPr>
        <w:t>肖像</w:t>
      </w:r>
      <w:r>
        <w:rPr>
          <w:rFonts w:hint="eastAsia"/>
        </w:rPr>
        <w:t>の利用。本人の許可がある場合を除く</w:t>
      </w:r>
    </w:p>
    <w:p w:rsidR="004A689D" w:rsidRDefault="004A689D" w:rsidP="006A30DF">
      <w:pPr>
        <w:pStyle w:val="a4"/>
        <w:numPr>
          <w:ilvl w:val="0"/>
          <w:numId w:val="29"/>
        </w:numPr>
      </w:pPr>
      <w:r>
        <w:rPr>
          <w:rFonts w:hint="eastAsia"/>
        </w:rPr>
        <w:t>当該加工食品と関連</w:t>
      </w:r>
      <w:r w:rsidR="00AC7FBB">
        <w:rPr>
          <w:rFonts w:hint="eastAsia"/>
        </w:rPr>
        <w:t>が</w:t>
      </w:r>
      <w:r>
        <w:rPr>
          <w:rFonts w:hint="eastAsia"/>
        </w:rPr>
        <w:t>ない場合に、いかなる形態による場所、国、州、民族及びそれに類するものの名前の記載（種類名、材料の由来或いは製造場所など）</w:t>
      </w:r>
    </w:p>
    <w:p w:rsidR="004A689D" w:rsidRDefault="004A689D" w:rsidP="006A30DF">
      <w:pPr>
        <w:pStyle w:val="a4"/>
        <w:numPr>
          <w:ilvl w:val="0"/>
          <w:numId w:val="29"/>
        </w:numPr>
      </w:pPr>
      <w:r>
        <w:rPr>
          <w:rFonts w:hint="eastAsia"/>
        </w:rPr>
        <w:t>直接或いは間接的に他者の物品及び</w:t>
      </w:r>
      <w:r>
        <w:rPr>
          <w:rFonts w:hint="eastAsia"/>
        </w:rPr>
        <w:t>/</w:t>
      </w:r>
      <w:r>
        <w:rPr>
          <w:rFonts w:hint="eastAsia"/>
        </w:rPr>
        <w:t>或いはサービスを貶める表明或いは説明</w:t>
      </w:r>
    </w:p>
    <w:p w:rsidR="004A689D" w:rsidRDefault="004A689D" w:rsidP="006A30DF">
      <w:pPr>
        <w:pStyle w:val="a4"/>
        <w:numPr>
          <w:ilvl w:val="0"/>
          <w:numId w:val="29"/>
        </w:numPr>
      </w:pPr>
      <w:r>
        <w:rPr>
          <w:rFonts w:hint="eastAsia"/>
        </w:rPr>
        <w:t>直接或いは間接的に販売増強を目的として医療従事者或いは医療従事者であるかのような</w:t>
      </w:r>
      <w:r w:rsidR="00AC7FBB">
        <w:rPr>
          <w:rFonts w:hint="eastAsia"/>
        </w:rPr>
        <w:t>人物</w:t>
      </w:r>
      <w:r>
        <w:rPr>
          <w:rFonts w:hint="eastAsia"/>
        </w:rPr>
        <w:t>からのレファレンス、アドバイス、警告或いは表明の態をなしたもの</w:t>
      </w:r>
    </w:p>
    <w:p w:rsidR="004A689D" w:rsidRDefault="004A689D" w:rsidP="006A30DF">
      <w:pPr>
        <w:pStyle w:val="a4"/>
        <w:numPr>
          <w:ilvl w:val="0"/>
          <w:numId w:val="29"/>
        </w:numPr>
      </w:pPr>
      <w:r>
        <w:rPr>
          <w:rFonts w:hint="eastAsia"/>
        </w:rPr>
        <w:t>特定の民族、宗教、人種及び</w:t>
      </w:r>
      <w:r>
        <w:rPr>
          <w:rFonts w:hint="eastAsia"/>
        </w:rPr>
        <w:t>/</w:t>
      </w:r>
      <w:r>
        <w:rPr>
          <w:rFonts w:hint="eastAsia"/>
        </w:rPr>
        <w:t>或いはグループに</w:t>
      </w:r>
      <w:r w:rsidR="007A3245">
        <w:rPr>
          <w:rFonts w:hint="eastAsia"/>
        </w:rPr>
        <w:t>触れた</w:t>
      </w:r>
      <w:r>
        <w:rPr>
          <w:rFonts w:hint="eastAsia"/>
        </w:rPr>
        <w:t>説明、表記或いは図</w:t>
      </w:r>
    </w:p>
    <w:p w:rsidR="004A689D" w:rsidRDefault="007A3245" w:rsidP="006A30DF">
      <w:pPr>
        <w:pStyle w:val="a4"/>
        <w:numPr>
          <w:ilvl w:val="0"/>
          <w:numId w:val="29"/>
        </w:numPr>
      </w:pPr>
      <w:r>
        <w:rPr>
          <w:rFonts w:hint="eastAsia"/>
        </w:rPr>
        <w:t>食品登録承認書</w:t>
      </w:r>
      <w:r w:rsidR="004A689D">
        <w:rPr>
          <w:rFonts w:hint="eastAsia"/>
        </w:rPr>
        <w:t>或いは加工食品データ変更承認書で承認を受けたラベルに基づかないいかなる懸賞、コンクール、景品及び表示と図に関する説明の記載</w:t>
      </w:r>
    </w:p>
    <w:p w:rsidR="004A689D" w:rsidRDefault="004A689D" w:rsidP="006A30DF">
      <w:pPr>
        <w:pStyle w:val="a4"/>
        <w:numPr>
          <w:ilvl w:val="0"/>
          <w:numId w:val="29"/>
        </w:numPr>
      </w:pPr>
      <w:r>
        <w:rPr>
          <w:rFonts w:hint="eastAsia"/>
        </w:rPr>
        <w:t>法規に反し、法規で禁じられている説明、表記或いはその他の図</w:t>
      </w:r>
    </w:p>
    <w:p w:rsidR="007A3245" w:rsidRDefault="007A3245" w:rsidP="006A30DF">
      <w:pPr>
        <w:pStyle w:val="a4"/>
        <w:numPr>
          <w:ilvl w:val="0"/>
          <w:numId w:val="29"/>
        </w:numPr>
      </w:pPr>
      <w:r>
        <w:rPr>
          <w:rFonts w:hint="eastAsia"/>
        </w:rPr>
        <w:t>製品と関連しないロゴ、例：</w:t>
      </w:r>
      <w:r>
        <w:rPr>
          <w:rFonts w:hint="eastAsia"/>
        </w:rPr>
        <w:t>ISO 9001</w:t>
      </w:r>
    </w:p>
    <w:p w:rsidR="007A3245" w:rsidRDefault="007A3245" w:rsidP="006A30DF">
      <w:pPr>
        <w:pStyle w:val="a4"/>
        <w:numPr>
          <w:ilvl w:val="0"/>
          <w:numId w:val="29"/>
        </w:numPr>
      </w:pPr>
      <w:r>
        <w:rPr>
          <w:rFonts w:hint="eastAsia"/>
        </w:rPr>
        <w:t>モダン、伝統的、アドバンス、その他の同類語など、状態が時間に影響を受ける説明。</w:t>
      </w:r>
    </w:p>
    <w:p w:rsidR="005100F2" w:rsidRDefault="005100F2">
      <w:r>
        <w:br w:type="page"/>
      </w:r>
    </w:p>
    <w:p w:rsidR="007A3245" w:rsidRDefault="007A3245" w:rsidP="007A3245">
      <w:pPr>
        <w:jc w:val="right"/>
      </w:pPr>
      <w:r>
        <w:rPr>
          <w:rFonts w:hint="eastAsia"/>
        </w:rPr>
        <w:lastRenderedPageBreak/>
        <w:t>添付書類</w:t>
      </w:r>
      <w:r>
        <w:rPr>
          <w:rFonts w:hint="eastAsia"/>
        </w:rPr>
        <w:t>V</w:t>
      </w:r>
    </w:p>
    <w:p w:rsidR="007A3245" w:rsidRDefault="007A3245" w:rsidP="007A3245">
      <w:pPr>
        <w:jc w:val="right"/>
      </w:pPr>
    </w:p>
    <w:p w:rsidR="007A3245" w:rsidRDefault="007A3245" w:rsidP="005100F2">
      <w:pPr>
        <w:jc w:val="center"/>
      </w:pPr>
      <w:r>
        <w:rPr>
          <w:rFonts w:hint="eastAsia"/>
        </w:rPr>
        <w:t>加工食品登録データ記入指針</w:t>
      </w:r>
    </w:p>
    <w:p w:rsidR="007A3245" w:rsidRDefault="007A3245" w:rsidP="007A3245"/>
    <w:p w:rsidR="007A3245" w:rsidRDefault="007A3245" w:rsidP="006A30DF">
      <w:pPr>
        <w:pStyle w:val="a4"/>
        <w:numPr>
          <w:ilvl w:val="0"/>
          <w:numId w:val="76"/>
        </w:numPr>
      </w:pPr>
      <w:r>
        <w:rPr>
          <w:rFonts w:hint="eastAsia"/>
        </w:rPr>
        <w:t>総合解説</w:t>
      </w:r>
    </w:p>
    <w:p w:rsidR="007A3245" w:rsidRDefault="007A3245" w:rsidP="006A30DF">
      <w:pPr>
        <w:pStyle w:val="a4"/>
        <w:numPr>
          <w:ilvl w:val="1"/>
          <w:numId w:val="76"/>
        </w:numPr>
      </w:pPr>
      <w:r>
        <w:rPr>
          <w:rFonts w:hint="eastAsia"/>
        </w:rPr>
        <w:t>登録データの記入は少なくともインドネシア語で行う。</w:t>
      </w:r>
    </w:p>
    <w:p w:rsidR="007A3245" w:rsidRDefault="007A3245" w:rsidP="006A30DF">
      <w:pPr>
        <w:pStyle w:val="a4"/>
        <w:numPr>
          <w:ilvl w:val="1"/>
          <w:numId w:val="76"/>
        </w:numPr>
      </w:pPr>
      <w:r>
        <w:rPr>
          <w:rFonts w:hint="eastAsia"/>
        </w:rPr>
        <w:t>登録データは不備なく正しく記入する。</w:t>
      </w:r>
    </w:p>
    <w:p w:rsidR="007A3245" w:rsidRDefault="007A3245" w:rsidP="006A30DF">
      <w:pPr>
        <w:pStyle w:val="a4"/>
        <w:numPr>
          <w:ilvl w:val="1"/>
          <w:numId w:val="76"/>
        </w:numPr>
      </w:pPr>
      <w:r>
        <w:rPr>
          <w:rFonts w:hint="eastAsia"/>
        </w:rPr>
        <w:t>登録番号、ファイル番号、受理日、承認日、流通許可書番号は、申請者は記入しない（</w:t>
      </w:r>
      <w:r w:rsidR="00626B5C">
        <w:rPr>
          <w:rFonts w:hint="eastAsia"/>
        </w:rPr>
        <w:t>手動</w:t>
      </w:r>
      <w:r>
        <w:rPr>
          <w:rFonts w:hint="eastAsia"/>
        </w:rPr>
        <w:t>での登録の場合）</w:t>
      </w:r>
    </w:p>
    <w:p w:rsidR="007A3245" w:rsidRDefault="007A3245" w:rsidP="006A30DF">
      <w:pPr>
        <w:pStyle w:val="a4"/>
        <w:numPr>
          <w:ilvl w:val="1"/>
          <w:numId w:val="76"/>
        </w:numPr>
      </w:pPr>
      <w:r>
        <w:rPr>
          <w:rFonts w:hint="eastAsia"/>
        </w:rPr>
        <w:t>登録データの電子的記入は、電子登録システム（</w:t>
      </w:r>
      <w:r>
        <w:rPr>
          <w:rFonts w:hint="eastAsia"/>
        </w:rPr>
        <w:t>http://e-reg/pom.go.id/index.php/bantuan/manual</w:t>
      </w:r>
      <w:r>
        <w:rPr>
          <w:rFonts w:hint="eastAsia"/>
        </w:rPr>
        <w:t>）にあるユーザーマニュアルに基づく。</w:t>
      </w:r>
    </w:p>
    <w:p w:rsidR="007A3245" w:rsidRDefault="007A3245" w:rsidP="007A3245">
      <w:pPr>
        <w:pStyle w:val="a4"/>
        <w:ind w:left="1440"/>
      </w:pPr>
    </w:p>
    <w:p w:rsidR="007A3245" w:rsidRDefault="007A3245" w:rsidP="006A30DF">
      <w:pPr>
        <w:pStyle w:val="a4"/>
        <w:numPr>
          <w:ilvl w:val="0"/>
          <w:numId w:val="76"/>
        </w:numPr>
      </w:pPr>
      <w:r>
        <w:rPr>
          <w:rFonts w:hint="eastAsia"/>
        </w:rPr>
        <w:t>記入指針</w:t>
      </w:r>
    </w:p>
    <w:p w:rsidR="007A3245" w:rsidRDefault="007A3245" w:rsidP="006A30DF">
      <w:pPr>
        <w:pStyle w:val="a4"/>
        <w:numPr>
          <w:ilvl w:val="1"/>
          <w:numId w:val="76"/>
        </w:numPr>
      </w:pPr>
      <w:r>
        <w:rPr>
          <w:rFonts w:hint="eastAsia"/>
        </w:rPr>
        <w:t>食品の種類名</w:t>
      </w:r>
    </w:p>
    <w:p w:rsidR="007A3245" w:rsidRDefault="007A3245" w:rsidP="006A30DF">
      <w:pPr>
        <w:pStyle w:val="a4"/>
        <w:numPr>
          <w:ilvl w:val="2"/>
          <w:numId w:val="76"/>
        </w:numPr>
      </w:pPr>
      <w:r>
        <w:rPr>
          <w:rFonts w:hint="eastAsia"/>
        </w:rPr>
        <w:t>種類名は強制発効している</w:t>
      </w:r>
      <w:r>
        <w:rPr>
          <w:rFonts w:hint="eastAsia"/>
        </w:rPr>
        <w:t>SNI</w:t>
      </w:r>
      <w:r>
        <w:rPr>
          <w:rFonts w:hint="eastAsia"/>
        </w:rPr>
        <w:t>に応じること</w:t>
      </w:r>
      <w:r w:rsidR="005100F2">
        <w:rPr>
          <w:rFonts w:hint="eastAsia"/>
        </w:rPr>
        <w:t>。</w:t>
      </w:r>
    </w:p>
    <w:p w:rsidR="007A3245" w:rsidRDefault="007A3245" w:rsidP="006A30DF">
      <w:pPr>
        <w:pStyle w:val="a4"/>
        <w:numPr>
          <w:ilvl w:val="2"/>
          <w:numId w:val="76"/>
        </w:numPr>
      </w:pPr>
      <w:r>
        <w:rPr>
          <w:rFonts w:hint="eastAsia"/>
        </w:rPr>
        <w:t>a</w:t>
      </w:r>
      <w:r>
        <w:rPr>
          <w:rFonts w:hint="eastAsia"/>
        </w:rPr>
        <w:t>で規定されていない種類名は、食品カテゴリー規定を満たすこと</w:t>
      </w:r>
      <w:r w:rsidR="005100F2">
        <w:rPr>
          <w:rFonts w:hint="eastAsia"/>
        </w:rPr>
        <w:t>。</w:t>
      </w:r>
    </w:p>
    <w:p w:rsidR="007A3245" w:rsidRDefault="007A3245" w:rsidP="006A30DF">
      <w:pPr>
        <w:pStyle w:val="a4"/>
        <w:numPr>
          <w:ilvl w:val="2"/>
          <w:numId w:val="76"/>
        </w:numPr>
      </w:pPr>
      <w:r>
        <w:rPr>
          <w:rFonts w:hint="eastAsia"/>
        </w:rPr>
        <w:t>SNI</w:t>
      </w:r>
      <w:r>
        <w:rPr>
          <w:rFonts w:hint="eastAsia"/>
        </w:rPr>
        <w:t>及び</w:t>
      </w:r>
      <w:r>
        <w:rPr>
          <w:rFonts w:hint="eastAsia"/>
        </w:rPr>
        <w:t>/</w:t>
      </w:r>
      <w:r>
        <w:rPr>
          <w:rFonts w:hint="eastAsia"/>
        </w:rPr>
        <w:t>或いは食品カテゴリーでまだ定められていない種類名は、食品標準化局からの承認を得た後初めて利用が可能。</w:t>
      </w:r>
    </w:p>
    <w:p w:rsidR="007A3245" w:rsidRDefault="007A3245" w:rsidP="006A30DF">
      <w:pPr>
        <w:pStyle w:val="a4"/>
        <w:numPr>
          <w:ilvl w:val="2"/>
          <w:numId w:val="76"/>
        </w:numPr>
      </w:pPr>
      <w:r>
        <w:rPr>
          <w:rFonts w:hint="eastAsia"/>
        </w:rPr>
        <w:t>種類名には、ある場合にはバラエティー（味）と用途を添える。</w:t>
      </w:r>
    </w:p>
    <w:p w:rsidR="007A3245" w:rsidRDefault="007A3245" w:rsidP="006A30DF">
      <w:pPr>
        <w:pStyle w:val="a4"/>
        <w:numPr>
          <w:ilvl w:val="1"/>
          <w:numId w:val="76"/>
        </w:numPr>
      </w:pPr>
      <w:r>
        <w:rPr>
          <w:rFonts w:hint="eastAsia"/>
        </w:rPr>
        <w:t>商品名</w:t>
      </w:r>
    </w:p>
    <w:p w:rsidR="007A3245" w:rsidRDefault="007A3245" w:rsidP="006A30DF">
      <w:pPr>
        <w:pStyle w:val="a4"/>
        <w:numPr>
          <w:ilvl w:val="2"/>
          <w:numId w:val="76"/>
        </w:numPr>
      </w:pPr>
      <w:r>
        <w:rPr>
          <w:rFonts w:hint="eastAsia"/>
        </w:rPr>
        <w:t>ラベルの商品名に下記は認められない</w:t>
      </w:r>
      <w:r w:rsidR="005100F2">
        <w:rPr>
          <w:rFonts w:hint="eastAsia"/>
        </w:rPr>
        <w:t>：</w:t>
      </w:r>
    </w:p>
    <w:p w:rsidR="0001098E" w:rsidRDefault="0001098E" w:rsidP="006A30DF">
      <w:pPr>
        <w:pStyle w:val="a4"/>
        <w:numPr>
          <w:ilvl w:val="3"/>
          <w:numId w:val="76"/>
        </w:numPr>
        <w:ind w:right="480"/>
      </w:pPr>
      <w:r>
        <w:rPr>
          <w:rFonts w:hint="eastAsia"/>
        </w:rPr>
        <w:t>現行法規、宗教上のモラル、道徳、公共秩序に反する</w:t>
      </w:r>
    </w:p>
    <w:p w:rsidR="0001098E" w:rsidRDefault="0001098E" w:rsidP="006A30DF">
      <w:pPr>
        <w:pStyle w:val="a4"/>
        <w:numPr>
          <w:ilvl w:val="3"/>
          <w:numId w:val="76"/>
        </w:numPr>
        <w:ind w:right="480"/>
      </w:pPr>
      <w:r>
        <w:rPr>
          <w:rFonts w:hint="eastAsia"/>
        </w:rPr>
        <w:t>識別力を有さない</w:t>
      </w:r>
    </w:p>
    <w:p w:rsidR="0001098E" w:rsidRDefault="0001098E" w:rsidP="006A30DF">
      <w:pPr>
        <w:pStyle w:val="a4"/>
        <w:numPr>
          <w:ilvl w:val="3"/>
          <w:numId w:val="76"/>
        </w:numPr>
        <w:ind w:right="480"/>
      </w:pPr>
      <w:r>
        <w:rPr>
          <w:rFonts w:hint="eastAsia"/>
        </w:rPr>
        <w:t>パブリックドメインとなっている</w:t>
      </w:r>
    </w:p>
    <w:p w:rsidR="0001098E" w:rsidRPr="0081481C" w:rsidRDefault="0001098E" w:rsidP="006A30DF">
      <w:pPr>
        <w:pStyle w:val="a4"/>
        <w:numPr>
          <w:ilvl w:val="3"/>
          <w:numId w:val="76"/>
        </w:numPr>
        <w:ind w:right="480"/>
      </w:pPr>
      <w:r w:rsidRPr="0081481C">
        <w:rPr>
          <w:rFonts w:hint="eastAsia"/>
        </w:rPr>
        <w:t>登録された食品の説明或いはそれに関連するもの</w:t>
      </w:r>
    </w:p>
    <w:p w:rsidR="0001098E" w:rsidRDefault="0001098E" w:rsidP="006A30DF">
      <w:pPr>
        <w:pStyle w:val="a4"/>
        <w:numPr>
          <w:ilvl w:val="3"/>
          <w:numId w:val="76"/>
        </w:numPr>
        <w:ind w:right="480"/>
      </w:pPr>
      <w:r w:rsidRPr="0081481C">
        <w:rPr>
          <w:rFonts w:hint="eastAsia"/>
        </w:rPr>
        <w:t>当該食品に関連する</w:t>
      </w:r>
      <w:r>
        <w:rPr>
          <w:rFonts w:hint="eastAsia"/>
        </w:rPr>
        <w:t>種類名や一般名称或いは慣用されている名称を利用、或いは、</w:t>
      </w:r>
    </w:p>
    <w:p w:rsidR="0001098E" w:rsidRDefault="0001098E" w:rsidP="006A30DF">
      <w:pPr>
        <w:pStyle w:val="a4"/>
        <w:numPr>
          <w:ilvl w:val="3"/>
          <w:numId w:val="76"/>
        </w:numPr>
        <w:ind w:right="480"/>
      </w:pPr>
      <w:r>
        <w:rPr>
          <w:rFonts w:hint="eastAsia"/>
        </w:rPr>
        <w:t>天然、純粋、神聖或いは同義の別の語のように、直接・間接を問わず、食品の解釈に影響を及ぼしうる形容詞を用いる</w:t>
      </w:r>
    </w:p>
    <w:p w:rsidR="0001098E" w:rsidRDefault="0001098E" w:rsidP="006A30DF">
      <w:pPr>
        <w:pStyle w:val="a4"/>
        <w:numPr>
          <w:ilvl w:val="3"/>
          <w:numId w:val="76"/>
        </w:numPr>
        <w:ind w:right="480"/>
      </w:pPr>
      <w:r>
        <w:rPr>
          <w:rFonts w:hint="eastAsia"/>
        </w:rPr>
        <w:t>食品安全・栄養・健康面に関連した語を利用</w:t>
      </w:r>
    </w:p>
    <w:p w:rsidR="0001098E" w:rsidRDefault="0001098E" w:rsidP="006A30DF">
      <w:pPr>
        <w:pStyle w:val="a4"/>
        <w:numPr>
          <w:ilvl w:val="2"/>
          <w:numId w:val="76"/>
        </w:numPr>
        <w:ind w:right="480"/>
      </w:pPr>
      <w:r>
        <w:rPr>
          <w:rFonts w:hint="eastAsia"/>
        </w:rPr>
        <w:t>利用する商品名が、同種の加工食品用に他人或いは他事業者名義で商標証明書を有した商品名でないこと</w:t>
      </w:r>
      <w:r w:rsidR="005100F2">
        <w:rPr>
          <w:rFonts w:hint="eastAsia"/>
        </w:rPr>
        <w:t>。</w:t>
      </w:r>
    </w:p>
    <w:p w:rsidR="0001098E" w:rsidRDefault="0001098E" w:rsidP="006A30DF">
      <w:pPr>
        <w:pStyle w:val="a4"/>
        <w:numPr>
          <w:ilvl w:val="2"/>
          <w:numId w:val="76"/>
        </w:numPr>
        <w:ind w:right="480"/>
      </w:pPr>
      <w:r>
        <w:rPr>
          <w:rFonts w:hint="eastAsia"/>
        </w:rPr>
        <w:t>商標証明書をすでに有している商品名は、安全・栄養・健康面に関連しない限り、</w:t>
      </w:r>
      <w:r w:rsidR="00DC4B44">
        <w:fldChar w:fldCharType="begin"/>
      </w:r>
      <w:r>
        <w:instrText xml:space="preserve"> </w:instrText>
      </w:r>
      <w:r>
        <w:rPr>
          <w:rFonts w:hint="eastAsia"/>
        </w:rPr>
        <w:instrText>eq \o\ac(</w:instrText>
      </w:r>
      <w:r>
        <w:rPr>
          <w:rFonts w:hint="eastAsia"/>
        </w:rPr>
        <w:instrText>○</w:instrText>
      </w:r>
      <w:r>
        <w:rPr>
          <w:rFonts w:hint="eastAsia"/>
        </w:rPr>
        <w:instrText>,</w:instrText>
      </w:r>
      <w:r w:rsidRPr="0001098E">
        <w:rPr>
          <w:rFonts w:hint="eastAsia"/>
          <w:position w:val="3"/>
          <w:sz w:val="16"/>
        </w:rPr>
        <w:instrText>R</w:instrText>
      </w:r>
      <w:r>
        <w:rPr>
          <w:rFonts w:hint="eastAsia"/>
        </w:rPr>
        <w:instrText>)</w:instrText>
      </w:r>
      <w:r w:rsidR="00DC4B44">
        <w:fldChar w:fldCharType="end"/>
      </w:r>
      <w:r>
        <w:rPr>
          <w:rFonts w:hint="eastAsia"/>
        </w:rPr>
        <w:t>や</w:t>
      </w:r>
      <w:r w:rsidRPr="0001098E">
        <w:rPr>
          <w:rFonts w:hint="eastAsia"/>
          <w:vertAlign w:val="superscript"/>
        </w:rPr>
        <w:t>TM</w:t>
      </w:r>
      <w:r w:rsidRPr="00A349AE">
        <w:rPr>
          <w:rFonts w:hint="eastAsia"/>
        </w:rPr>
        <w:t>マーク</w:t>
      </w:r>
      <w:r>
        <w:rPr>
          <w:rFonts w:hint="eastAsia"/>
        </w:rPr>
        <w:t>を記載することで利用が可能。</w:t>
      </w:r>
    </w:p>
    <w:p w:rsidR="007A3245" w:rsidRDefault="0001098E" w:rsidP="006A30DF">
      <w:pPr>
        <w:pStyle w:val="a4"/>
        <w:numPr>
          <w:ilvl w:val="1"/>
          <w:numId w:val="76"/>
        </w:numPr>
      </w:pPr>
      <w:r>
        <w:rPr>
          <w:rFonts w:hint="eastAsia"/>
        </w:rPr>
        <w:t>パッケージの種類と正味重量</w:t>
      </w:r>
      <w:r>
        <w:rPr>
          <w:rFonts w:hint="eastAsia"/>
        </w:rPr>
        <w:t>/</w:t>
      </w:r>
      <w:r>
        <w:rPr>
          <w:rFonts w:hint="eastAsia"/>
        </w:rPr>
        <w:t>容量</w:t>
      </w:r>
    </w:p>
    <w:p w:rsidR="0001098E" w:rsidRDefault="0001098E" w:rsidP="006A30DF">
      <w:pPr>
        <w:pStyle w:val="a4"/>
        <w:numPr>
          <w:ilvl w:val="2"/>
          <w:numId w:val="76"/>
        </w:numPr>
      </w:pPr>
      <w:r>
        <w:rPr>
          <w:rFonts w:hint="eastAsia"/>
        </w:rPr>
        <w:t>パッケージの種類</w:t>
      </w:r>
    </w:p>
    <w:p w:rsidR="0001098E" w:rsidRDefault="0001098E" w:rsidP="006A30DF">
      <w:pPr>
        <w:pStyle w:val="a4"/>
        <w:numPr>
          <w:ilvl w:val="3"/>
          <w:numId w:val="76"/>
        </w:numPr>
      </w:pPr>
      <w:r>
        <w:rPr>
          <w:rFonts w:hint="eastAsia"/>
        </w:rPr>
        <w:t>記載されるパッケージの種類は、製品と直接接触するうかどうかを問わず、小売用の全てのパッケージである。</w:t>
      </w:r>
    </w:p>
    <w:p w:rsidR="0001098E" w:rsidRDefault="0001098E" w:rsidP="006A30DF">
      <w:pPr>
        <w:pStyle w:val="a4"/>
        <w:numPr>
          <w:ilvl w:val="3"/>
          <w:numId w:val="76"/>
        </w:numPr>
      </w:pPr>
      <w:r>
        <w:rPr>
          <w:rFonts w:hint="eastAsia"/>
        </w:rPr>
        <w:lastRenderedPageBreak/>
        <w:t>利用するパッケージが</w:t>
      </w:r>
      <w:r>
        <w:rPr>
          <w:rFonts w:hint="eastAsia"/>
        </w:rPr>
        <w:t>2</w:t>
      </w:r>
      <w:r w:rsidR="005100F2">
        <w:rPr>
          <w:rFonts w:hint="eastAsia"/>
        </w:rPr>
        <w:t>つ以上ある</w:t>
      </w:r>
      <w:r>
        <w:rPr>
          <w:rFonts w:hint="eastAsia"/>
        </w:rPr>
        <w:t>場合、パッケージの種類は、食品と直接接触するパッケージから順に記載</w:t>
      </w:r>
    </w:p>
    <w:p w:rsidR="0001098E" w:rsidRDefault="0001098E" w:rsidP="006A30DF">
      <w:pPr>
        <w:pStyle w:val="a4"/>
        <w:numPr>
          <w:ilvl w:val="3"/>
          <w:numId w:val="76"/>
        </w:numPr>
      </w:pPr>
      <w:r>
        <w:rPr>
          <w:rFonts w:hint="eastAsia"/>
        </w:rPr>
        <w:t>ガラスボトル、プラスチックボトル、プラスチックガロン、紙袋など、容器の形態を添えること</w:t>
      </w:r>
      <w:r w:rsidR="005100F2">
        <w:rPr>
          <w:rFonts w:hint="eastAsia"/>
        </w:rPr>
        <w:t>。</w:t>
      </w:r>
    </w:p>
    <w:p w:rsidR="0001098E" w:rsidRDefault="0001098E" w:rsidP="0001098E">
      <w:pPr>
        <w:pStyle w:val="a4"/>
        <w:ind w:left="2880"/>
      </w:pPr>
    </w:p>
    <w:p w:rsidR="0001098E" w:rsidRDefault="0001098E" w:rsidP="0001098E">
      <w:pPr>
        <w:pStyle w:val="a4"/>
        <w:ind w:left="2880"/>
      </w:pPr>
      <w:r>
        <w:rPr>
          <w:rFonts w:hint="eastAsia"/>
        </w:rPr>
        <w:t>例：</w:t>
      </w:r>
    </w:p>
    <w:p w:rsidR="0001098E" w:rsidRDefault="0001098E" w:rsidP="0001098E">
      <w:pPr>
        <w:pStyle w:val="a4"/>
        <w:ind w:left="2880"/>
      </w:pPr>
      <w:r>
        <w:rPr>
          <w:rFonts w:hint="eastAsia"/>
        </w:rPr>
        <w:t>・缶の蓋とゴム栓を有するガラスボトル</w:t>
      </w:r>
    </w:p>
    <w:p w:rsidR="0001098E" w:rsidRDefault="0001098E" w:rsidP="0001098E">
      <w:pPr>
        <w:pStyle w:val="a4"/>
        <w:ind w:left="2880"/>
      </w:pPr>
      <w:r>
        <w:rPr>
          <w:rFonts w:hint="eastAsia"/>
        </w:rPr>
        <w:t>・アルミホイル、カートン</w:t>
      </w:r>
    </w:p>
    <w:p w:rsidR="0001098E" w:rsidRDefault="0001098E" w:rsidP="0001098E">
      <w:pPr>
        <w:pStyle w:val="a4"/>
        <w:ind w:left="2880"/>
      </w:pPr>
      <w:r>
        <w:rPr>
          <w:rFonts w:hint="eastAsia"/>
        </w:rPr>
        <w:t>・紙、アルミホイル、段ボール</w:t>
      </w:r>
    </w:p>
    <w:p w:rsidR="0001098E" w:rsidRDefault="0001098E" w:rsidP="0001098E">
      <w:pPr>
        <w:pStyle w:val="a4"/>
        <w:ind w:left="2880"/>
      </w:pPr>
    </w:p>
    <w:p w:rsidR="0001098E" w:rsidRDefault="0001098E" w:rsidP="0001098E">
      <w:pPr>
        <w:pStyle w:val="a4"/>
        <w:ind w:left="2880"/>
      </w:pPr>
      <w:r>
        <w:rPr>
          <w:rFonts w:hint="eastAsia"/>
        </w:rPr>
        <w:t>パッケージの種類の例：</w:t>
      </w:r>
    </w:p>
    <w:p w:rsidR="0001098E" w:rsidRDefault="0001098E" w:rsidP="0001098E">
      <w:pPr>
        <w:pStyle w:val="a4"/>
        <w:ind w:left="2880"/>
      </w:pPr>
      <w:r>
        <w:rPr>
          <w:rFonts w:hint="eastAsia"/>
        </w:rPr>
        <w:t>1</w:t>
      </w:r>
      <w:r>
        <w:rPr>
          <w:rFonts w:hint="eastAsia"/>
        </w:rPr>
        <w:t>）ガラス</w:t>
      </w:r>
    </w:p>
    <w:p w:rsidR="0001098E" w:rsidRDefault="0001098E" w:rsidP="0001098E">
      <w:pPr>
        <w:pStyle w:val="a4"/>
        <w:ind w:left="2880"/>
      </w:pPr>
      <w:r>
        <w:rPr>
          <w:rFonts w:hint="eastAsia"/>
        </w:rPr>
        <w:t>2</w:t>
      </w:r>
      <w:r>
        <w:rPr>
          <w:rFonts w:hint="eastAsia"/>
        </w:rPr>
        <w:t>）プラスチック（</w:t>
      </w:r>
      <w:r>
        <w:rPr>
          <w:rFonts w:hint="eastAsia"/>
        </w:rPr>
        <w:t>OPP,</w:t>
      </w:r>
      <w:r>
        <w:rPr>
          <w:rFonts w:hint="eastAsia"/>
        </w:rPr>
        <w:t>、</w:t>
      </w:r>
      <w:r>
        <w:rPr>
          <w:rFonts w:hint="eastAsia"/>
        </w:rPr>
        <w:t>PET,</w:t>
      </w:r>
      <w:r>
        <w:rPr>
          <w:rFonts w:hint="eastAsia"/>
        </w:rPr>
        <w:t>、</w:t>
      </w:r>
      <w:r>
        <w:rPr>
          <w:rFonts w:hint="eastAsia"/>
        </w:rPr>
        <w:t>PE</w:t>
      </w:r>
      <w:r>
        <w:rPr>
          <w:rFonts w:hint="eastAsia"/>
        </w:rPr>
        <w:t>、</w:t>
      </w:r>
      <w:r>
        <w:rPr>
          <w:rFonts w:hint="eastAsia"/>
        </w:rPr>
        <w:t xml:space="preserve"> PP</w:t>
      </w:r>
      <w:r>
        <w:rPr>
          <w:rFonts w:hint="eastAsia"/>
        </w:rPr>
        <w:t>、発泡スチロール、メタライズド、ナイロンなど）</w:t>
      </w:r>
    </w:p>
    <w:p w:rsidR="0001098E" w:rsidRDefault="0001098E" w:rsidP="0001098E">
      <w:pPr>
        <w:pStyle w:val="a4"/>
        <w:ind w:left="2880"/>
      </w:pPr>
      <w:r>
        <w:rPr>
          <w:rFonts w:hint="eastAsia"/>
        </w:rPr>
        <w:t>3</w:t>
      </w:r>
      <w:r>
        <w:rPr>
          <w:rFonts w:hint="eastAsia"/>
        </w:rPr>
        <w:t>）紙（紙、カートン、段ボール）</w:t>
      </w:r>
    </w:p>
    <w:p w:rsidR="0001098E" w:rsidRDefault="0001098E" w:rsidP="0001098E">
      <w:pPr>
        <w:pStyle w:val="a4"/>
        <w:ind w:left="2880"/>
      </w:pPr>
      <w:r>
        <w:rPr>
          <w:rFonts w:hint="eastAsia"/>
        </w:rPr>
        <w:t>4</w:t>
      </w:r>
      <w:r>
        <w:rPr>
          <w:rFonts w:hint="eastAsia"/>
        </w:rPr>
        <w:t>）熱処理用のカートン（テトラ・ブリック・アセプティック）</w:t>
      </w:r>
    </w:p>
    <w:p w:rsidR="0001098E" w:rsidRDefault="0001098E" w:rsidP="0001098E">
      <w:pPr>
        <w:pStyle w:val="a4"/>
        <w:ind w:left="2880"/>
      </w:pPr>
      <w:r>
        <w:rPr>
          <w:rFonts w:hint="eastAsia"/>
        </w:rPr>
        <w:t>5</w:t>
      </w:r>
      <w:r>
        <w:rPr>
          <w:rFonts w:hint="eastAsia"/>
        </w:rPr>
        <w:t>）缶</w:t>
      </w:r>
    </w:p>
    <w:p w:rsidR="0001098E" w:rsidRDefault="0001098E" w:rsidP="0001098E">
      <w:pPr>
        <w:pStyle w:val="a4"/>
        <w:ind w:left="2880"/>
      </w:pPr>
      <w:r>
        <w:rPr>
          <w:rFonts w:hint="eastAsia"/>
        </w:rPr>
        <w:t>6</w:t>
      </w:r>
      <w:r>
        <w:rPr>
          <w:rFonts w:hint="eastAsia"/>
        </w:rPr>
        <w:t>）アルミホイル</w:t>
      </w:r>
    </w:p>
    <w:p w:rsidR="0001098E" w:rsidRDefault="0001098E" w:rsidP="0001098E">
      <w:pPr>
        <w:pStyle w:val="a4"/>
        <w:ind w:left="2880"/>
      </w:pPr>
      <w:r>
        <w:rPr>
          <w:rFonts w:hint="eastAsia"/>
        </w:rPr>
        <w:t>7</w:t>
      </w:r>
      <w:r>
        <w:rPr>
          <w:rFonts w:hint="eastAsia"/>
        </w:rPr>
        <w:t>）複合材料</w:t>
      </w:r>
    </w:p>
    <w:p w:rsidR="0001098E" w:rsidRDefault="0001098E" w:rsidP="0001098E">
      <w:pPr>
        <w:pStyle w:val="a4"/>
        <w:ind w:left="2880"/>
      </w:pPr>
      <w:r>
        <w:rPr>
          <w:rFonts w:hint="eastAsia"/>
        </w:rPr>
        <w:t>8</w:t>
      </w:r>
      <w:r>
        <w:rPr>
          <w:rFonts w:hint="eastAsia"/>
        </w:rPr>
        <w:t>）その他の種類のパッケージ（例：ゴム、セラミック、布）</w:t>
      </w:r>
    </w:p>
    <w:p w:rsidR="0001098E" w:rsidRDefault="0001098E" w:rsidP="006A30DF">
      <w:pPr>
        <w:pStyle w:val="a4"/>
        <w:numPr>
          <w:ilvl w:val="2"/>
          <w:numId w:val="76"/>
        </w:numPr>
      </w:pPr>
      <w:r>
        <w:rPr>
          <w:rFonts w:hint="eastAsia"/>
        </w:rPr>
        <w:t>正味重量</w:t>
      </w:r>
      <w:r>
        <w:rPr>
          <w:rFonts w:hint="eastAsia"/>
        </w:rPr>
        <w:t>/</w:t>
      </w:r>
      <w:r>
        <w:rPr>
          <w:rFonts w:hint="eastAsia"/>
        </w:rPr>
        <w:t>容量</w:t>
      </w:r>
    </w:p>
    <w:p w:rsidR="0001098E" w:rsidRDefault="0001098E" w:rsidP="006A30DF">
      <w:pPr>
        <w:pStyle w:val="a4"/>
        <w:numPr>
          <w:ilvl w:val="3"/>
          <w:numId w:val="76"/>
        </w:numPr>
        <w:ind w:right="480"/>
      </w:pPr>
      <w:r>
        <w:rPr>
          <w:rFonts w:hint="eastAsia"/>
        </w:rPr>
        <w:t>固形食品は正味重量で表記</w:t>
      </w:r>
    </w:p>
    <w:p w:rsidR="0001098E" w:rsidRDefault="0001098E" w:rsidP="006A30DF">
      <w:pPr>
        <w:pStyle w:val="a4"/>
        <w:numPr>
          <w:ilvl w:val="3"/>
          <w:numId w:val="76"/>
        </w:numPr>
        <w:ind w:right="480"/>
      </w:pPr>
      <w:r>
        <w:rPr>
          <w:rFonts w:hint="eastAsia"/>
        </w:rPr>
        <w:t>半固形或いは粘度のある食品は正味重量或いは容量で表記</w:t>
      </w:r>
    </w:p>
    <w:p w:rsidR="0001098E" w:rsidRDefault="0001098E" w:rsidP="006A30DF">
      <w:pPr>
        <w:pStyle w:val="a4"/>
        <w:numPr>
          <w:ilvl w:val="3"/>
          <w:numId w:val="76"/>
        </w:numPr>
        <w:ind w:right="480"/>
      </w:pPr>
      <w:r>
        <w:rPr>
          <w:rFonts w:hint="eastAsia"/>
        </w:rPr>
        <w:t>液体食品は正味容量で表記</w:t>
      </w:r>
    </w:p>
    <w:p w:rsidR="0001098E" w:rsidRDefault="0001098E" w:rsidP="006A30DF">
      <w:pPr>
        <w:pStyle w:val="a4"/>
        <w:numPr>
          <w:ilvl w:val="3"/>
          <w:numId w:val="76"/>
        </w:numPr>
        <w:ind w:right="480"/>
      </w:pPr>
      <w:r>
        <w:rPr>
          <w:rFonts w:hint="eastAsia"/>
        </w:rPr>
        <w:t>ラベルに記載する正味重量或いは容量の単位はメートル法によるものであること。正味重量或いは容量の単位記載例は次の通り：</w:t>
      </w:r>
    </w:p>
    <w:p w:rsidR="0001098E" w:rsidRDefault="0001098E" w:rsidP="006A30DF">
      <w:pPr>
        <w:pStyle w:val="a4"/>
        <w:numPr>
          <w:ilvl w:val="4"/>
          <w:numId w:val="76"/>
        </w:numPr>
        <w:ind w:right="480"/>
      </w:pPr>
      <w:r>
        <w:rPr>
          <w:rFonts w:hint="eastAsia"/>
        </w:rPr>
        <w:t>固形：ミリグラム</w:t>
      </w:r>
      <w:r>
        <w:rPr>
          <w:rFonts w:hint="eastAsia"/>
        </w:rPr>
        <w:t>(mg)</w:t>
      </w:r>
      <w:r>
        <w:rPr>
          <w:rFonts w:hint="eastAsia"/>
        </w:rPr>
        <w:t>、グラム</w:t>
      </w:r>
      <w:r>
        <w:rPr>
          <w:rFonts w:hint="eastAsia"/>
        </w:rPr>
        <w:t>(g)</w:t>
      </w:r>
      <w:r>
        <w:rPr>
          <w:rFonts w:hint="eastAsia"/>
        </w:rPr>
        <w:t>、キログラム（㎏）</w:t>
      </w:r>
    </w:p>
    <w:p w:rsidR="0001098E" w:rsidRDefault="0001098E" w:rsidP="006A30DF">
      <w:pPr>
        <w:pStyle w:val="a4"/>
        <w:numPr>
          <w:ilvl w:val="4"/>
          <w:numId w:val="76"/>
        </w:numPr>
        <w:ind w:right="480"/>
      </w:pPr>
      <w:r>
        <w:rPr>
          <w:rFonts w:hint="eastAsia"/>
        </w:rPr>
        <w:t>液体：ミリリットル（</w:t>
      </w:r>
      <w:r>
        <w:rPr>
          <w:rFonts w:hint="eastAsia"/>
        </w:rPr>
        <w:t>ml</w:t>
      </w:r>
      <w:r>
        <w:rPr>
          <w:rFonts w:hint="eastAsia"/>
        </w:rPr>
        <w:t>或いは</w:t>
      </w:r>
      <w:r>
        <w:rPr>
          <w:rFonts w:hint="eastAsia"/>
        </w:rPr>
        <w:t>mL</w:t>
      </w:r>
      <w:r>
        <w:rPr>
          <w:rFonts w:hint="eastAsia"/>
        </w:rPr>
        <w:t>）、リットル（</w:t>
      </w:r>
      <w:r>
        <w:rPr>
          <w:rFonts w:hint="eastAsia"/>
        </w:rPr>
        <w:t>l</w:t>
      </w:r>
      <w:r>
        <w:rPr>
          <w:rFonts w:hint="eastAsia"/>
        </w:rPr>
        <w:t>或いは</w:t>
      </w:r>
      <w:r>
        <w:rPr>
          <w:rFonts w:hint="eastAsia"/>
        </w:rPr>
        <w:t>L</w:t>
      </w:r>
      <w:r>
        <w:rPr>
          <w:rFonts w:hint="eastAsia"/>
        </w:rPr>
        <w:t>）</w:t>
      </w:r>
      <w:r>
        <w:rPr>
          <w:rFonts w:hint="eastAsia"/>
        </w:rPr>
        <w:t xml:space="preserve">  </w:t>
      </w:r>
    </w:p>
    <w:p w:rsidR="0001098E" w:rsidRDefault="0001098E" w:rsidP="006A30DF">
      <w:pPr>
        <w:pStyle w:val="a4"/>
        <w:numPr>
          <w:ilvl w:val="4"/>
          <w:numId w:val="76"/>
        </w:numPr>
        <w:ind w:right="480"/>
      </w:pPr>
      <w:r>
        <w:rPr>
          <w:rFonts w:hint="eastAsia"/>
        </w:rPr>
        <w:t>半固形：ミリグラム</w:t>
      </w:r>
      <w:r>
        <w:rPr>
          <w:rFonts w:hint="eastAsia"/>
        </w:rPr>
        <w:t>(mg)</w:t>
      </w:r>
      <w:r>
        <w:rPr>
          <w:rFonts w:hint="eastAsia"/>
        </w:rPr>
        <w:t>、グラム</w:t>
      </w:r>
      <w:r>
        <w:rPr>
          <w:rFonts w:hint="eastAsia"/>
        </w:rPr>
        <w:t>(g)</w:t>
      </w:r>
      <w:r>
        <w:rPr>
          <w:rFonts w:hint="eastAsia"/>
        </w:rPr>
        <w:t>、キログラム（㎏）、ミリリットル（</w:t>
      </w:r>
      <w:r>
        <w:rPr>
          <w:rFonts w:hint="eastAsia"/>
        </w:rPr>
        <w:t>ml</w:t>
      </w:r>
      <w:r>
        <w:rPr>
          <w:rFonts w:hint="eastAsia"/>
        </w:rPr>
        <w:t>或いは</w:t>
      </w:r>
      <w:r>
        <w:rPr>
          <w:rFonts w:hint="eastAsia"/>
        </w:rPr>
        <w:t>mL</w:t>
      </w:r>
      <w:r>
        <w:rPr>
          <w:rFonts w:hint="eastAsia"/>
        </w:rPr>
        <w:t>）、リットル（</w:t>
      </w:r>
      <w:r>
        <w:rPr>
          <w:rFonts w:hint="eastAsia"/>
        </w:rPr>
        <w:t>l</w:t>
      </w:r>
      <w:r>
        <w:rPr>
          <w:rFonts w:hint="eastAsia"/>
        </w:rPr>
        <w:t>或いは</w:t>
      </w:r>
      <w:r>
        <w:rPr>
          <w:rFonts w:hint="eastAsia"/>
        </w:rPr>
        <w:t>L</w:t>
      </w:r>
      <w:r>
        <w:rPr>
          <w:rFonts w:hint="eastAsia"/>
        </w:rPr>
        <w:t>）</w:t>
      </w:r>
    </w:p>
    <w:p w:rsidR="0001098E" w:rsidRDefault="0001098E" w:rsidP="006A30DF">
      <w:pPr>
        <w:pStyle w:val="a4"/>
        <w:numPr>
          <w:ilvl w:val="3"/>
          <w:numId w:val="76"/>
        </w:numPr>
        <w:ind w:right="480"/>
      </w:pPr>
      <w:r>
        <w:rPr>
          <w:rFonts w:hint="eastAsia"/>
        </w:rPr>
        <w:t>粒状の場合の記載例：</w:t>
      </w:r>
    </w:p>
    <w:p w:rsidR="0001098E" w:rsidRDefault="0001098E" w:rsidP="0001098E">
      <w:pPr>
        <w:pStyle w:val="a4"/>
        <w:ind w:left="2880" w:right="480"/>
      </w:pPr>
      <w:r>
        <w:rPr>
          <w:rFonts w:hint="eastAsia"/>
        </w:rPr>
        <w:t>「正味重量：</w:t>
      </w:r>
      <w:r>
        <w:rPr>
          <w:rFonts w:hint="eastAsia"/>
        </w:rPr>
        <w:t>1</w:t>
      </w:r>
      <w:r>
        <w:rPr>
          <w:rFonts w:hint="eastAsia"/>
        </w:rPr>
        <w:t>グラム（</w:t>
      </w:r>
      <w:r>
        <w:rPr>
          <w:rFonts w:hint="eastAsia"/>
        </w:rPr>
        <w:t>5</w:t>
      </w:r>
      <w:r>
        <w:rPr>
          <w:rFonts w:hint="eastAsia"/>
        </w:rPr>
        <w:t>粒入り＠</w:t>
      </w:r>
      <w:r>
        <w:rPr>
          <w:rFonts w:hint="eastAsia"/>
        </w:rPr>
        <w:t>200</w:t>
      </w:r>
      <w:r>
        <w:rPr>
          <w:rFonts w:hint="eastAsia"/>
        </w:rPr>
        <w:t>㎎）」</w:t>
      </w:r>
    </w:p>
    <w:p w:rsidR="0001098E" w:rsidRDefault="0001098E" w:rsidP="0001098E">
      <w:pPr>
        <w:pStyle w:val="a4"/>
        <w:ind w:left="2880" w:right="480"/>
      </w:pPr>
      <w:r>
        <w:rPr>
          <w:rFonts w:hint="eastAsia"/>
        </w:rPr>
        <w:t>「正味重量：</w:t>
      </w:r>
      <w:r>
        <w:rPr>
          <w:rFonts w:hint="eastAsia"/>
        </w:rPr>
        <w:t>1</w:t>
      </w:r>
      <w:r>
        <w:rPr>
          <w:rFonts w:hint="eastAsia"/>
        </w:rPr>
        <w:t>グラム（</w:t>
      </w:r>
      <w:r>
        <w:rPr>
          <w:rFonts w:hint="eastAsia"/>
        </w:rPr>
        <w:t>5</w:t>
      </w:r>
      <w:r>
        <w:rPr>
          <w:rFonts w:hint="eastAsia"/>
        </w:rPr>
        <w:t>粒＠</w:t>
      </w:r>
      <w:r>
        <w:rPr>
          <w:rFonts w:hint="eastAsia"/>
        </w:rPr>
        <w:t>200</w:t>
      </w:r>
      <w:r>
        <w:rPr>
          <w:rFonts w:hint="eastAsia"/>
        </w:rPr>
        <w:t>㎎）」</w:t>
      </w:r>
    </w:p>
    <w:p w:rsidR="00626B5C" w:rsidRDefault="00626B5C" w:rsidP="006A30DF">
      <w:pPr>
        <w:pStyle w:val="a4"/>
        <w:numPr>
          <w:ilvl w:val="3"/>
          <w:numId w:val="76"/>
        </w:numPr>
      </w:pPr>
      <w:r>
        <w:rPr>
          <w:rFonts w:hint="eastAsia"/>
        </w:rPr>
        <w:lastRenderedPageBreak/>
        <w:t>一次パッケージで登録されていて、二次パッケージに入れられるパッケージの種類と正味重量</w:t>
      </w:r>
      <w:r>
        <w:rPr>
          <w:rFonts w:hint="eastAsia"/>
        </w:rPr>
        <w:t>/</w:t>
      </w:r>
      <w:r>
        <w:rPr>
          <w:rFonts w:hint="eastAsia"/>
        </w:rPr>
        <w:t>容量の説明の記載例は次の通り：</w:t>
      </w:r>
    </w:p>
    <w:p w:rsidR="00626B5C" w:rsidRDefault="00626B5C" w:rsidP="00626B5C">
      <w:pPr>
        <w:pStyle w:val="a4"/>
        <w:ind w:left="2880"/>
      </w:pPr>
      <w:r>
        <w:rPr>
          <w:rFonts w:hint="eastAsia"/>
        </w:rPr>
        <w:t>正味重量：プラスチック（</w:t>
      </w:r>
      <w:r>
        <w:rPr>
          <w:rFonts w:hint="eastAsia"/>
        </w:rPr>
        <w:t>1g</w:t>
      </w:r>
      <w:r>
        <w:rPr>
          <w:rFonts w:hint="eastAsia"/>
        </w:rPr>
        <w:t>）、プラスチック＆カートン（</w:t>
      </w:r>
      <w:r>
        <w:rPr>
          <w:rFonts w:hint="eastAsia"/>
        </w:rPr>
        <w:t>5g/5</w:t>
      </w:r>
      <w:r>
        <w:rPr>
          <w:rFonts w:hint="eastAsia"/>
        </w:rPr>
        <w:t>個＠</w:t>
      </w:r>
      <w:r>
        <w:rPr>
          <w:rFonts w:hint="eastAsia"/>
        </w:rPr>
        <w:t>1g</w:t>
      </w:r>
      <w:r>
        <w:rPr>
          <w:rFonts w:hint="eastAsia"/>
        </w:rPr>
        <w:t>）</w:t>
      </w:r>
    </w:p>
    <w:p w:rsidR="00626B5C" w:rsidRDefault="00626B5C" w:rsidP="006A30DF">
      <w:pPr>
        <w:pStyle w:val="a4"/>
        <w:numPr>
          <w:ilvl w:val="1"/>
          <w:numId w:val="76"/>
        </w:numPr>
      </w:pPr>
      <w:r>
        <w:rPr>
          <w:rFonts w:hint="eastAsia"/>
        </w:rPr>
        <w:t>企業の名前と住所</w:t>
      </w:r>
    </w:p>
    <w:p w:rsidR="00626B5C" w:rsidRDefault="00626B5C" w:rsidP="006A30DF">
      <w:pPr>
        <w:pStyle w:val="a4"/>
        <w:numPr>
          <w:ilvl w:val="2"/>
          <w:numId w:val="76"/>
        </w:numPr>
      </w:pPr>
      <w:r>
        <w:rPr>
          <w:rFonts w:hint="eastAsia"/>
        </w:rPr>
        <w:t>記載する名前と住所は、添付される許可に記載の名前と住所に応じること</w:t>
      </w:r>
    </w:p>
    <w:p w:rsidR="00626B5C" w:rsidRDefault="00626B5C" w:rsidP="006A30DF">
      <w:pPr>
        <w:pStyle w:val="a4"/>
        <w:numPr>
          <w:ilvl w:val="2"/>
          <w:numId w:val="76"/>
        </w:numPr>
      </w:pPr>
      <w:r>
        <w:rPr>
          <w:rFonts w:hint="eastAsia"/>
        </w:rPr>
        <w:t>原産工場、再梱包業者、受託者、委託者を含む製造業者名と住所は、工業許可、工業登録証或いは小規模・零細事業許可に記載の名前と住所に応じること</w:t>
      </w:r>
    </w:p>
    <w:p w:rsidR="00626B5C" w:rsidRDefault="00626B5C" w:rsidP="006A30DF">
      <w:pPr>
        <w:pStyle w:val="a4"/>
        <w:numPr>
          <w:ilvl w:val="2"/>
          <w:numId w:val="76"/>
        </w:numPr>
      </w:pPr>
      <w:r>
        <w:rPr>
          <w:rFonts w:hint="eastAsia"/>
        </w:rPr>
        <w:t>海外の企業の名前と住所は、衛生証明書或いは自由販売証明書に記載の名前と住所に応じること</w:t>
      </w:r>
    </w:p>
    <w:p w:rsidR="00626B5C" w:rsidRDefault="00626B5C" w:rsidP="006A30DF">
      <w:pPr>
        <w:pStyle w:val="a4"/>
        <w:numPr>
          <w:ilvl w:val="2"/>
          <w:numId w:val="76"/>
        </w:numPr>
      </w:pPr>
      <w:r>
        <w:rPr>
          <w:rFonts w:hint="eastAsia"/>
        </w:rPr>
        <w:t>輸入業者</w:t>
      </w:r>
      <w:r>
        <w:rPr>
          <w:rFonts w:hint="eastAsia"/>
        </w:rPr>
        <w:t>/</w:t>
      </w:r>
      <w:r>
        <w:rPr>
          <w:rFonts w:hint="eastAsia"/>
        </w:rPr>
        <w:t>ディストリビューターの名前と住所は、</w:t>
      </w:r>
      <w:r>
        <w:rPr>
          <w:rFonts w:hint="eastAsia"/>
        </w:rPr>
        <w:t>SIUP/API/IT</w:t>
      </w:r>
      <w:r>
        <w:rPr>
          <w:rFonts w:hint="eastAsia"/>
        </w:rPr>
        <w:t>に記載の名前と住所に応じること</w:t>
      </w:r>
    </w:p>
    <w:p w:rsidR="00626B5C" w:rsidRDefault="00626B5C" w:rsidP="006A30DF">
      <w:pPr>
        <w:pStyle w:val="a4"/>
        <w:numPr>
          <w:ilvl w:val="2"/>
          <w:numId w:val="76"/>
        </w:numPr>
      </w:pPr>
      <w:r>
        <w:rPr>
          <w:rFonts w:hint="eastAsia"/>
        </w:rPr>
        <w:t>住所は、道路名、市、州、郵便番号、電話番号、ある場合にはファックス番号と電子メールアドレスを不備なく記載のこと</w:t>
      </w:r>
    </w:p>
    <w:p w:rsidR="00626B5C" w:rsidRDefault="00626B5C" w:rsidP="006A30DF">
      <w:pPr>
        <w:pStyle w:val="a4"/>
        <w:numPr>
          <w:ilvl w:val="1"/>
          <w:numId w:val="76"/>
        </w:numPr>
      </w:pPr>
      <w:r>
        <w:rPr>
          <w:rFonts w:hint="eastAsia"/>
        </w:rPr>
        <w:t>連絡担当者（手動での登録の場合）</w:t>
      </w:r>
    </w:p>
    <w:p w:rsidR="00626B5C" w:rsidRDefault="00891C33" w:rsidP="006A30DF">
      <w:pPr>
        <w:pStyle w:val="a4"/>
        <w:numPr>
          <w:ilvl w:val="2"/>
          <w:numId w:val="76"/>
        </w:numPr>
      </w:pPr>
      <w:r>
        <w:rPr>
          <w:rFonts w:hint="eastAsia"/>
        </w:rPr>
        <w:t>連絡担当者とは、登録手続きの代表として登録者から指名を受けた者（コンタクトパーソン）のことである。</w:t>
      </w:r>
    </w:p>
    <w:p w:rsidR="00891C33" w:rsidRDefault="00891C33" w:rsidP="006A30DF">
      <w:pPr>
        <w:pStyle w:val="a4"/>
        <w:numPr>
          <w:ilvl w:val="2"/>
          <w:numId w:val="76"/>
        </w:numPr>
      </w:pPr>
      <w:r>
        <w:rPr>
          <w:rFonts w:hint="eastAsia"/>
        </w:rPr>
        <w:t>手動での登録申請書の連絡担当者のデータと責任者データは、名前、役職、電話番号、あればファックス番号と電子メールアドレスを記載のこと。</w:t>
      </w:r>
    </w:p>
    <w:p w:rsidR="00891C33" w:rsidRDefault="00891C33" w:rsidP="006A30DF">
      <w:pPr>
        <w:pStyle w:val="a4"/>
        <w:numPr>
          <w:ilvl w:val="1"/>
          <w:numId w:val="76"/>
        </w:numPr>
      </w:pPr>
      <w:r>
        <w:rPr>
          <w:rFonts w:hint="eastAsia"/>
        </w:rPr>
        <w:t>連絡用住所</w:t>
      </w:r>
    </w:p>
    <w:p w:rsidR="00891C33" w:rsidRDefault="00891C33" w:rsidP="006A30DF">
      <w:pPr>
        <w:pStyle w:val="a4"/>
        <w:numPr>
          <w:ilvl w:val="2"/>
          <w:numId w:val="76"/>
        </w:numPr>
      </w:pPr>
      <w:r>
        <w:rPr>
          <w:rFonts w:hint="eastAsia"/>
        </w:rPr>
        <w:t>連絡用住所が</w:t>
      </w:r>
      <w:r>
        <w:rPr>
          <w:rFonts w:hint="eastAsia"/>
        </w:rPr>
        <w:t>4</w:t>
      </w:r>
      <w:r>
        <w:rPr>
          <w:rFonts w:hint="eastAsia"/>
        </w:rPr>
        <w:t>号に規定の企業の住所と異なる場合、連絡用の住所を不備なく明記のこと。</w:t>
      </w:r>
    </w:p>
    <w:p w:rsidR="00891C33" w:rsidRDefault="00891C33" w:rsidP="006A30DF">
      <w:pPr>
        <w:pStyle w:val="a4"/>
        <w:numPr>
          <w:ilvl w:val="2"/>
          <w:numId w:val="76"/>
        </w:numPr>
      </w:pPr>
      <w:r>
        <w:rPr>
          <w:rFonts w:hint="eastAsia"/>
        </w:rPr>
        <w:t>住所の正確性は完全に企業の責任となる。</w:t>
      </w:r>
    </w:p>
    <w:p w:rsidR="00891C33" w:rsidRDefault="00891C33" w:rsidP="006A30DF">
      <w:pPr>
        <w:pStyle w:val="a4"/>
        <w:numPr>
          <w:ilvl w:val="1"/>
          <w:numId w:val="76"/>
        </w:numPr>
      </w:pPr>
      <w:r>
        <w:rPr>
          <w:rFonts w:hint="eastAsia"/>
        </w:rPr>
        <w:t>責任者</w:t>
      </w:r>
    </w:p>
    <w:p w:rsidR="00891C33" w:rsidRDefault="00891C33" w:rsidP="006A30DF">
      <w:pPr>
        <w:pStyle w:val="a4"/>
        <w:numPr>
          <w:ilvl w:val="2"/>
          <w:numId w:val="76"/>
        </w:numPr>
      </w:pPr>
      <w:r>
        <w:rPr>
          <w:rFonts w:hint="eastAsia"/>
        </w:rPr>
        <w:t>企業の責任者とは、オーナー、代表者、或いは登録加工食品の製造或いは品質に責任を負う、代表者の指名を受けたユニット長のことである。例えば、国内生産の場合には、取締役、生産・</w:t>
      </w:r>
      <w:r>
        <w:rPr>
          <w:rFonts w:hint="eastAsia"/>
        </w:rPr>
        <w:t>QA</w:t>
      </w:r>
      <w:r>
        <w:rPr>
          <w:rFonts w:hint="eastAsia"/>
        </w:rPr>
        <w:t>・</w:t>
      </w:r>
      <w:r>
        <w:rPr>
          <w:rFonts w:hint="eastAsia"/>
        </w:rPr>
        <w:t>R&amp;D</w:t>
      </w:r>
      <w:r>
        <w:rPr>
          <w:rFonts w:hint="eastAsia"/>
        </w:rPr>
        <w:t>マネージャー。輸入業者或いはディストリビューターの場合の責任者とは、取締役或いはマーケティングマネージャーが可能。</w:t>
      </w:r>
    </w:p>
    <w:p w:rsidR="00891C33" w:rsidRDefault="00891C33" w:rsidP="006A30DF">
      <w:pPr>
        <w:pStyle w:val="a4"/>
        <w:numPr>
          <w:ilvl w:val="2"/>
          <w:numId w:val="76"/>
        </w:numPr>
      </w:pPr>
      <w:r>
        <w:rPr>
          <w:rFonts w:hint="eastAsia"/>
        </w:rPr>
        <w:t>責任者の名前と役職は、日付、署名、会社印と共に記載のこと。</w:t>
      </w:r>
    </w:p>
    <w:p w:rsidR="00891C33" w:rsidRDefault="00891C33" w:rsidP="00891C33">
      <w:pPr>
        <w:pStyle w:val="a4"/>
        <w:ind w:left="2160"/>
      </w:pPr>
    </w:p>
    <w:p w:rsidR="00891C33" w:rsidRDefault="00891C33" w:rsidP="006A30DF">
      <w:pPr>
        <w:pStyle w:val="a4"/>
        <w:numPr>
          <w:ilvl w:val="0"/>
          <w:numId w:val="76"/>
        </w:numPr>
      </w:pPr>
      <w:r>
        <w:rPr>
          <w:rFonts w:hint="eastAsia"/>
        </w:rPr>
        <w:t>加工食品登録必要データに関する解説</w:t>
      </w:r>
    </w:p>
    <w:p w:rsidR="00891C33" w:rsidRDefault="00891C33" w:rsidP="006A30DF">
      <w:pPr>
        <w:pStyle w:val="a4"/>
        <w:numPr>
          <w:ilvl w:val="1"/>
          <w:numId w:val="76"/>
        </w:numPr>
      </w:pPr>
      <w:r>
        <w:rPr>
          <w:rFonts w:hint="eastAsia"/>
        </w:rPr>
        <w:t>事務要件</w:t>
      </w:r>
    </w:p>
    <w:p w:rsidR="00891C33" w:rsidRDefault="00603ABE" w:rsidP="00603ABE">
      <w:pPr>
        <w:ind w:left="1440" w:firstLine="720"/>
      </w:pPr>
      <w:r>
        <w:t xml:space="preserve">1. </w:t>
      </w:r>
      <w:r w:rsidR="00891C33">
        <w:rPr>
          <w:rFonts w:hint="eastAsia"/>
        </w:rPr>
        <w:t>委任状</w:t>
      </w:r>
    </w:p>
    <w:p w:rsidR="00891C33" w:rsidRDefault="00891C33" w:rsidP="006A30DF">
      <w:pPr>
        <w:pStyle w:val="a4"/>
        <w:numPr>
          <w:ilvl w:val="3"/>
          <w:numId w:val="76"/>
        </w:numPr>
      </w:pPr>
      <w:r>
        <w:rPr>
          <w:rFonts w:hint="eastAsia"/>
        </w:rPr>
        <w:t>企業の</w:t>
      </w:r>
      <w:r>
        <w:rPr>
          <w:rFonts w:hint="eastAsia"/>
        </w:rPr>
        <w:t>ID</w:t>
      </w:r>
      <w:r>
        <w:rPr>
          <w:rFonts w:hint="eastAsia"/>
        </w:rPr>
        <w:t>（名前と住所）が記載されたレターヘッドを用い、十分印紙を貼り付けでタイプ打ちする</w:t>
      </w:r>
    </w:p>
    <w:p w:rsidR="00891C33" w:rsidRDefault="00891C33" w:rsidP="006A30DF">
      <w:pPr>
        <w:pStyle w:val="a4"/>
        <w:numPr>
          <w:ilvl w:val="3"/>
          <w:numId w:val="76"/>
        </w:numPr>
      </w:pPr>
      <w:r>
        <w:rPr>
          <w:rFonts w:hint="eastAsia"/>
        </w:rPr>
        <w:t>記載事項：</w:t>
      </w:r>
    </w:p>
    <w:p w:rsidR="00891C33" w:rsidRDefault="00891C33" w:rsidP="006A30DF">
      <w:pPr>
        <w:pStyle w:val="a4"/>
        <w:numPr>
          <w:ilvl w:val="4"/>
          <w:numId w:val="76"/>
        </w:numPr>
      </w:pPr>
      <w:r>
        <w:rPr>
          <w:rFonts w:hint="eastAsia"/>
        </w:rPr>
        <w:lastRenderedPageBreak/>
        <w:t>ID</w:t>
      </w:r>
      <w:r>
        <w:rPr>
          <w:rFonts w:hint="eastAsia"/>
        </w:rPr>
        <w:t>に基づく委任者と被委任者者の名前と住所</w:t>
      </w:r>
    </w:p>
    <w:p w:rsidR="00891C33" w:rsidRDefault="00891C33" w:rsidP="006A30DF">
      <w:pPr>
        <w:pStyle w:val="a4"/>
        <w:numPr>
          <w:ilvl w:val="4"/>
          <w:numId w:val="76"/>
        </w:numPr>
      </w:pPr>
      <w:r>
        <w:rPr>
          <w:rFonts w:hint="eastAsia"/>
        </w:rPr>
        <w:t>委任者と被委任者の役職</w:t>
      </w:r>
    </w:p>
    <w:p w:rsidR="00891C33" w:rsidRDefault="00891C33" w:rsidP="006A30DF">
      <w:pPr>
        <w:pStyle w:val="a4"/>
        <w:numPr>
          <w:ilvl w:val="4"/>
          <w:numId w:val="76"/>
        </w:numPr>
      </w:pPr>
      <w:r>
        <w:rPr>
          <w:rFonts w:hint="eastAsia"/>
        </w:rPr>
        <w:t>委任者と被委任者の署名</w:t>
      </w:r>
    </w:p>
    <w:p w:rsidR="00891C33" w:rsidRDefault="00891C33" w:rsidP="006A30DF">
      <w:pPr>
        <w:pStyle w:val="a4"/>
        <w:numPr>
          <w:ilvl w:val="3"/>
          <w:numId w:val="76"/>
        </w:numPr>
      </w:pPr>
      <w:r>
        <w:rPr>
          <w:rFonts w:hint="eastAsia"/>
        </w:rPr>
        <w:t>委任者は、登録申請書に署名をする企業責任者のことである。</w:t>
      </w:r>
    </w:p>
    <w:p w:rsidR="00891C33" w:rsidRDefault="00891C33" w:rsidP="006A30DF">
      <w:pPr>
        <w:pStyle w:val="a4"/>
        <w:numPr>
          <w:ilvl w:val="3"/>
          <w:numId w:val="76"/>
        </w:numPr>
      </w:pPr>
      <w:r>
        <w:rPr>
          <w:rFonts w:hint="eastAsia"/>
        </w:rPr>
        <w:t>登録を目的とする</w:t>
      </w:r>
    </w:p>
    <w:p w:rsidR="00891C33" w:rsidRDefault="00891C33" w:rsidP="006A30DF">
      <w:pPr>
        <w:pStyle w:val="a4"/>
        <w:numPr>
          <w:ilvl w:val="3"/>
          <w:numId w:val="76"/>
        </w:numPr>
      </w:pPr>
      <w:r>
        <w:rPr>
          <w:rFonts w:hint="eastAsia"/>
        </w:rPr>
        <w:t>委任状の有効期間は署名日から最長</w:t>
      </w:r>
      <w:r>
        <w:rPr>
          <w:rFonts w:hint="eastAsia"/>
        </w:rPr>
        <w:t>3</w:t>
      </w:r>
      <w:r>
        <w:rPr>
          <w:rFonts w:hint="eastAsia"/>
        </w:rPr>
        <w:t>か月間</w:t>
      </w:r>
    </w:p>
    <w:p w:rsidR="00603ABE" w:rsidRDefault="00891C33" w:rsidP="00603ABE">
      <w:pPr>
        <w:pStyle w:val="a4"/>
        <w:numPr>
          <w:ilvl w:val="3"/>
          <w:numId w:val="76"/>
        </w:numPr>
      </w:pPr>
      <w:r>
        <w:rPr>
          <w:rFonts w:hint="eastAsia"/>
        </w:rPr>
        <w:t>登録者の</w:t>
      </w:r>
      <w:r>
        <w:rPr>
          <w:rFonts w:hint="eastAsia"/>
        </w:rPr>
        <w:t>ID</w:t>
      </w:r>
      <w:r>
        <w:rPr>
          <w:rFonts w:hint="eastAsia"/>
        </w:rPr>
        <w:t>（</w:t>
      </w:r>
      <w:r>
        <w:rPr>
          <w:rFonts w:hint="eastAsia"/>
        </w:rPr>
        <w:t>KTP/SIM</w:t>
      </w:r>
      <w:r>
        <w:rPr>
          <w:rFonts w:hint="eastAsia"/>
        </w:rPr>
        <w:t>）の写しを添付</w:t>
      </w:r>
    </w:p>
    <w:p w:rsidR="00E64698" w:rsidRDefault="00E64698" w:rsidP="00603ABE">
      <w:pPr>
        <w:pStyle w:val="a4"/>
        <w:numPr>
          <w:ilvl w:val="2"/>
          <w:numId w:val="76"/>
        </w:numPr>
      </w:pPr>
      <w:r>
        <w:rPr>
          <w:rFonts w:hint="eastAsia"/>
        </w:rPr>
        <w:t>表明書</w:t>
      </w:r>
    </w:p>
    <w:p w:rsidR="00E64698" w:rsidRDefault="00E64698" w:rsidP="00E64698">
      <w:pPr>
        <w:pStyle w:val="a4"/>
        <w:ind w:left="2160"/>
      </w:pPr>
      <w:r>
        <w:rPr>
          <w:rFonts w:hint="eastAsia"/>
        </w:rPr>
        <w:t>企業の</w:t>
      </w:r>
      <w:r>
        <w:rPr>
          <w:rFonts w:hint="eastAsia"/>
        </w:rPr>
        <w:t>ID</w:t>
      </w:r>
      <w:r>
        <w:rPr>
          <w:rFonts w:hint="eastAsia"/>
        </w:rPr>
        <w:t>（名前と住所）が記載されたレターヘッドを用い、十分印紙を貼り付けでタイプ打ちする</w:t>
      </w:r>
    </w:p>
    <w:p w:rsidR="00E64698" w:rsidRDefault="00E64698" w:rsidP="006A30DF">
      <w:pPr>
        <w:pStyle w:val="a4"/>
        <w:numPr>
          <w:ilvl w:val="2"/>
          <w:numId w:val="76"/>
        </w:numPr>
      </w:pPr>
      <w:r>
        <w:rPr>
          <w:rFonts w:hint="eastAsia"/>
        </w:rPr>
        <w:t>事業許可</w:t>
      </w:r>
    </w:p>
    <w:p w:rsidR="00E64698" w:rsidRDefault="00E64698" w:rsidP="006A30DF">
      <w:pPr>
        <w:pStyle w:val="a4"/>
        <w:numPr>
          <w:ilvl w:val="3"/>
          <w:numId w:val="76"/>
        </w:numPr>
      </w:pPr>
      <w:r>
        <w:rPr>
          <w:rFonts w:hint="eastAsia"/>
        </w:rPr>
        <w:t>管轄の機関が発行した工業許可</w:t>
      </w:r>
      <w:r>
        <w:rPr>
          <w:rFonts w:hint="eastAsia"/>
        </w:rPr>
        <w:t>/</w:t>
      </w:r>
      <w:r>
        <w:rPr>
          <w:rFonts w:hint="eastAsia"/>
        </w:rPr>
        <w:t>工業登録証</w:t>
      </w:r>
      <w:r>
        <w:rPr>
          <w:rFonts w:hint="eastAsia"/>
        </w:rPr>
        <w:t>/</w:t>
      </w:r>
      <w:r>
        <w:rPr>
          <w:rFonts w:hint="eastAsia"/>
        </w:rPr>
        <w:t>小規模・零細事業許可の形の事業許可</w:t>
      </w:r>
    </w:p>
    <w:p w:rsidR="00E64698" w:rsidRDefault="00E64698" w:rsidP="006A30DF">
      <w:pPr>
        <w:pStyle w:val="a4"/>
        <w:numPr>
          <w:ilvl w:val="3"/>
          <w:numId w:val="76"/>
        </w:numPr>
      </w:pPr>
      <w:r>
        <w:rPr>
          <w:rFonts w:hint="eastAsia"/>
        </w:rPr>
        <w:t>製造業者の名前と住所は不備なく記載</w:t>
      </w:r>
    </w:p>
    <w:p w:rsidR="00E64698" w:rsidRDefault="005100F2" w:rsidP="006A30DF">
      <w:pPr>
        <w:pStyle w:val="a4"/>
        <w:numPr>
          <w:ilvl w:val="3"/>
          <w:numId w:val="76"/>
        </w:numPr>
      </w:pPr>
      <w:r>
        <w:rPr>
          <w:rFonts w:hint="eastAsia"/>
        </w:rPr>
        <w:t>事業許可は登録する食品の種類に応じること</w:t>
      </w:r>
    </w:p>
    <w:p w:rsidR="00E64698" w:rsidRDefault="00E64698" w:rsidP="006A30DF">
      <w:pPr>
        <w:pStyle w:val="a4"/>
        <w:numPr>
          <w:ilvl w:val="3"/>
          <w:numId w:val="76"/>
        </w:numPr>
      </w:pPr>
      <w:r>
        <w:rPr>
          <w:rFonts w:hint="eastAsia"/>
        </w:rPr>
        <w:t>登録する食品名が添付の事業許可に記載</w:t>
      </w:r>
      <w:r w:rsidR="005100F2">
        <w:rPr>
          <w:rFonts w:hint="eastAsia"/>
        </w:rPr>
        <w:t>がない場合、企業は登録する食品に基づく工業拡張許可を申請のこと</w:t>
      </w:r>
    </w:p>
    <w:p w:rsidR="00E64698" w:rsidRDefault="00E64698" w:rsidP="006A30DF">
      <w:pPr>
        <w:pStyle w:val="a4"/>
        <w:numPr>
          <w:ilvl w:val="3"/>
          <w:numId w:val="76"/>
        </w:numPr>
      </w:pPr>
      <w:r>
        <w:rPr>
          <w:rFonts w:hint="eastAsia"/>
        </w:rPr>
        <w:t>事業許可はまだ有効であること（当該許可にある有効期間に応じる）</w:t>
      </w:r>
    </w:p>
    <w:p w:rsidR="00E64698" w:rsidRDefault="00E64698" w:rsidP="006A30DF">
      <w:pPr>
        <w:pStyle w:val="a4"/>
        <w:numPr>
          <w:ilvl w:val="2"/>
          <w:numId w:val="76"/>
        </w:numPr>
      </w:pPr>
      <w:r>
        <w:rPr>
          <w:rFonts w:hint="eastAsia"/>
        </w:rPr>
        <w:t>委託者と受託者との契約書</w:t>
      </w:r>
    </w:p>
    <w:p w:rsidR="00E64698" w:rsidRDefault="00E64698" w:rsidP="006A30DF">
      <w:pPr>
        <w:pStyle w:val="a4"/>
        <w:numPr>
          <w:ilvl w:val="3"/>
          <w:numId w:val="76"/>
        </w:numPr>
      </w:pPr>
      <w:r>
        <w:rPr>
          <w:rFonts w:hint="eastAsia"/>
        </w:rPr>
        <w:t>製造する加工食品に</w:t>
      </w:r>
      <w:r w:rsidR="005100F2">
        <w:rPr>
          <w:rFonts w:hint="eastAsia"/>
        </w:rPr>
        <w:t>委託者が責任を負う旨の規定を含め、両者の権利と義務を記載のこと</w:t>
      </w:r>
    </w:p>
    <w:p w:rsidR="00E64698" w:rsidRDefault="00E64698" w:rsidP="006A30DF">
      <w:pPr>
        <w:pStyle w:val="a4"/>
        <w:numPr>
          <w:ilvl w:val="3"/>
          <w:numId w:val="76"/>
        </w:numPr>
      </w:pPr>
      <w:r>
        <w:rPr>
          <w:rFonts w:hint="eastAsia"/>
        </w:rPr>
        <w:t>協力レターに記載される製造業者の名前と住所は事業許可に応じること</w:t>
      </w:r>
    </w:p>
    <w:p w:rsidR="00E64698" w:rsidRDefault="00E64698" w:rsidP="006A30DF">
      <w:pPr>
        <w:pStyle w:val="a4"/>
        <w:numPr>
          <w:ilvl w:val="3"/>
          <w:numId w:val="76"/>
        </w:numPr>
      </w:pPr>
      <w:r>
        <w:rPr>
          <w:rFonts w:hint="eastAsia"/>
        </w:rPr>
        <w:t>食品登録時点でまだ有効であること</w:t>
      </w:r>
    </w:p>
    <w:p w:rsidR="00E64698" w:rsidRDefault="00E64698" w:rsidP="006A30DF">
      <w:pPr>
        <w:pStyle w:val="a4"/>
        <w:numPr>
          <w:ilvl w:val="2"/>
          <w:numId w:val="76"/>
        </w:numPr>
      </w:pPr>
      <w:r>
        <w:rPr>
          <w:rFonts w:hint="eastAsia"/>
        </w:rPr>
        <w:t>商業事業許可証（</w:t>
      </w:r>
      <w:r>
        <w:rPr>
          <w:rFonts w:hint="eastAsia"/>
        </w:rPr>
        <w:t>SIUP</w:t>
      </w:r>
      <w:r>
        <w:rPr>
          <w:rFonts w:hint="eastAsia"/>
        </w:rPr>
        <w:t>）</w:t>
      </w:r>
      <w:r w:rsidR="005100F2">
        <w:rPr>
          <w:rFonts w:hint="eastAsia"/>
        </w:rPr>
        <w:t>/</w:t>
      </w:r>
      <w:r>
        <w:rPr>
          <w:rFonts w:hint="eastAsia"/>
        </w:rPr>
        <w:t>輸入業者番号（</w:t>
      </w:r>
      <w:r>
        <w:rPr>
          <w:rFonts w:hint="eastAsia"/>
        </w:rPr>
        <w:t>API</w:t>
      </w:r>
      <w:r>
        <w:rPr>
          <w:rFonts w:hint="eastAsia"/>
        </w:rPr>
        <w:t>）</w:t>
      </w:r>
      <w:r>
        <w:rPr>
          <w:rFonts w:hint="eastAsia"/>
        </w:rPr>
        <w:t>/</w:t>
      </w:r>
      <w:r>
        <w:rPr>
          <w:rFonts w:hint="eastAsia"/>
        </w:rPr>
        <w:t>登録輸入業者（</w:t>
      </w:r>
      <w:r>
        <w:rPr>
          <w:rFonts w:hint="eastAsia"/>
        </w:rPr>
        <w:t>IT</w:t>
      </w:r>
      <w:r>
        <w:rPr>
          <w:rFonts w:hint="eastAsia"/>
        </w:rPr>
        <w:t>）</w:t>
      </w:r>
    </w:p>
    <w:p w:rsidR="00E64698" w:rsidRDefault="00E64698" w:rsidP="006A30DF">
      <w:pPr>
        <w:pStyle w:val="a4"/>
        <w:numPr>
          <w:ilvl w:val="3"/>
          <w:numId w:val="76"/>
        </w:numPr>
      </w:pPr>
      <w:r>
        <w:rPr>
          <w:rFonts w:hint="eastAsia"/>
        </w:rPr>
        <w:t>SIUP/API/IT</w:t>
      </w:r>
      <w:r>
        <w:rPr>
          <w:rFonts w:hint="eastAsia"/>
        </w:rPr>
        <w:t>は管轄機関が発行したもの（商業省</w:t>
      </w:r>
      <w:r>
        <w:rPr>
          <w:rFonts w:hint="eastAsia"/>
        </w:rPr>
        <w:t>/</w:t>
      </w:r>
      <w:r>
        <w:rPr>
          <w:rFonts w:hint="eastAsia"/>
        </w:rPr>
        <w:t>商業局）</w:t>
      </w:r>
    </w:p>
    <w:p w:rsidR="00E64698" w:rsidRDefault="00E64698" w:rsidP="006A30DF">
      <w:pPr>
        <w:pStyle w:val="a4"/>
        <w:numPr>
          <w:ilvl w:val="3"/>
          <w:numId w:val="76"/>
        </w:numPr>
      </w:pPr>
      <w:r>
        <w:rPr>
          <w:rFonts w:hint="eastAsia"/>
        </w:rPr>
        <w:t>SIUP/API</w:t>
      </w:r>
      <w:r>
        <w:rPr>
          <w:rFonts w:hint="eastAsia"/>
        </w:rPr>
        <w:t>に食品・飲料が産品として記載されていること</w:t>
      </w:r>
    </w:p>
    <w:p w:rsidR="00E64698" w:rsidRDefault="00E64698" w:rsidP="006A30DF">
      <w:pPr>
        <w:pStyle w:val="a4"/>
        <w:numPr>
          <w:ilvl w:val="3"/>
          <w:numId w:val="76"/>
        </w:numPr>
      </w:pPr>
      <w:r>
        <w:rPr>
          <w:rFonts w:hint="eastAsia"/>
        </w:rPr>
        <w:t>企業の名前と住所は不備なく記入のこと</w:t>
      </w:r>
    </w:p>
    <w:p w:rsidR="00E64698" w:rsidRDefault="00E64698" w:rsidP="006A30DF">
      <w:pPr>
        <w:pStyle w:val="a4"/>
        <w:numPr>
          <w:ilvl w:val="3"/>
          <w:numId w:val="76"/>
        </w:numPr>
      </w:pPr>
      <w:r>
        <w:rPr>
          <w:rFonts w:hint="eastAsia"/>
        </w:rPr>
        <w:t>食品登録時点でまだ有効であること</w:t>
      </w:r>
    </w:p>
    <w:p w:rsidR="00E64698" w:rsidRDefault="00E64698" w:rsidP="006A30DF">
      <w:pPr>
        <w:pStyle w:val="a4"/>
        <w:numPr>
          <w:ilvl w:val="2"/>
          <w:numId w:val="76"/>
        </w:numPr>
      </w:pPr>
      <w:r>
        <w:rPr>
          <w:rFonts w:hint="eastAsia"/>
        </w:rPr>
        <w:t>製造</w:t>
      </w:r>
      <w:r>
        <w:rPr>
          <w:rFonts w:hint="eastAsia"/>
        </w:rPr>
        <w:t>/</w:t>
      </w:r>
      <w:r>
        <w:rPr>
          <w:rFonts w:hint="eastAsia"/>
        </w:rPr>
        <w:t>流通施設の監査結果</w:t>
      </w:r>
    </w:p>
    <w:p w:rsidR="00E64698" w:rsidRDefault="00E64698" w:rsidP="006A30DF">
      <w:pPr>
        <w:pStyle w:val="a4"/>
        <w:numPr>
          <w:ilvl w:val="3"/>
          <w:numId w:val="76"/>
        </w:numPr>
      </w:pPr>
      <w:r>
        <w:rPr>
          <w:rFonts w:hint="eastAsia"/>
        </w:rPr>
        <w:t>企業は加工食品登録申請の前に現地の研究所所長に対し製造</w:t>
      </w:r>
      <w:r>
        <w:rPr>
          <w:rFonts w:hint="eastAsia"/>
        </w:rPr>
        <w:t>/</w:t>
      </w:r>
      <w:r w:rsidR="005100F2">
        <w:rPr>
          <w:rFonts w:hint="eastAsia"/>
        </w:rPr>
        <w:t>流通設備の監査申請を行う</w:t>
      </w:r>
    </w:p>
    <w:p w:rsidR="00E64698" w:rsidRDefault="00E64698" w:rsidP="006A30DF">
      <w:pPr>
        <w:pStyle w:val="a4"/>
        <w:numPr>
          <w:ilvl w:val="3"/>
          <w:numId w:val="76"/>
        </w:numPr>
      </w:pPr>
      <w:r>
        <w:rPr>
          <w:rFonts w:hint="eastAsia"/>
        </w:rPr>
        <w:t>製造</w:t>
      </w:r>
      <w:r>
        <w:rPr>
          <w:rFonts w:hint="eastAsia"/>
        </w:rPr>
        <w:t>/</w:t>
      </w:r>
      <w:r w:rsidR="005100F2">
        <w:rPr>
          <w:rFonts w:hint="eastAsia"/>
        </w:rPr>
        <w:t>流通設備の監査は、指名を受けた担当官が行う</w:t>
      </w:r>
    </w:p>
    <w:p w:rsidR="00E64698" w:rsidRDefault="00E64698" w:rsidP="006A30DF">
      <w:pPr>
        <w:pStyle w:val="a4"/>
        <w:numPr>
          <w:ilvl w:val="3"/>
          <w:numId w:val="76"/>
        </w:numPr>
      </w:pPr>
      <w:r>
        <w:rPr>
          <w:rFonts w:hint="eastAsia"/>
        </w:rPr>
        <w:t>再登録を申請する企業は、製造</w:t>
      </w:r>
      <w:r>
        <w:rPr>
          <w:rFonts w:hint="eastAsia"/>
        </w:rPr>
        <w:t>/</w:t>
      </w:r>
      <w:r w:rsidR="005100F2">
        <w:rPr>
          <w:rFonts w:hint="eastAsia"/>
        </w:rPr>
        <w:t>流通新設の監査結果を添付のこと</w:t>
      </w:r>
    </w:p>
    <w:p w:rsidR="00E64698" w:rsidRDefault="00E64698" w:rsidP="006A30DF">
      <w:pPr>
        <w:pStyle w:val="a4"/>
        <w:numPr>
          <w:ilvl w:val="2"/>
          <w:numId w:val="76"/>
        </w:numPr>
      </w:pPr>
      <w:r>
        <w:rPr>
          <w:rFonts w:hint="eastAsia"/>
        </w:rPr>
        <w:t>海外の企業から輸入業者</w:t>
      </w:r>
      <w:r>
        <w:rPr>
          <w:rFonts w:hint="eastAsia"/>
        </w:rPr>
        <w:t>/</w:t>
      </w:r>
      <w:r>
        <w:rPr>
          <w:rFonts w:hint="eastAsia"/>
        </w:rPr>
        <w:t>ディストリビューターへの指名書</w:t>
      </w:r>
    </w:p>
    <w:p w:rsidR="00E64698" w:rsidRDefault="00E64698" w:rsidP="006A30DF">
      <w:pPr>
        <w:pStyle w:val="a4"/>
        <w:numPr>
          <w:ilvl w:val="3"/>
          <w:numId w:val="76"/>
        </w:numPr>
      </w:pPr>
      <w:r>
        <w:rPr>
          <w:rFonts w:hint="eastAsia"/>
        </w:rPr>
        <w:t>海外の製造業者或いは海外の製造業者か指名を受けたディストリビューターが発行</w:t>
      </w:r>
    </w:p>
    <w:p w:rsidR="00E64698" w:rsidRDefault="00E64698" w:rsidP="006A30DF">
      <w:pPr>
        <w:pStyle w:val="a4"/>
        <w:numPr>
          <w:ilvl w:val="3"/>
          <w:numId w:val="76"/>
        </w:numPr>
      </w:pPr>
      <w:r>
        <w:rPr>
          <w:rFonts w:hint="eastAsia"/>
        </w:rPr>
        <w:t>指名書は下記の内容を記載した契約書の形であること</w:t>
      </w:r>
    </w:p>
    <w:p w:rsidR="00E64698" w:rsidRDefault="00E64698" w:rsidP="006A30DF">
      <w:pPr>
        <w:pStyle w:val="a4"/>
        <w:numPr>
          <w:ilvl w:val="4"/>
          <w:numId w:val="76"/>
        </w:numPr>
      </w:pPr>
      <w:r>
        <w:rPr>
          <w:rFonts w:hint="eastAsia"/>
        </w:rPr>
        <w:lastRenderedPageBreak/>
        <w:t>指名を受けた企業に対し加工食品流通許可書登録を行う権利を付与</w:t>
      </w:r>
    </w:p>
    <w:p w:rsidR="00E64698" w:rsidRDefault="00E64698" w:rsidP="006A30DF">
      <w:pPr>
        <w:pStyle w:val="a4"/>
        <w:numPr>
          <w:ilvl w:val="4"/>
          <w:numId w:val="76"/>
        </w:numPr>
      </w:pPr>
      <w:r>
        <w:rPr>
          <w:rFonts w:hint="eastAsia"/>
        </w:rPr>
        <w:t>排他的或いは非排他的指名</w:t>
      </w:r>
    </w:p>
    <w:p w:rsidR="00E64698" w:rsidRDefault="00E64698" w:rsidP="006A30DF">
      <w:pPr>
        <w:pStyle w:val="a4"/>
        <w:numPr>
          <w:ilvl w:val="4"/>
          <w:numId w:val="76"/>
        </w:numPr>
      </w:pPr>
      <w:r>
        <w:rPr>
          <w:rFonts w:hint="eastAsia"/>
        </w:rPr>
        <w:t>指名の有効期間</w:t>
      </w:r>
    </w:p>
    <w:p w:rsidR="00E64698" w:rsidRDefault="00E64698" w:rsidP="006A30DF">
      <w:pPr>
        <w:pStyle w:val="a4"/>
        <w:numPr>
          <w:ilvl w:val="3"/>
          <w:numId w:val="76"/>
        </w:numPr>
      </w:pPr>
      <w:r>
        <w:rPr>
          <w:rFonts w:hint="eastAsia"/>
        </w:rPr>
        <w:t>(4)</w:t>
      </w:r>
      <w:r>
        <w:rPr>
          <w:rFonts w:hint="eastAsia"/>
        </w:rPr>
        <w:t>項に規定の指名書は、公証人、現地商工会議所、在外インドネシア公館の認証を受ける</w:t>
      </w:r>
    </w:p>
    <w:p w:rsidR="00E64698" w:rsidRDefault="00E64698" w:rsidP="006A30DF">
      <w:pPr>
        <w:pStyle w:val="a4"/>
        <w:numPr>
          <w:ilvl w:val="3"/>
          <w:numId w:val="76"/>
        </w:numPr>
      </w:pPr>
      <w:r>
        <w:rPr>
          <w:rFonts w:hint="eastAsia"/>
        </w:rPr>
        <w:t>輸入業者</w:t>
      </w:r>
      <w:r>
        <w:rPr>
          <w:rFonts w:hint="eastAsia"/>
        </w:rPr>
        <w:t>/</w:t>
      </w:r>
      <w:r>
        <w:rPr>
          <w:rFonts w:hint="eastAsia"/>
        </w:rPr>
        <w:t>ディストリビューターの名前と受所は</w:t>
      </w:r>
      <w:r>
        <w:rPr>
          <w:rFonts w:hint="eastAsia"/>
        </w:rPr>
        <w:t>SIUP/API/IT</w:t>
      </w:r>
      <w:r>
        <w:rPr>
          <w:rFonts w:hint="eastAsia"/>
        </w:rPr>
        <w:t>の記載に応じること</w:t>
      </w:r>
    </w:p>
    <w:p w:rsidR="00EA4CE5" w:rsidRDefault="00EA4CE5" w:rsidP="006A30DF">
      <w:pPr>
        <w:pStyle w:val="a4"/>
        <w:numPr>
          <w:ilvl w:val="3"/>
          <w:numId w:val="76"/>
        </w:numPr>
      </w:pPr>
      <w:r>
        <w:rPr>
          <w:rFonts w:hint="eastAsia"/>
        </w:rPr>
        <w:t>指名書に記載の海外の企業の名前と住所は、衛生証明書或いは自由販売証明書の記載に応じること</w:t>
      </w:r>
    </w:p>
    <w:p w:rsidR="00EA4CE5" w:rsidRDefault="00EA4CE5" w:rsidP="006A30DF">
      <w:pPr>
        <w:pStyle w:val="a4"/>
        <w:numPr>
          <w:ilvl w:val="3"/>
          <w:numId w:val="76"/>
        </w:numPr>
      </w:pPr>
      <w:r>
        <w:rPr>
          <w:rFonts w:hint="eastAsia"/>
        </w:rPr>
        <w:t>指名を受けた担当者が真贋を確認した指名書の写しを添付</w:t>
      </w:r>
      <w:r>
        <w:rPr>
          <w:rFonts w:hint="eastAsia"/>
        </w:rPr>
        <w:t>/</w:t>
      </w:r>
      <w:r>
        <w:rPr>
          <w:rFonts w:hint="eastAsia"/>
        </w:rPr>
        <w:t>アップロード</w:t>
      </w:r>
    </w:p>
    <w:p w:rsidR="00EA4CE5" w:rsidRDefault="00EA4CE5" w:rsidP="006A30DF">
      <w:pPr>
        <w:pStyle w:val="a4"/>
        <w:numPr>
          <w:ilvl w:val="3"/>
          <w:numId w:val="76"/>
        </w:numPr>
      </w:pPr>
      <w:r>
        <w:rPr>
          <w:rFonts w:hint="eastAsia"/>
        </w:rPr>
        <w:t>輸入業者</w:t>
      </w:r>
      <w:r>
        <w:rPr>
          <w:rFonts w:hint="eastAsia"/>
        </w:rPr>
        <w:t>/</w:t>
      </w:r>
      <w:r>
        <w:rPr>
          <w:rFonts w:hint="eastAsia"/>
        </w:rPr>
        <w:t>ディストリビューターが原産国の製造業者から直接指名を受けていない場合、当該者間の関係を示した証明書を添付のこと</w:t>
      </w:r>
    </w:p>
    <w:p w:rsidR="008A6819" w:rsidRPr="009808DB" w:rsidRDefault="008A6819" w:rsidP="006A30DF">
      <w:pPr>
        <w:pStyle w:val="a4"/>
        <w:numPr>
          <w:ilvl w:val="2"/>
          <w:numId w:val="76"/>
        </w:numPr>
      </w:pPr>
      <w:r w:rsidRPr="009808DB">
        <w:rPr>
          <w:rFonts w:hint="eastAsia"/>
        </w:rPr>
        <w:t>衛生証明書或いは自由販売証明書</w:t>
      </w:r>
    </w:p>
    <w:p w:rsidR="008A6819" w:rsidRPr="009808DB" w:rsidRDefault="008A6819" w:rsidP="008A6819">
      <w:pPr>
        <w:pStyle w:val="a4"/>
        <w:numPr>
          <w:ilvl w:val="3"/>
          <w:numId w:val="76"/>
        </w:numPr>
      </w:pPr>
      <w:r w:rsidRPr="009808DB">
        <w:rPr>
          <w:rFonts w:hint="eastAsia"/>
        </w:rPr>
        <w:t>原産国の管轄者が発行</w:t>
      </w:r>
    </w:p>
    <w:p w:rsidR="008A6819" w:rsidRPr="009808DB" w:rsidRDefault="008A6819" w:rsidP="008A6819">
      <w:pPr>
        <w:pStyle w:val="a4"/>
        <w:numPr>
          <w:ilvl w:val="3"/>
          <w:numId w:val="76"/>
        </w:numPr>
      </w:pPr>
      <w:r w:rsidRPr="009808DB">
        <w:rPr>
          <w:rFonts w:hint="eastAsia"/>
        </w:rPr>
        <w:t>登録する食品の種類名を表示</w:t>
      </w:r>
    </w:p>
    <w:p w:rsidR="008A6819" w:rsidRPr="009808DB" w:rsidRDefault="008A6819" w:rsidP="008A6819">
      <w:pPr>
        <w:pStyle w:val="a4"/>
        <w:numPr>
          <w:ilvl w:val="3"/>
          <w:numId w:val="76"/>
        </w:numPr>
      </w:pPr>
      <w:r w:rsidRPr="009808DB">
        <w:rPr>
          <w:rFonts w:hint="eastAsia"/>
        </w:rPr>
        <w:t>原産国の製造業者の名前と住所を表示</w:t>
      </w:r>
    </w:p>
    <w:p w:rsidR="008A6819" w:rsidRPr="009808DB" w:rsidRDefault="008A6819" w:rsidP="008A6819">
      <w:pPr>
        <w:pStyle w:val="a4"/>
        <w:numPr>
          <w:ilvl w:val="3"/>
          <w:numId w:val="76"/>
        </w:numPr>
      </w:pPr>
      <w:r w:rsidRPr="009808DB">
        <w:rPr>
          <w:rFonts w:hint="eastAsia"/>
        </w:rPr>
        <w:t>有効期間は指名書に記載のものに応じる。指名書に記載なき場合、有効期間は発効日から</w:t>
      </w:r>
      <w:r w:rsidRPr="009808DB">
        <w:rPr>
          <w:rFonts w:hint="eastAsia"/>
        </w:rPr>
        <w:t>1</w:t>
      </w:r>
      <w:r w:rsidRPr="009808DB">
        <w:rPr>
          <w:rFonts w:hint="eastAsia"/>
        </w:rPr>
        <w:t>年以内とする。</w:t>
      </w:r>
    </w:p>
    <w:p w:rsidR="008A6819" w:rsidRPr="009808DB" w:rsidRDefault="008A6819" w:rsidP="008A6819">
      <w:pPr>
        <w:pStyle w:val="a4"/>
        <w:numPr>
          <w:ilvl w:val="3"/>
          <w:numId w:val="76"/>
        </w:numPr>
      </w:pPr>
      <w:r w:rsidRPr="009808DB">
        <w:rPr>
          <w:rFonts w:hint="eastAsia"/>
        </w:rPr>
        <w:t>指名を受けた担当官の真贋確認済みの指名書の写しを添付</w:t>
      </w:r>
      <w:r w:rsidRPr="009808DB">
        <w:rPr>
          <w:rFonts w:hint="eastAsia"/>
        </w:rPr>
        <w:t>/</w:t>
      </w:r>
      <w:r w:rsidRPr="009808DB">
        <w:rPr>
          <w:rFonts w:hint="eastAsia"/>
        </w:rPr>
        <w:t>アップロード</w:t>
      </w:r>
    </w:p>
    <w:p w:rsidR="00EA4CE5" w:rsidRDefault="00EA4CE5" w:rsidP="006A30DF">
      <w:pPr>
        <w:pStyle w:val="a4"/>
        <w:numPr>
          <w:ilvl w:val="2"/>
          <w:numId w:val="76"/>
        </w:numPr>
      </w:pPr>
      <w:r>
        <w:rPr>
          <w:rFonts w:hint="eastAsia"/>
        </w:rPr>
        <w:t>企業間の関係を示した証明書</w:t>
      </w:r>
    </w:p>
    <w:p w:rsidR="00EA4CE5" w:rsidRDefault="00EA4CE5" w:rsidP="006A30DF">
      <w:pPr>
        <w:pStyle w:val="a4"/>
        <w:numPr>
          <w:ilvl w:val="3"/>
          <w:numId w:val="76"/>
        </w:numPr>
      </w:pPr>
      <w:r>
        <w:rPr>
          <w:rFonts w:hint="eastAsia"/>
        </w:rPr>
        <w:t>下記の場合にのみ必要：</w:t>
      </w:r>
    </w:p>
    <w:p w:rsidR="00EA4CE5" w:rsidRDefault="00EA4CE5" w:rsidP="006A30DF">
      <w:pPr>
        <w:pStyle w:val="a4"/>
        <w:numPr>
          <w:ilvl w:val="4"/>
          <w:numId w:val="76"/>
        </w:numPr>
      </w:pPr>
      <w:r>
        <w:rPr>
          <w:rFonts w:hint="eastAsia"/>
        </w:rPr>
        <w:t>他者のために製造或いは他者により流通される加工品</w:t>
      </w:r>
    </w:p>
    <w:p w:rsidR="00EA4CE5" w:rsidRDefault="00EA4CE5" w:rsidP="006A30DF">
      <w:pPr>
        <w:pStyle w:val="a4"/>
        <w:numPr>
          <w:ilvl w:val="4"/>
          <w:numId w:val="76"/>
        </w:numPr>
      </w:pPr>
      <w:r>
        <w:rPr>
          <w:rFonts w:hint="eastAsia"/>
        </w:rPr>
        <w:t>ライセンスに基づき製造される食品</w:t>
      </w:r>
    </w:p>
    <w:p w:rsidR="00EA4CE5" w:rsidRDefault="00EA4CE5" w:rsidP="006A30DF">
      <w:pPr>
        <w:pStyle w:val="a4"/>
        <w:numPr>
          <w:ilvl w:val="3"/>
          <w:numId w:val="76"/>
        </w:numPr>
      </w:pPr>
      <w:r>
        <w:rPr>
          <w:rFonts w:hint="eastAsia"/>
        </w:rPr>
        <w:t>登録する食品の製造或いは流通のための指名の旨を表明</w:t>
      </w:r>
    </w:p>
    <w:p w:rsidR="00EA4CE5" w:rsidRDefault="00EA4CE5" w:rsidP="006A30DF">
      <w:pPr>
        <w:pStyle w:val="a4"/>
        <w:numPr>
          <w:ilvl w:val="3"/>
          <w:numId w:val="76"/>
        </w:numPr>
      </w:pPr>
      <w:r>
        <w:rPr>
          <w:rFonts w:hint="eastAsia"/>
        </w:rPr>
        <w:t>両者の名前と住所を明記</w:t>
      </w:r>
    </w:p>
    <w:p w:rsidR="00EA4CE5" w:rsidRDefault="00EA4CE5" w:rsidP="006A30DF">
      <w:pPr>
        <w:pStyle w:val="a4"/>
        <w:numPr>
          <w:ilvl w:val="3"/>
          <w:numId w:val="76"/>
        </w:numPr>
      </w:pPr>
      <w:r>
        <w:rPr>
          <w:rFonts w:hint="eastAsia"/>
        </w:rPr>
        <w:t>両者の権利と義務を記載のこと</w:t>
      </w:r>
    </w:p>
    <w:p w:rsidR="00EA4CE5" w:rsidRDefault="00EA4CE5" w:rsidP="006A30DF">
      <w:pPr>
        <w:pStyle w:val="a4"/>
        <w:numPr>
          <w:ilvl w:val="3"/>
          <w:numId w:val="76"/>
        </w:numPr>
      </w:pPr>
      <w:r>
        <w:rPr>
          <w:rFonts w:hint="eastAsia"/>
        </w:rPr>
        <w:t>食品登録時にまだ有効であること</w:t>
      </w:r>
    </w:p>
    <w:p w:rsidR="00EA4CE5" w:rsidRDefault="00EA4CE5" w:rsidP="00EA4CE5">
      <w:pPr>
        <w:pStyle w:val="a4"/>
        <w:ind w:left="2880"/>
      </w:pPr>
    </w:p>
    <w:p w:rsidR="00EA4CE5" w:rsidRDefault="00EA4CE5" w:rsidP="006A30DF">
      <w:pPr>
        <w:pStyle w:val="a4"/>
        <w:numPr>
          <w:ilvl w:val="1"/>
          <w:numId w:val="76"/>
        </w:numPr>
      </w:pPr>
      <w:r>
        <w:rPr>
          <w:rFonts w:hint="eastAsia"/>
        </w:rPr>
        <w:t>技術要件</w:t>
      </w:r>
    </w:p>
    <w:p w:rsidR="00EA4CE5" w:rsidRDefault="00EA4CE5" w:rsidP="006A30DF">
      <w:pPr>
        <w:pStyle w:val="a4"/>
        <w:numPr>
          <w:ilvl w:val="2"/>
          <w:numId w:val="76"/>
        </w:numPr>
      </w:pPr>
      <w:r>
        <w:rPr>
          <w:rFonts w:hint="eastAsia"/>
        </w:rPr>
        <w:t>利用する成分或いは材料リスト</w:t>
      </w:r>
    </w:p>
    <w:p w:rsidR="00EA4CE5" w:rsidRDefault="00EA4CE5" w:rsidP="006A30DF">
      <w:pPr>
        <w:pStyle w:val="a4"/>
        <w:numPr>
          <w:ilvl w:val="3"/>
          <w:numId w:val="76"/>
        </w:numPr>
      </w:pPr>
      <w:r>
        <w:rPr>
          <w:rFonts w:hint="eastAsia"/>
        </w:rPr>
        <w:t>利用するすべての材料は量が多い順に記載</w:t>
      </w:r>
    </w:p>
    <w:p w:rsidR="00EA4CE5" w:rsidRDefault="00EA4CE5" w:rsidP="006A30DF">
      <w:pPr>
        <w:pStyle w:val="a4"/>
        <w:numPr>
          <w:ilvl w:val="3"/>
          <w:numId w:val="76"/>
        </w:numPr>
      </w:pPr>
      <w:r>
        <w:rPr>
          <w:rFonts w:hint="eastAsia"/>
        </w:rPr>
        <w:t>材料名は、正式名称或いは一般名称を用いて、略さずきちんと記載のこと</w:t>
      </w:r>
    </w:p>
    <w:p w:rsidR="00EA4CE5" w:rsidRDefault="00EA4CE5" w:rsidP="006A30DF">
      <w:pPr>
        <w:pStyle w:val="a4"/>
        <w:numPr>
          <w:ilvl w:val="3"/>
          <w:numId w:val="76"/>
        </w:numPr>
      </w:pPr>
      <w:r>
        <w:rPr>
          <w:rFonts w:hint="eastAsia"/>
        </w:rPr>
        <w:t>食品添加物を利用する場合、材料の数量と機能（食品添加物グループも添えること</w:t>
      </w:r>
    </w:p>
    <w:p w:rsidR="00EA4CE5" w:rsidRDefault="00EA4CE5" w:rsidP="006A30DF">
      <w:pPr>
        <w:pStyle w:val="a4"/>
        <w:numPr>
          <w:ilvl w:val="3"/>
          <w:numId w:val="76"/>
        </w:numPr>
      </w:pPr>
      <w:r>
        <w:rPr>
          <w:rFonts w:hint="eastAsia"/>
        </w:rPr>
        <w:t>着色料の場合、インデックス番号（</w:t>
      </w:r>
      <w:r>
        <w:rPr>
          <w:rFonts w:hint="eastAsia"/>
        </w:rPr>
        <w:t>CI</w:t>
      </w:r>
      <w:r>
        <w:t>…</w:t>
      </w:r>
      <w:r>
        <w:rPr>
          <w:rFonts w:hint="eastAsia"/>
        </w:rPr>
        <w:t>.</w:t>
      </w:r>
      <w:r>
        <w:rPr>
          <w:rFonts w:hint="eastAsia"/>
        </w:rPr>
        <w:t>）も記載のこと</w:t>
      </w:r>
    </w:p>
    <w:p w:rsidR="00EA4CE5" w:rsidRDefault="00EA4CE5" w:rsidP="006A30DF">
      <w:pPr>
        <w:pStyle w:val="a4"/>
        <w:numPr>
          <w:ilvl w:val="3"/>
          <w:numId w:val="76"/>
        </w:numPr>
      </w:pPr>
      <w:r>
        <w:rPr>
          <w:rFonts w:hint="eastAsia"/>
        </w:rPr>
        <w:lastRenderedPageBreak/>
        <w:t>動物或いは植物由来の材料と食品添加物の場合、材料名の後に当該材料の由来（動物性か植物性））を記載のこと。動物由来の場合、</w:t>
      </w:r>
      <w:r w:rsidR="005100F2">
        <w:rPr>
          <w:rFonts w:hint="eastAsia"/>
        </w:rPr>
        <w:t>当該材料の由来動物の種類も添えること。例えば、牛肉、豚の脂など</w:t>
      </w:r>
    </w:p>
    <w:p w:rsidR="00EA4CE5" w:rsidRDefault="00EA4CE5" w:rsidP="006A30DF">
      <w:pPr>
        <w:pStyle w:val="a4"/>
        <w:numPr>
          <w:ilvl w:val="3"/>
          <w:numId w:val="76"/>
        </w:numPr>
      </w:pPr>
      <w:r>
        <w:rPr>
          <w:rFonts w:hint="eastAsia"/>
        </w:rPr>
        <w:t>複数の</w:t>
      </w:r>
      <w:r w:rsidR="00EC4D97">
        <w:rPr>
          <w:rFonts w:hint="eastAsia"/>
        </w:rPr>
        <w:t>加工原料</w:t>
      </w:r>
      <w:r>
        <w:rPr>
          <w:rFonts w:hint="eastAsia"/>
        </w:rPr>
        <w:t>から構成される材料の場合、食品添加物を含む当該</w:t>
      </w:r>
      <w:r w:rsidR="00EC4D97">
        <w:rPr>
          <w:rFonts w:hint="eastAsia"/>
        </w:rPr>
        <w:t>加工原料</w:t>
      </w:r>
      <w:r>
        <w:rPr>
          <w:rFonts w:hint="eastAsia"/>
        </w:rPr>
        <w:t>すべてを記載のこと。例えば、しょうゆを含む食品の場合、しょうゆの</w:t>
      </w:r>
      <w:r w:rsidR="00EC4D97">
        <w:rPr>
          <w:rFonts w:hint="eastAsia"/>
        </w:rPr>
        <w:t>加工原料</w:t>
      </w:r>
      <w:r>
        <w:rPr>
          <w:rFonts w:hint="eastAsia"/>
        </w:rPr>
        <w:t>の説明も添え</w:t>
      </w:r>
      <w:r w:rsidR="005100F2">
        <w:rPr>
          <w:rFonts w:hint="eastAsia"/>
        </w:rPr>
        <w:t>ること</w:t>
      </w:r>
    </w:p>
    <w:p w:rsidR="00EA4CE5" w:rsidRDefault="00EA4CE5" w:rsidP="006A30DF">
      <w:pPr>
        <w:pStyle w:val="a4"/>
        <w:numPr>
          <w:ilvl w:val="3"/>
          <w:numId w:val="76"/>
        </w:numPr>
      </w:pPr>
      <w:r>
        <w:rPr>
          <w:rFonts w:hint="eastAsia"/>
        </w:rPr>
        <w:t>果物の濃縮物や果汁を利用する場合、のブリックス値で示した当該材料のスペックを添付のこと</w:t>
      </w:r>
    </w:p>
    <w:p w:rsidR="00EA4CE5" w:rsidRDefault="00EA4CE5" w:rsidP="006A30DF">
      <w:pPr>
        <w:pStyle w:val="a4"/>
        <w:numPr>
          <w:ilvl w:val="3"/>
          <w:numId w:val="76"/>
        </w:numPr>
      </w:pPr>
      <w:r>
        <w:rPr>
          <w:rFonts w:hint="eastAsia"/>
        </w:rPr>
        <w:t>はちみつ原料を利用する場合、</w:t>
      </w:r>
      <w:r w:rsidR="000F44DA">
        <w:rPr>
          <w:rFonts w:hint="eastAsia"/>
        </w:rPr>
        <w:t>クロラム</w:t>
      </w:r>
      <w:r w:rsidR="005100F2">
        <w:rPr>
          <w:rFonts w:hint="eastAsia"/>
        </w:rPr>
        <w:t>フェニコール含有の峰を示した当該材料のスペック或いは最終製品の</w:t>
      </w:r>
      <w:r w:rsidR="000F44DA">
        <w:rPr>
          <w:rFonts w:hint="eastAsia"/>
        </w:rPr>
        <w:t>クロラムフェニコール分析結果を添付のこと</w:t>
      </w:r>
    </w:p>
    <w:p w:rsidR="000F44DA" w:rsidRDefault="000F44DA" w:rsidP="006A30DF">
      <w:pPr>
        <w:pStyle w:val="a4"/>
        <w:numPr>
          <w:ilvl w:val="3"/>
          <w:numId w:val="76"/>
        </w:numPr>
      </w:pPr>
      <w:r>
        <w:rPr>
          <w:rFonts w:hint="eastAsia"/>
        </w:rPr>
        <w:t>キャリーオーバーの食品添加物を含む原材料及び食品添加物を利用する場合、種類と含有量について示した当該材料のスペックを添付</w:t>
      </w:r>
      <w:r>
        <w:rPr>
          <w:rFonts w:hint="eastAsia"/>
        </w:rPr>
        <w:t>/</w:t>
      </w:r>
      <w:r>
        <w:rPr>
          <w:rFonts w:hint="eastAsia"/>
        </w:rPr>
        <w:t>アップロードすること</w:t>
      </w:r>
    </w:p>
    <w:p w:rsidR="000F44DA" w:rsidRDefault="000F44DA" w:rsidP="006A30DF">
      <w:pPr>
        <w:pStyle w:val="a4"/>
        <w:numPr>
          <w:ilvl w:val="3"/>
          <w:numId w:val="76"/>
        </w:numPr>
      </w:pPr>
      <w:r>
        <w:rPr>
          <w:rFonts w:hint="eastAsia"/>
        </w:rPr>
        <w:t>複数の食品添加物から構成される食品添加物を利用する場合、各食品添加物の</w:t>
      </w:r>
      <w:r w:rsidR="00EC4D97">
        <w:rPr>
          <w:rFonts w:hint="eastAsia"/>
        </w:rPr>
        <w:t>加工原料</w:t>
      </w:r>
      <w:r>
        <w:rPr>
          <w:rFonts w:hint="eastAsia"/>
        </w:rPr>
        <w:t>の種類と含有量について示した当該材料のスペックを添付</w:t>
      </w:r>
      <w:r>
        <w:rPr>
          <w:rFonts w:hint="eastAsia"/>
        </w:rPr>
        <w:t>/</w:t>
      </w:r>
      <w:r>
        <w:rPr>
          <w:rFonts w:hint="eastAsia"/>
        </w:rPr>
        <w:t>アップロードすること</w:t>
      </w:r>
    </w:p>
    <w:p w:rsidR="000F44DA" w:rsidRDefault="000F44DA" w:rsidP="006A30DF">
      <w:pPr>
        <w:pStyle w:val="a4"/>
        <w:numPr>
          <w:ilvl w:val="3"/>
          <w:numId w:val="76"/>
        </w:numPr>
      </w:pPr>
      <w:r>
        <w:rPr>
          <w:rFonts w:hint="eastAsia"/>
        </w:rPr>
        <w:t>香料を利用する場合、香料グループ（天然香料</w:t>
      </w:r>
      <w:r>
        <w:rPr>
          <w:rFonts w:hint="eastAsia"/>
        </w:rPr>
        <w:t>/</w:t>
      </w:r>
      <w:r>
        <w:rPr>
          <w:rFonts w:hint="eastAsia"/>
        </w:rPr>
        <w:t>ネイチャーアイデンティカル</w:t>
      </w:r>
      <w:r>
        <w:rPr>
          <w:rFonts w:hint="eastAsia"/>
        </w:rPr>
        <w:t>/</w:t>
      </w:r>
      <w:r>
        <w:rPr>
          <w:rFonts w:hint="eastAsia"/>
        </w:rPr>
        <w:t>合成）について示した当該材料のスペックを添付</w:t>
      </w:r>
      <w:r>
        <w:rPr>
          <w:rFonts w:hint="eastAsia"/>
        </w:rPr>
        <w:t>/</w:t>
      </w:r>
      <w:r>
        <w:rPr>
          <w:rFonts w:hint="eastAsia"/>
        </w:rPr>
        <w:t>アップロードすること</w:t>
      </w:r>
    </w:p>
    <w:p w:rsidR="0022419C" w:rsidRDefault="0022419C" w:rsidP="006A30DF">
      <w:pPr>
        <w:pStyle w:val="a4"/>
        <w:numPr>
          <w:ilvl w:val="2"/>
          <w:numId w:val="76"/>
        </w:numPr>
      </w:pPr>
      <w:r>
        <w:t>pH</w:t>
      </w:r>
      <w:r w:rsidR="00D34EB6">
        <w:rPr>
          <w:rFonts w:hint="eastAsia"/>
        </w:rPr>
        <w:t>と</w:t>
      </w:r>
      <w:r>
        <w:rPr>
          <w:rFonts w:hint="eastAsia"/>
        </w:rPr>
        <w:t>aw</w:t>
      </w:r>
      <w:r w:rsidR="00D34EB6">
        <w:rPr>
          <w:rFonts w:hint="eastAsia"/>
        </w:rPr>
        <w:t>値に関する解説</w:t>
      </w:r>
    </w:p>
    <w:p w:rsidR="00D34EB6" w:rsidRDefault="00D34EB6" w:rsidP="006A30DF">
      <w:pPr>
        <w:pStyle w:val="a4"/>
        <w:numPr>
          <w:ilvl w:val="3"/>
          <w:numId w:val="76"/>
        </w:numPr>
      </w:pPr>
      <w:r>
        <w:t>pH</w:t>
      </w:r>
      <w:r>
        <w:rPr>
          <w:rFonts w:hint="eastAsia"/>
        </w:rPr>
        <w:t>と</w:t>
      </w:r>
      <w:r>
        <w:rPr>
          <w:rFonts w:hint="eastAsia"/>
        </w:rPr>
        <w:t>aw</w:t>
      </w:r>
      <w:r>
        <w:rPr>
          <w:rFonts w:hint="eastAsia"/>
        </w:rPr>
        <w:t>値は、証明書で示し、少なくとも登録する製品に応じた内部ラボの分析結果或いは文献データを添付する</w:t>
      </w:r>
    </w:p>
    <w:p w:rsidR="00D34EB6" w:rsidRDefault="00D34EB6" w:rsidP="006A30DF">
      <w:pPr>
        <w:pStyle w:val="a4"/>
        <w:numPr>
          <w:ilvl w:val="3"/>
          <w:numId w:val="76"/>
        </w:numPr>
      </w:pPr>
      <w:r>
        <w:t>pH</w:t>
      </w:r>
      <w:r>
        <w:rPr>
          <w:rFonts w:hint="eastAsia"/>
        </w:rPr>
        <w:t>と</w:t>
      </w:r>
      <w:r>
        <w:rPr>
          <w:rFonts w:hint="eastAsia"/>
        </w:rPr>
        <w:t>aw</w:t>
      </w:r>
      <w:r>
        <w:rPr>
          <w:rFonts w:hint="eastAsia"/>
        </w:rPr>
        <w:t>値は電子登録システムにある情報で確認が可能</w:t>
      </w:r>
    </w:p>
    <w:p w:rsidR="00D34EB6" w:rsidRDefault="00D34EB6" w:rsidP="006A30DF">
      <w:pPr>
        <w:pStyle w:val="a4"/>
        <w:numPr>
          <w:ilvl w:val="2"/>
          <w:numId w:val="76"/>
        </w:numPr>
      </w:pPr>
      <w:r>
        <w:rPr>
          <w:rFonts w:hint="eastAsia"/>
        </w:rPr>
        <w:t>製造工程或いは</w:t>
      </w:r>
      <w:r>
        <w:rPr>
          <w:rFonts w:hint="eastAsia"/>
        </w:rPr>
        <w:t>GMP/HACCP/ISO 22000</w:t>
      </w:r>
      <w:r>
        <w:rPr>
          <w:rFonts w:hint="eastAsia"/>
        </w:rPr>
        <w:t>認証状</w:t>
      </w:r>
    </w:p>
    <w:p w:rsidR="00D34EB6" w:rsidRDefault="00D34EB6" w:rsidP="006A30DF">
      <w:pPr>
        <w:pStyle w:val="a4"/>
        <w:numPr>
          <w:ilvl w:val="3"/>
          <w:numId w:val="76"/>
        </w:numPr>
      </w:pPr>
      <w:r>
        <w:rPr>
          <w:rFonts w:hint="eastAsia"/>
        </w:rPr>
        <w:t>製造工程は登録する食品に応じること</w:t>
      </w:r>
    </w:p>
    <w:p w:rsidR="00D34EB6" w:rsidRDefault="00D34EB6" w:rsidP="006A30DF">
      <w:pPr>
        <w:pStyle w:val="a4"/>
        <w:numPr>
          <w:ilvl w:val="3"/>
          <w:numId w:val="76"/>
        </w:numPr>
      </w:pPr>
      <w:r>
        <w:rPr>
          <w:rFonts w:hint="eastAsia"/>
        </w:rPr>
        <w:t>製造工程は、加熱温度と時間も含め、ナレーション形式或いはフローチャート形式で不備なく記述</w:t>
      </w:r>
    </w:p>
    <w:p w:rsidR="00D34EB6" w:rsidRDefault="00D34EB6" w:rsidP="006A30DF">
      <w:pPr>
        <w:pStyle w:val="a4"/>
        <w:numPr>
          <w:ilvl w:val="3"/>
          <w:numId w:val="76"/>
        </w:numPr>
      </w:pPr>
      <w:r>
        <w:rPr>
          <w:rFonts w:hint="eastAsia"/>
        </w:rPr>
        <w:t>製造工程は、</w:t>
      </w:r>
      <w:r>
        <w:rPr>
          <w:rFonts w:hint="eastAsia"/>
        </w:rPr>
        <w:t>GMP/HACCP/ISO-22000</w:t>
      </w:r>
      <w:r>
        <w:rPr>
          <w:rFonts w:hint="eastAsia"/>
        </w:rPr>
        <w:t>認証</w:t>
      </w:r>
      <w:r>
        <w:rPr>
          <w:rFonts w:hint="eastAsia"/>
        </w:rPr>
        <w:t>/</w:t>
      </w:r>
      <w:r>
        <w:rPr>
          <w:rFonts w:hint="eastAsia"/>
        </w:rPr>
        <w:t>権限を有する</w:t>
      </w:r>
      <w:r>
        <w:rPr>
          <w:rFonts w:hint="eastAsia"/>
        </w:rPr>
        <w:t>/</w:t>
      </w:r>
      <w:r>
        <w:rPr>
          <w:rFonts w:hint="eastAsia"/>
        </w:rPr>
        <w:t>認定を受けた機関が発行する同種の証明書及び</w:t>
      </w:r>
      <w:r>
        <w:rPr>
          <w:rFonts w:hint="eastAsia"/>
        </w:rPr>
        <w:t>/</w:t>
      </w:r>
      <w:r>
        <w:rPr>
          <w:rFonts w:hint="eastAsia"/>
        </w:rPr>
        <w:t>或いは現地政府の監査結果に替えることも可</w:t>
      </w:r>
    </w:p>
    <w:p w:rsidR="00D34EB6" w:rsidRDefault="00D34EB6" w:rsidP="006A30DF">
      <w:pPr>
        <w:pStyle w:val="a4"/>
        <w:numPr>
          <w:ilvl w:val="2"/>
          <w:numId w:val="76"/>
        </w:numPr>
      </w:pPr>
      <w:r>
        <w:rPr>
          <w:rFonts w:hint="eastAsia"/>
        </w:rPr>
        <w:t>最終製品試験結果（</w:t>
      </w:r>
      <w:r>
        <w:rPr>
          <w:rFonts w:hint="eastAsia"/>
        </w:rPr>
        <w:t>Certificate of Analysis</w:t>
      </w:r>
      <w:r>
        <w:rPr>
          <w:rFonts w:hint="eastAsia"/>
        </w:rPr>
        <w:t>）</w:t>
      </w:r>
    </w:p>
    <w:p w:rsidR="00D34EB6" w:rsidRDefault="00D34EB6" w:rsidP="006A30DF">
      <w:pPr>
        <w:pStyle w:val="a4"/>
        <w:numPr>
          <w:ilvl w:val="3"/>
          <w:numId w:val="76"/>
        </w:numPr>
      </w:pPr>
      <w:r>
        <w:rPr>
          <w:rFonts w:hint="eastAsia"/>
        </w:rPr>
        <w:t>実施する試験と発行する試験結果は、国内外の認定ラボ或いは政府系ラボのものであること</w:t>
      </w:r>
    </w:p>
    <w:p w:rsidR="00D34EB6" w:rsidRDefault="00D34EB6" w:rsidP="006A30DF">
      <w:pPr>
        <w:pStyle w:val="a4"/>
        <w:numPr>
          <w:ilvl w:val="3"/>
          <w:numId w:val="76"/>
        </w:numPr>
      </w:pPr>
      <w:r>
        <w:rPr>
          <w:rFonts w:hint="eastAsia"/>
        </w:rPr>
        <w:t>添付する試験結果は、原本で、有効期間は試験結果に記載応じる或いは発行日から最長</w:t>
      </w:r>
      <w:r>
        <w:rPr>
          <w:rFonts w:hint="eastAsia"/>
        </w:rPr>
        <w:t>1</w:t>
      </w:r>
      <w:r>
        <w:rPr>
          <w:rFonts w:hint="eastAsia"/>
        </w:rPr>
        <w:t>年</w:t>
      </w:r>
    </w:p>
    <w:p w:rsidR="00D34EB6" w:rsidRDefault="00D34EB6" w:rsidP="006A30DF">
      <w:pPr>
        <w:pStyle w:val="a4"/>
        <w:numPr>
          <w:ilvl w:val="3"/>
          <w:numId w:val="76"/>
        </w:numPr>
      </w:pPr>
      <w:r>
        <w:rPr>
          <w:rFonts w:hint="eastAsia"/>
        </w:rPr>
        <w:t>試験結果には下記を明記のこと：</w:t>
      </w:r>
    </w:p>
    <w:p w:rsidR="00D34EB6" w:rsidRDefault="005100F2" w:rsidP="006A30DF">
      <w:pPr>
        <w:pStyle w:val="a4"/>
        <w:numPr>
          <w:ilvl w:val="4"/>
          <w:numId w:val="76"/>
        </w:numPr>
      </w:pPr>
      <w:r>
        <w:rPr>
          <w:rFonts w:hint="eastAsia"/>
        </w:rPr>
        <w:t>登録する食品名</w:t>
      </w:r>
    </w:p>
    <w:p w:rsidR="00D34EB6" w:rsidRDefault="00D34EB6" w:rsidP="006A30DF">
      <w:pPr>
        <w:pStyle w:val="a4"/>
        <w:numPr>
          <w:ilvl w:val="4"/>
          <w:numId w:val="76"/>
        </w:numPr>
      </w:pPr>
      <w:r>
        <w:rPr>
          <w:rFonts w:hint="eastAsia"/>
        </w:rPr>
        <w:t>試験結果に記載の製造業者の名前と住所は、登録データに記載のものと合致のこと</w:t>
      </w:r>
    </w:p>
    <w:p w:rsidR="00D34EB6" w:rsidRDefault="00D34EB6" w:rsidP="006A30DF">
      <w:pPr>
        <w:pStyle w:val="a4"/>
        <w:numPr>
          <w:ilvl w:val="4"/>
          <w:numId w:val="76"/>
        </w:numPr>
      </w:pPr>
      <w:r>
        <w:rPr>
          <w:rFonts w:hint="eastAsia"/>
        </w:rPr>
        <w:lastRenderedPageBreak/>
        <w:t>試験パラメーター、試験結果及び単位は要件に応じる</w:t>
      </w:r>
    </w:p>
    <w:p w:rsidR="00D34EB6" w:rsidRDefault="00D34EB6" w:rsidP="006A30DF">
      <w:pPr>
        <w:pStyle w:val="a4"/>
        <w:numPr>
          <w:ilvl w:val="3"/>
          <w:numId w:val="76"/>
        </w:numPr>
      </w:pPr>
      <w:r>
        <w:rPr>
          <w:rFonts w:hint="eastAsia"/>
        </w:rPr>
        <w:t>試験結果には下記が含まれる：</w:t>
      </w:r>
    </w:p>
    <w:p w:rsidR="00D34EB6" w:rsidRDefault="00D34EB6" w:rsidP="006A30DF">
      <w:pPr>
        <w:pStyle w:val="a4"/>
        <w:numPr>
          <w:ilvl w:val="4"/>
          <w:numId w:val="76"/>
        </w:numPr>
      </w:pPr>
      <w:r>
        <w:rPr>
          <w:rFonts w:hint="eastAsia"/>
        </w:rPr>
        <w:t>微生物汚染</w:t>
      </w:r>
    </w:p>
    <w:p w:rsidR="00D34EB6" w:rsidRDefault="00D34EB6" w:rsidP="006A30DF">
      <w:pPr>
        <w:pStyle w:val="a4"/>
        <w:numPr>
          <w:ilvl w:val="4"/>
          <w:numId w:val="76"/>
        </w:numPr>
      </w:pPr>
      <w:r>
        <w:rPr>
          <w:rFonts w:hint="eastAsia"/>
        </w:rPr>
        <w:t>重金属汚染（</w:t>
      </w:r>
      <w:r w:rsidR="00AD6D42">
        <w:rPr>
          <w:rFonts w:hint="eastAsia"/>
        </w:rPr>
        <w:t>ヒ素、水銀、鉛、カドミウム、スズ）</w:t>
      </w:r>
    </w:p>
    <w:p w:rsidR="00AD6D42" w:rsidRDefault="00AD6D42" w:rsidP="006A30DF">
      <w:pPr>
        <w:pStyle w:val="a4"/>
        <w:numPr>
          <w:ilvl w:val="4"/>
          <w:numId w:val="76"/>
        </w:numPr>
      </w:pPr>
      <w:r>
        <w:rPr>
          <w:rFonts w:hint="eastAsia"/>
        </w:rPr>
        <w:t>上限</w:t>
      </w:r>
      <w:r>
        <w:rPr>
          <w:rFonts w:hint="eastAsia"/>
        </w:rPr>
        <w:t>/ADI</w:t>
      </w:r>
      <w:r>
        <w:rPr>
          <w:rFonts w:hint="eastAsia"/>
        </w:rPr>
        <w:t>要件のある食品添加物を利用の場合、食品添加物の数量</w:t>
      </w:r>
    </w:p>
    <w:p w:rsidR="00AD6D42" w:rsidRDefault="00AD6D42" w:rsidP="006A30DF">
      <w:pPr>
        <w:pStyle w:val="a4"/>
        <w:numPr>
          <w:ilvl w:val="4"/>
          <w:numId w:val="76"/>
        </w:numPr>
      </w:pPr>
      <w:r>
        <w:rPr>
          <w:rFonts w:hint="eastAsia"/>
        </w:rPr>
        <w:t>食品カテゴリーの特性に応じた品質パラメーター</w:t>
      </w:r>
    </w:p>
    <w:p w:rsidR="00AD6D42" w:rsidRDefault="00AD6D42" w:rsidP="006A30DF">
      <w:pPr>
        <w:pStyle w:val="a4"/>
        <w:numPr>
          <w:ilvl w:val="4"/>
          <w:numId w:val="76"/>
        </w:numPr>
      </w:pPr>
      <w:r>
        <w:rPr>
          <w:rFonts w:hint="eastAsia"/>
        </w:rPr>
        <w:t>SNI</w:t>
      </w:r>
      <w:r>
        <w:rPr>
          <w:rFonts w:hint="eastAsia"/>
        </w:rPr>
        <w:t>が強制発効している製品の場合、</w:t>
      </w:r>
      <w:r>
        <w:rPr>
          <w:rFonts w:hint="eastAsia"/>
        </w:rPr>
        <w:t>SNI</w:t>
      </w:r>
      <w:r>
        <w:rPr>
          <w:rFonts w:hint="eastAsia"/>
        </w:rPr>
        <w:t>の全パラメーター</w:t>
      </w:r>
    </w:p>
    <w:p w:rsidR="00AD6D42" w:rsidRDefault="00AD6D42" w:rsidP="006A30DF">
      <w:pPr>
        <w:pStyle w:val="a4"/>
        <w:numPr>
          <w:ilvl w:val="4"/>
          <w:numId w:val="76"/>
        </w:numPr>
      </w:pPr>
      <w:r>
        <w:rPr>
          <w:rFonts w:hint="eastAsia"/>
        </w:rPr>
        <w:t>ラベルに栄養価情報を記載する食品の場合、栄養価情報に応じた栄養素</w:t>
      </w:r>
    </w:p>
    <w:p w:rsidR="00AD6D42" w:rsidRDefault="00AD6D42" w:rsidP="006A30DF">
      <w:pPr>
        <w:pStyle w:val="a4"/>
        <w:numPr>
          <w:ilvl w:val="4"/>
          <w:numId w:val="76"/>
        </w:numPr>
      </w:pPr>
      <w:r>
        <w:rPr>
          <w:rFonts w:hint="eastAsia"/>
        </w:rPr>
        <w:t>ラベルに強調表示を記載する食品の場合、強調表示に応じた栄養素</w:t>
      </w:r>
      <w:r>
        <w:rPr>
          <w:rFonts w:hint="eastAsia"/>
        </w:rPr>
        <w:t>/</w:t>
      </w:r>
      <w:r>
        <w:rPr>
          <w:rFonts w:hint="eastAsia"/>
        </w:rPr>
        <w:t>非栄養素</w:t>
      </w:r>
    </w:p>
    <w:p w:rsidR="00AD6D42" w:rsidRDefault="00AD6D42" w:rsidP="006A30DF">
      <w:pPr>
        <w:pStyle w:val="a4"/>
        <w:numPr>
          <w:ilvl w:val="4"/>
          <w:numId w:val="76"/>
        </w:numPr>
      </w:pPr>
      <w:r>
        <w:rPr>
          <w:rFonts w:hint="eastAsia"/>
        </w:rPr>
        <w:t>アルコールを含有或いは利用する食品の場合、アルコール</w:t>
      </w:r>
    </w:p>
    <w:p w:rsidR="00AD6D42" w:rsidRDefault="00AD6D42" w:rsidP="006A30DF">
      <w:pPr>
        <w:pStyle w:val="a4"/>
        <w:numPr>
          <w:ilvl w:val="4"/>
          <w:numId w:val="76"/>
        </w:numPr>
      </w:pPr>
      <w:r>
        <w:rPr>
          <w:rFonts w:hint="eastAsia"/>
        </w:rPr>
        <w:t>無水カフェインを利用</w:t>
      </w:r>
      <w:r>
        <w:rPr>
          <w:rFonts w:hint="eastAsia"/>
        </w:rPr>
        <w:t>/</w:t>
      </w:r>
      <w:r>
        <w:rPr>
          <w:rFonts w:hint="eastAsia"/>
        </w:rPr>
        <w:t>添加する食品の場合、カフェイン</w:t>
      </w:r>
    </w:p>
    <w:p w:rsidR="00AD6D42" w:rsidRDefault="00AD6D42" w:rsidP="006A30DF">
      <w:pPr>
        <w:pStyle w:val="a4"/>
        <w:numPr>
          <w:ilvl w:val="4"/>
          <w:numId w:val="76"/>
        </w:numPr>
      </w:pPr>
      <w:r>
        <w:rPr>
          <w:rFonts w:hint="eastAsia"/>
        </w:rPr>
        <w:t>蜂蜜の場合、クロラムフェニコール</w:t>
      </w:r>
    </w:p>
    <w:p w:rsidR="00AD6D42" w:rsidRDefault="00AD6D42" w:rsidP="006A30DF">
      <w:pPr>
        <w:pStyle w:val="a4"/>
        <w:numPr>
          <w:ilvl w:val="4"/>
          <w:numId w:val="76"/>
        </w:numPr>
      </w:pPr>
      <w:r>
        <w:rPr>
          <w:rFonts w:hint="eastAsia"/>
        </w:rPr>
        <w:t>乳児用調製乳の場合、メラミン</w:t>
      </w:r>
    </w:p>
    <w:p w:rsidR="00AD6D42" w:rsidRDefault="00AD6D42" w:rsidP="006A30DF">
      <w:pPr>
        <w:pStyle w:val="a4"/>
        <w:numPr>
          <w:ilvl w:val="4"/>
          <w:numId w:val="76"/>
        </w:numPr>
      </w:pPr>
      <w:r>
        <w:rPr>
          <w:rFonts w:hint="eastAsia"/>
        </w:rPr>
        <w:t>トウモロコシ、ピーナツ、乳の加工品の場合、アフラトキシン</w:t>
      </w:r>
    </w:p>
    <w:p w:rsidR="003542FC" w:rsidRDefault="005100F2" w:rsidP="006A30DF">
      <w:pPr>
        <w:pStyle w:val="a4"/>
        <w:numPr>
          <w:ilvl w:val="4"/>
          <w:numId w:val="76"/>
        </w:numPr>
      </w:pPr>
      <w:r>
        <w:rPr>
          <w:rFonts w:hint="eastAsia"/>
        </w:rPr>
        <w:t>燻煙香料或いは燻煙処理を行う食品の場合、ベンゾ</w:t>
      </w:r>
      <w:r w:rsidR="00AD6D42">
        <w:rPr>
          <w:rFonts w:hint="eastAsia"/>
        </w:rPr>
        <w:t>[a]</w:t>
      </w:r>
      <w:r w:rsidR="00AD6D42">
        <w:rPr>
          <w:rFonts w:hint="eastAsia"/>
        </w:rPr>
        <w:t>ピレン</w:t>
      </w:r>
    </w:p>
    <w:p w:rsidR="00785111" w:rsidRDefault="003542FC" w:rsidP="006A30DF">
      <w:pPr>
        <w:pStyle w:val="a4"/>
        <w:numPr>
          <w:ilvl w:val="4"/>
          <w:numId w:val="76"/>
        </w:numPr>
      </w:pPr>
      <w:r>
        <w:rPr>
          <w:rFonts w:hint="eastAsia"/>
        </w:rPr>
        <w:t>充てん液のある固形食品の場合、</w:t>
      </w:r>
      <w:r w:rsidR="00785111">
        <w:rPr>
          <w:rFonts w:hint="eastAsia"/>
        </w:rPr>
        <w:t>固形重量</w:t>
      </w:r>
      <w:r>
        <w:rPr>
          <w:rFonts w:hint="eastAsia"/>
        </w:rPr>
        <w:t>(</w:t>
      </w:r>
      <w:r>
        <w:rPr>
          <w:rFonts w:hint="eastAsia"/>
        </w:rPr>
        <w:t>少なくとも内部ラボで実施可能</w:t>
      </w:r>
      <w:r>
        <w:rPr>
          <w:rFonts w:hint="eastAsia"/>
        </w:rPr>
        <w:t>)</w:t>
      </w:r>
    </w:p>
    <w:p w:rsidR="00931A33" w:rsidRDefault="003542FC" w:rsidP="006A30DF">
      <w:pPr>
        <w:pStyle w:val="a4"/>
        <w:numPr>
          <w:ilvl w:val="2"/>
          <w:numId w:val="76"/>
        </w:numPr>
      </w:pPr>
      <w:r>
        <w:rPr>
          <w:rFonts w:hint="eastAsia"/>
        </w:rPr>
        <w:t>保存期間に関する情報</w:t>
      </w:r>
    </w:p>
    <w:p w:rsidR="003542FC" w:rsidRDefault="003542FC" w:rsidP="006A30DF">
      <w:pPr>
        <w:pStyle w:val="a4"/>
        <w:numPr>
          <w:ilvl w:val="3"/>
          <w:numId w:val="76"/>
        </w:numPr>
      </w:pPr>
      <w:r>
        <w:rPr>
          <w:rFonts w:hint="eastAsia"/>
        </w:rPr>
        <w:t>登録する食品の保存期間に関する解説</w:t>
      </w:r>
    </w:p>
    <w:p w:rsidR="003542FC" w:rsidRDefault="003542FC" w:rsidP="006A30DF">
      <w:pPr>
        <w:pStyle w:val="a4"/>
        <w:numPr>
          <w:ilvl w:val="3"/>
          <w:numId w:val="76"/>
        </w:numPr>
      </w:pPr>
      <w:r>
        <w:rPr>
          <w:rFonts w:hint="eastAsia"/>
        </w:rPr>
        <w:t>保存期間は登録する食品の性質に応じること</w:t>
      </w:r>
    </w:p>
    <w:p w:rsidR="003542FC" w:rsidRDefault="003542FC" w:rsidP="006A30DF">
      <w:pPr>
        <w:pStyle w:val="a4"/>
        <w:numPr>
          <w:ilvl w:val="3"/>
          <w:numId w:val="76"/>
        </w:numPr>
      </w:pPr>
      <w:r>
        <w:rPr>
          <w:rFonts w:hint="eastAsia"/>
        </w:rPr>
        <w:t>企業は、登録する食品に対して行う安定性試験結果を添付が可能</w:t>
      </w:r>
    </w:p>
    <w:p w:rsidR="003542FC" w:rsidRDefault="003542FC" w:rsidP="006A30DF">
      <w:pPr>
        <w:pStyle w:val="a4"/>
        <w:numPr>
          <w:ilvl w:val="2"/>
          <w:numId w:val="76"/>
        </w:numPr>
      </w:pPr>
      <w:r>
        <w:rPr>
          <w:rFonts w:hint="eastAsia"/>
        </w:rPr>
        <w:t>製造コードに関する情報</w:t>
      </w:r>
    </w:p>
    <w:p w:rsidR="003542FC" w:rsidRDefault="003542FC" w:rsidP="003542FC">
      <w:pPr>
        <w:pStyle w:val="a4"/>
        <w:ind w:left="2160"/>
      </w:pPr>
      <w:r>
        <w:rPr>
          <w:rFonts w:hint="eastAsia"/>
        </w:rPr>
        <w:t>登録する食品の製造コード例と製造コードの意味に関する解説</w:t>
      </w:r>
    </w:p>
    <w:p w:rsidR="003542FC" w:rsidRDefault="003542FC" w:rsidP="003542FC">
      <w:pPr>
        <w:pStyle w:val="a4"/>
        <w:ind w:left="2160"/>
      </w:pPr>
    </w:p>
    <w:p w:rsidR="003542FC" w:rsidRDefault="003542FC" w:rsidP="006A30DF">
      <w:pPr>
        <w:pStyle w:val="a4"/>
        <w:numPr>
          <w:ilvl w:val="2"/>
          <w:numId w:val="76"/>
        </w:numPr>
      </w:pPr>
      <w:r>
        <w:rPr>
          <w:rFonts w:hint="eastAsia"/>
        </w:rPr>
        <w:t>ラベル案</w:t>
      </w:r>
    </w:p>
    <w:p w:rsidR="003542FC" w:rsidRDefault="003542FC" w:rsidP="006A30DF">
      <w:pPr>
        <w:pStyle w:val="a4"/>
        <w:numPr>
          <w:ilvl w:val="3"/>
          <w:numId w:val="76"/>
        </w:numPr>
      </w:pPr>
      <w:r>
        <w:rPr>
          <w:rFonts w:hint="eastAsia"/>
        </w:rPr>
        <w:t>ラベル案は流通予定のラベルに応じること</w:t>
      </w:r>
    </w:p>
    <w:p w:rsidR="00480C24" w:rsidRDefault="00480C24" w:rsidP="006A30DF">
      <w:pPr>
        <w:pStyle w:val="a4"/>
        <w:numPr>
          <w:ilvl w:val="3"/>
          <w:numId w:val="76"/>
        </w:numPr>
      </w:pPr>
      <w:r>
        <w:rPr>
          <w:rFonts w:hint="eastAsia"/>
        </w:rPr>
        <w:t>食品ラベルの説明の記載は、食品ラベルと加工食品ラベル要件に関する法規に準拠する。</w:t>
      </w:r>
    </w:p>
    <w:p w:rsidR="00480C24" w:rsidRDefault="00480C24" w:rsidP="00480C24">
      <w:pPr>
        <w:pStyle w:val="a4"/>
        <w:ind w:left="2880"/>
      </w:pPr>
    </w:p>
    <w:p w:rsidR="00480C24" w:rsidRDefault="00480C24" w:rsidP="006A30DF">
      <w:pPr>
        <w:pStyle w:val="a4"/>
        <w:numPr>
          <w:ilvl w:val="1"/>
          <w:numId w:val="76"/>
        </w:numPr>
      </w:pPr>
      <w:r>
        <w:rPr>
          <w:rFonts w:hint="eastAsia"/>
        </w:rPr>
        <w:t>その他の補助データ</w:t>
      </w:r>
    </w:p>
    <w:p w:rsidR="00480C24" w:rsidRDefault="00480C24" w:rsidP="006A30DF">
      <w:pPr>
        <w:pStyle w:val="a4"/>
        <w:numPr>
          <w:ilvl w:val="2"/>
          <w:numId w:val="76"/>
        </w:numPr>
      </w:pPr>
      <w:r>
        <w:rPr>
          <w:rFonts w:hint="eastAsia"/>
        </w:rPr>
        <w:t>商標証明書</w:t>
      </w:r>
    </w:p>
    <w:p w:rsidR="00480C24" w:rsidRDefault="00480C24" w:rsidP="006A30DF">
      <w:pPr>
        <w:pStyle w:val="a4"/>
        <w:numPr>
          <w:ilvl w:val="3"/>
          <w:numId w:val="76"/>
        </w:numPr>
      </w:pPr>
      <w:r>
        <w:rPr>
          <w:rFonts w:hint="eastAsia"/>
        </w:rPr>
        <w:t>ラベルに</w:t>
      </w:r>
      <w:r w:rsidR="00DC4B44">
        <w:fldChar w:fldCharType="begin"/>
      </w:r>
      <w:r>
        <w:instrText xml:space="preserve"> </w:instrText>
      </w:r>
      <w:r>
        <w:rPr>
          <w:rFonts w:hint="eastAsia"/>
        </w:rPr>
        <w:instrText>eq \o\ac(</w:instrText>
      </w:r>
      <w:r>
        <w:rPr>
          <w:rFonts w:hint="eastAsia"/>
        </w:rPr>
        <w:instrText>○</w:instrText>
      </w:r>
      <w:r>
        <w:rPr>
          <w:rFonts w:hint="eastAsia"/>
        </w:rPr>
        <w:instrText>,</w:instrText>
      </w:r>
      <w:r w:rsidRPr="0001098E">
        <w:rPr>
          <w:rFonts w:hint="eastAsia"/>
          <w:position w:val="3"/>
          <w:sz w:val="16"/>
        </w:rPr>
        <w:instrText>R</w:instrText>
      </w:r>
      <w:r>
        <w:rPr>
          <w:rFonts w:hint="eastAsia"/>
        </w:rPr>
        <w:instrText>)</w:instrText>
      </w:r>
      <w:r w:rsidR="00DC4B44">
        <w:fldChar w:fldCharType="end"/>
      </w:r>
      <w:r>
        <w:rPr>
          <w:rFonts w:hint="eastAsia"/>
        </w:rPr>
        <w:t>や</w:t>
      </w:r>
      <w:r w:rsidRPr="0001098E">
        <w:rPr>
          <w:rFonts w:hint="eastAsia"/>
          <w:vertAlign w:val="superscript"/>
        </w:rPr>
        <w:t>TM</w:t>
      </w:r>
      <w:r w:rsidRPr="00A349AE">
        <w:rPr>
          <w:rFonts w:hint="eastAsia"/>
        </w:rPr>
        <w:t>マーク</w:t>
      </w:r>
      <w:r>
        <w:rPr>
          <w:rFonts w:hint="eastAsia"/>
        </w:rPr>
        <w:t>を記載する場合に添付</w:t>
      </w:r>
    </w:p>
    <w:p w:rsidR="00480C24" w:rsidRDefault="00480C24" w:rsidP="006A30DF">
      <w:pPr>
        <w:pStyle w:val="a4"/>
        <w:numPr>
          <w:ilvl w:val="3"/>
          <w:numId w:val="76"/>
        </w:numPr>
      </w:pPr>
      <w:r>
        <w:rPr>
          <w:rFonts w:hint="eastAsia"/>
        </w:rPr>
        <w:lastRenderedPageBreak/>
        <w:t>管轄の機関が発行したもの（インドネシア共和国法務人権省商標局）</w:t>
      </w:r>
    </w:p>
    <w:p w:rsidR="00480C24" w:rsidRDefault="00480C24" w:rsidP="006A30DF">
      <w:pPr>
        <w:pStyle w:val="a4"/>
        <w:numPr>
          <w:ilvl w:val="3"/>
          <w:numId w:val="76"/>
        </w:numPr>
      </w:pPr>
      <w:r>
        <w:rPr>
          <w:rFonts w:hint="eastAsia"/>
        </w:rPr>
        <w:t>食品登録時にまだ有効であること</w:t>
      </w:r>
    </w:p>
    <w:p w:rsidR="00480C24" w:rsidRDefault="00480C24" w:rsidP="006A30DF">
      <w:pPr>
        <w:pStyle w:val="a4"/>
        <w:numPr>
          <w:ilvl w:val="3"/>
          <w:numId w:val="76"/>
        </w:numPr>
      </w:pPr>
      <w:r>
        <w:rPr>
          <w:rFonts w:hint="eastAsia"/>
        </w:rPr>
        <w:t>申請する商品名は、商標証明書に記載の商標サンプルに応じていること</w:t>
      </w:r>
    </w:p>
    <w:p w:rsidR="00480C24" w:rsidRDefault="00480C24" w:rsidP="006A30DF">
      <w:pPr>
        <w:pStyle w:val="a4"/>
        <w:numPr>
          <w:ilvl w:val="3"/>
          <w:numId w:val="76"/>
        </w:numPr>
      </w:pPr>
      <w:r>
        <w:rPr>
          <w:rFonts w:hint="eastAsia"/>
        </w:rPr>
        <w:t>申請する食品の種類は、商標証明書に記載の物品</w:t>
      </w:r>
      <w:r>
        <w:rPr>
          <w:rFonts w:hint="eastAsia"/>
        </w:rPr>
        <w:t>/</w:t>
      </w:r>
      <w:r>
        <w:rPr>
          <w:rFonts w:hint="eastAsia"/>
        </w:rPr>
        <w:t>サービスの記述に応じていること</w:t>
      </w:r>
    </w:p>
    <w:p w:rsidR="00480C24" w:rsidRDefault="00480C24" w:rsidP="006A30DF">
      <w:pPr>
        <w:pStyle w:val="a4"/>
        <w:numPr>
          <w:ilvl w:val="3"/>
          <w:numId w:val="76"/>
        </w:numPr>
      </w:pPr>
      <w:r>
        <w:rPr>
          <w:rFonts w:hint="eastAsia"/>
        </w:rPr>
        <w:t>登録者の名前と住所は、商標証明書に記載の商標保有者の名前と住所に応じていること</w:t>
      </w:r>
    </w:p>
    <w:p w:rsidR="00480C24" w:rsidRDefault="00480C24" w:rsidP="006A30DF">
      <w:pPr>
        <w:pStyle w:val="a4"/>
        <w:numPr>
          <w:ilvl w:val="3"/>
          <w:numId w:val="76"/>
        </w:numPr>
      </w:pPr>
      <w:r>
        <w:rPr>
          <w:rFonts w:hint="eastAsia"/>
        </w:rPr>
        <w:t>登録者の名前と住所が、商標証明書に記載の商標保有者の名前と住所に応じていない場合、登録を行う者に対する当該商標利用のための契約書或いはそれに類するものを添付のこと</w:t>
      </w:r>
    </w:p>
    <w:p w:rsidR="00480C24" w:rsidRDefault="00480C24" w:rsidP="006A30DF">
      <w:pPr>
        <w:pStyle w:val="a4"/>
        <w:numPr>
          <w:ilvl w:val="2"/>
          <w:numId w:val="76"/>
        </w:numPr>
      </w:pPr>
      <w:r>
        <w:rPr>
          <w:rFonts w:hint="eastAsia"/>
        </w:rPr>
        <w:t>SNI</w:t>
      </w:r>
      <w:r>
        <w:rPr>
          <w:rFonts w:hint="eastAsia"/>
        </w:rPr>
        <w:t>マーク利用商品証明書（</w:t>
      </w:r>
      <w:r>
        <w:rPr>
          <w:rFonts w:hint="eastAsia"/>
        </w:rPr>
        <w:t>SPPT SNI</w:t>
      </w:r>
      <w:r>
        <w:rPr>
          <w:rFonts w:hint="eastAsia"/>
        </w:rPr>
        <w:t>）</w:t>
      </w:r>
    </w:p>
    <w:p w:rsidR="00480C24" w:rsidRDefault="00480C24" w:rsidP="006A30DF">
      <w:pPr>
        <w:pStyle w:val="a4"/>
        <w:numPr>
          <w:ilvl w:val="3"/>
          <w:numId w:val="76"/>
        </w:numPr>
      </w:pPr>
      <w:r>
        <w:rPr>
          <w:rFonts w:hint="eastAsia"/>
        </w:rPr>
        <w:t>小麦粉、ヨード添加塩、容器入り飲料水（</w:t>
      </w:r>
      <w:r>
        <w:rPr>
          <w:rFonts w:hint="eastAsia"/>
        </w:rPr>
        <w:t>AMDK</w:t>
      </w:r>
      <w:r>
        <w:rPr>
          <w:rFonts w:hint="eastAsia"/>
        </w:rPr>
        <w:t>）、天然ミネラルウォーター、精製糖、インスタントコーヒー、アブラヤシ料理油、</w:t>
      </w:r>
      <w:r w:rsidR="00612AC2">
        <w:rPr>
          <w:rFonts w:hint="eastAsia"/>
        </w:rPr>
        <w:t>ビスケット、カカオパウダーなど</w:t>
      </w:r>
      <w:r>
        <w:rPr>
          <w:rFonts w:hint="eastAsia"/>
        </w:rPr>
        <w:t>SNI</w:t>
      </w:r>
      <w:r>
        <w:rPr>
          <w:rFonts w:hint="eastAsia"/>
        </w:rPr>
        <w:t>が強制発効となっている場合</w:t>
      </w:r>
      <w:r w:rsidR="00612AC2">
        <w:rPr>
          <w:rFonts w:hint="eastAsia"/>
        </w:rPr>
        <w:t>に限り添付</w:t>
      </w:r>
    </w:p>
    <w:p w:rsidR="00612AC2" w:rsidRDefault="00612AC2" w:rsidP="006A30DF">
      <w:pPr>
        <w:pStyle w:val="a4"/>
        <w:numPr>
          <w:ilvl w:val="3"/>
          <w:numId w:val="76"/>
        </w:numPr>
      </w:pPr>
      <w:r>
        <w:rPr>
          <w:rFonts w:hint="eastAsia"/>
        </w:rPr>
        <w:t>SPPT SNI</w:t>
      </w:r>
      <w:r>
        <w:rPr>
          <w:rFonts w:hint="eastAsia"/>
        </w:rPr>
        <w:t>は認定製品証明機関が発行した最新の</w:t>
      </w:r>
      <w:r>
        <w:rPr>
          <w:rFonts w:hint="eastAsia"/>
        </w:rPr>
        <w:t>SNI</w:t>
      </w:r>
      <w:r>
        <w:rPr>
          <w:rFonts w:hint="eastAsia"/>
        </w:rPr>
        <w:t>に準拠する。</w:t>
      </w:r>
    </w:p>
    <w:p w:rsidR="00612AC2" w:rsidRDefault="00612AC2" w:rsidP="006A30DF">
      <w:pPr>
        <w:pStyle w:val="a4"/>
        <w:numPr>
          <w:ilvl w:val="3"/>
          <w:numId w:val="76"/>
        </w:numPr>
      </w:pPr>
      <w:r>
        <w:rPr>
          <w:rFonts w:hint="eastAsia"/>
        </w:rPr>
        <w:t>申請する商品名は</w:t>
      </w:r>
      <w:r>
        <w:rPr>
          <w:rFonts w:hint="eastAsia"/>
        </w:rPr>
        <w:t>SPPT SNI</w:t>
      </w:r>
      <w:r>
        <w:rPr>
          <w:rFonts w:hint="eastAsia"/>
        </w:rPr>
        <w:t>に記載の商標に応じること</w:t>
      </w:r>
    </w:p>
    <w:p w:rsidR="00612AC2" w:rsidRDefault="00612AC2" w:rsidP="006A30DF">
      <w:pPr>
        <w:pStyle w:val="a4"/>
        <w:numPr>
          <w:ilvl w:val="3"/>
          <w:numId w:val="76"/>
        </w:numPr>
      </w:pPr>
      <w:r>
        <w:rPr>
          <w:rFonts w:hint="eastAsia"/>
        </w:rPr>
        <w:t>登録者の名前と住所は</w:t>
      </w:r>
      <w:r>
        <w:rPr>
          <w:rFonts w:hint="eastAsia"/>
        </w:rPr>
        <w:t>SPPT SNI</w:t>
      </w:r>
      <w:r>
        <w:rPr>
          <w:rFonts w:hint="eastAsia"/>
        </w:rPr>
        <w:t>に記載の企業の名前と住所に応じること</w:t>
      </w:r>
    </w:p>
    <w:p w:rsidR="00612AC2" w:rsidRDefault="00612AC2" w:rsidP="006A30DF">
      <w:pPr>
        <w:pStyle w:val="a4"/>
        <w:numPr>
          <w:ilvl w:val="3"/>
          <w:numId w:val="76"/>
        </w:numPr>
      </w:pPr>
      <w:r>
        <w:rPr>
          <w:rFonts w:hint="eastAsia"/>
        </w:rPr>
        <w:t>食品登録時にまだ有効であること</w:t>
      </w:r>
    </w:p>
    <w:p w:rsidR="00612AC2" w:rsidRDefault="00612AC2" w:rsidP="006A30DF">
      <w:pPr>
        <w:pStyle w:val="a4"/>
        <w:numPr>
          <w:ilvl w:val="3"/>
          <w:numId w:val="76"/>
        </w:numPr>
      </w:pPr>
      <w:r>
        <w:rPr>
          <w:rFonts w:hint="eastAsia"/>
        </w:rPr>
        <w:t>指名を受けた担当官が真贋を確認済みの</w:t>
      </w:r>
      <w:r>
        <w:rPr>
          <w:rFonts w:hint="eastAsia"/>
        </w:rPr>
        <w:t>SPPT SI</w:t>
      </w:r>
      <w:r>
        <w:rPr>
          <w:rFonts w:hint="eastAsia"/>
        </w:rPr>
        <w:t>の写しを添付</w:t>
      </w:r>
      <w:r>
        <w:rPr>
          <w:rFonts w:hint="eastAsia"/>
        </w:rPr>
        <w:t>/</w:t>
      </w:r>
      <w:r>
        <w:rPr>
          <w:rFonts w:hint="eastAsia"/>
        </w:rPr>
        <w:t>アップロード</w:t>
      </w:r>
    </w:p>
    <w:p w:rsidR="00612AC2" w:rsidRDefault="00612AC2" w:rsidP="006A30DF">
      <w:pPr>
        <w:pStyle w:val="a4"/>
        <w:numPr>
          <w:ilvl w:val="2"/>
          <w:numId w:val="76"/>
        </w:numPr>
      </w:pPr>
      <w:r>
        <w:rPr>
          <w:rFonts w:hint="eastAsia"/>
        </w:rPr>
        <w:t>有機食品に関する説明</w:t>
      </w:r>
    </w:p>
    <w:p w:rsidR="00612AC2" w:rsidRDefault="00612AC2" w:rsidP="00612AC2">
      <w:pPr>
        <w:pStyle w:val="a4"/>
        <w:ind w:left="2160"/>
      </w:pPr>
      <w:r>
        <w:rPr>
          <w:rFonts w:hint="eastAsia"/>
        </w:rPr>
        <w:t>食品ラベルに有機食品或いは有機食品に由来する材料を利用する旨の表示をする場合、認定有機食品認証機関からの有機認証状を添付のこと。</w:t>
      </w:r>
    </w:p>
    <w:p w:rsidR="00612AC2" w:rsidRDefault="00612AC2" w:rsidP="006A30DF">
      <w:pPr>
        <w:pStyle w:val="a4"/>
        <w:numPr>
          <w:ilvl w:val="2"/>
          <w:numId w:val="76"/>
        </w:numPr>
      </w:pPr>
      <w:r>
        <w:rPr>
          <w:rFonts w:hint="eastAsia"/>
        </w:rPr>
        <w:t>遺伝子組み換え食品に関する説明</w:t>
      </w:r>
    </w:p>
    <w:p w:rsidR="00612AC2" w:rsidRDefault="00612AC2" w:rsidP="006A30DF">
      <w:pPr>
        <w:pStyle w:val="a4"/>
        <w:numPr>
          <w:ilvl w:val="3"/>
          <w:numId w:val="76"/>
        </w:numPr>
      </w:pPr>
      <w:r>
        <w:rPr>
          <w:rFonts w:hint="eastAsia"/>
        </w:rPr>
        <w:t>遺伝子組み換え工程によって生産された原材料、食品添加物及び</w:t>
      </w:r>
      <w:r>
        <w:rPr>
          <w:rFonts w:hint="eastAsia"/>
        </w:rPr>
        <w:t>/</w:t>
      </w:r>
      <w:r>
        <w:rPr>
          <w:rFonts w:hint="eastAsia"/>
        </w:rPr>
        <w:t>或いはその他の材料を利用する場合、現行法規に従うこと</w:t>
      </w:r>
    </w:p>
    <w:p w:rsidR="00612AC2" w:rsidRDefault="00612AC2" w:rsidP="006A30DF">
      <w:pPr>
        <w:pStyle w:val="a4"/>
        <w:numPr>
          <w:ilvl w:val="3"/>
          <w:numId w:val="76"/>
        </w:numPr>
      </w:pPr>
      <w:r>
        <w:rPr>
          <w:rFonts w:hint="eastAsia"/>
        </w:rPr>
        <w:t>大豆、ジャガイモ、トウモロコシ、トマトなど遺伝子組み換え食品ではない原材料を利用する場合、下記を添付のこと：</w:t>
      </w:r>
    </w:p>
    <w:p w:rsidR="00612AC2" w:rsidRDefault="00612AC2" w:rsidP="006A30DF">
      <w:pPr>
        <w:pStyle w:val="a4"/>
        <w:numPr>
          <w:ilvl w:val="4"/>
          <w:numId w:val="76"/>
        </w:numPr>
      </w:pPr>
      <w:r>
        <w:rPr>
          <w:rFonts w:hint="eastAsia"/>
        </w:rPr>
        <w:t>食品に遺伝子組み換え食品が含まれていない旨の企業</w:t>
      </w:r>
      <w:r>
        <w:rPr>
          <w:rFonts w:hint="eastAsia"/>
        </w:rPr>
        <w:t>(</w:t>
      </w:r>
      <w:r>
        <w:rPr>
          <w:rFonts w:hint="eastAsia"/>
        </w:rPr>
        <w:t>工場</w:t>
      </w:r>
      <w:r>
        <w:rPr>
          <w:rFonts w:hint="eastAsia"/>
        </w:rPr>
        <w:t>/</w:t>
      </w:r>
      <w:r>
        <w:rPr>
          <w:rFonts w:hint="eastAsia"/>
        </w:rPr>
        <w:t>輸入業者</w:t>
      </w:r>
      <w:r>
        <w:rPr>
          <w:rFonts w:hint="eastAsia"/>
        </w:rPr>
        <w:t>)</w:t>
      </w:r>
      <w:r>
        <w:rPr>
          <w:rFonts w:hint="eastAsia"/>
        </w:rPr>
        <w:t>からの表明書、及び</w:t>
      </w:r>
    </w:p>
    <w:p w:rsidR="00612AC2" w:rsidRDefault="00612AC2" w:rsidP="006A30DF">
      <w:pPr>
        <w:pStyle w:val="a4"/>
        <w:numPr>
          <w:ilvl w:val="4"/>
          <w:numId w:val="76"/>
        </w:numPr>
      </w:pPr>
      <w:r>
        <w:rPr>
          <w:rFonts w:hint="eastAsia"/>
        </w:rPr>
        <w:t>サプライヤー或いは</w:t>
      </w:r>
      <w:r>
        <w:rPr>
          <w:rFonts w:hint="eastAsia"/>
        </w:rPr>
        <w:t>(</w:t>
      </w:r>
      <w:r>
        <w:rPr>
          <w:rFonts w:hint="eastAsia"/>
        </w:rPr>
        <w:t>海外の</w:t>
      </w:r>
      <w:r>
        <w:rPr>
          <w:rFonts w:hint="eastAsia"/>
        </w:rPr>
        <w:t>)</w:t>
      </w:r>
      <w:r>
        <w:rPr>
          <w:rFonts w:hint="eastAsia"/>
        </w:rPr>
        <w:t>原産工場からの遺伝子組み換え食品フリー表明</w:t>
      </w:r>
    </w:p>
    <w:p w:rsidR="00612AC2" w:rsidRDefault="00612AC2" w:rsidP="006A30DF">
      <w:pPr>
        <w:pStyle w:val="a4"/>
        <w:numPr>
          <w:ilvl w:val="4"/>
          <w:numId w:val="76"/>
        </w:numPr>
      </w:pPr>
      <w:r>
        <w:rPr>
          <w:rFonts w:hint="eastAsia"/>
        </w:rPr>
        <w:t>遺伝子組み換え食品証明書は認定ラボの試験結果の形でも可能</w:t>
      </w:r>
    </w:p>
    <w:p w:rsidR="00612AC2" w:rsidRDefault="00612AC2" w:rsidP="006A30DF">
      <w:pPr>
        <w:pStyle w:val="a4"/>
        <w:numPr>
          <w:ilvl w:val="2"/>
          <w:numId w:val="76"/>
        </w:numPr>
      </w:pPr>
      <w:r>
        <w:rPr>
          <w:rFonts w:hint="eastAsia"/>
        </w:rPr>
        <w:lastRenderedPageBreak/>
        <w:t>食品照射に関する説明</w:t>
      </w:r>
    </w:p>
    <w:p w:rsidR="00612AC2" w:rsidRDefault="00612AC2" w:rsidP="00612AC2">
      <w:pPr>
        <w:pStyle w:val="a4"/>
        <w:ind w:left="2160"/>
      </w:pPr>
      <w:r>
        <w:rPr>
          <w:rFonts w:hint="eastAsia"/>
        </w:rPr>
        <w:t>照射を施した或いは照射を施した材料を利用した加工食品の場合、下記を記載した照射施設からの証明書を添付：</w:t>
      </w:r>
    </w:p>
    <w:p w:rsidR="00612AC2" w:rsidRDefault="00612AC2" w:rsidP="006A30DF">
      <w:pPr>
        <w:pStyle w:val="a4"/>
        <w:numPr>
          <w:ilvl w:val="0"/>
          <w:numId w:val="77"/>
        </w:numPr>
      </w:pPr>
      <w:r>
        <w:rPr>
          <w:rFonts w:hint="eastAsia"/>
        </w:rPr>
        <w:t>照射食品の種類と数量</w:t>
      </w:r>
    </w:p>
    <w:p w:rsidR="00612AC2" w:rsidRDefault="00612AC2" w:rsidP="006A30DF">
      <w:pPr>
        <w:pStyle w:val="a4"/>
        <w:numPr>
          <w:ilvl w:val="0"/>
          <w:numId w:val="77"/>
        </w:numPr>
      </w:pPr>
      <w:r>
        <w:rPr>
          <w:rFonts w:hint="eastAsia"/>
        </w:rPr>
        <w:t>照射食品のバッチ番号</w:t>
      </w:r>
    </w:p>
    <w:p w:rsidR="00612AC2" w:rsidRDefault="00612AC2" w:rsidP="006A30DF">
      <w:pPr>
        <w:pStyle w:val="a4"/>
        <w:numPr>
          <w:ilvl w:val="0"/>
          <w:numId w:val="77"/>
        </w:numPr>
      </w:pPr>
      <w:r>
        <w:rPr>
          <w:rFonts w:hint="eastAsia"/>
        </w:rPr>
        <w:t>照射の目的</w:t>
      </w:r>
    </w:p>
    <w:p w:rsidR="00612AC2" w:rsidRDefault="00612AC2" w:rsidP="006A30DF">
      <w:pPr>
        <w:pStyle w:val="a4"/>
        <w:numPr>
          <w:ilvl w:val="0"/>
          <w:numId w:val="77"/>
        </w:numPr>
      </w:pPr>
      <w:r>
        <w:rPr>
          <w:rFonts w:hint="eastAsia"/>
        </w:rPr>
        <w:t>利用するパッケージの種類</w:t>
      </w:r>
    </w:p>
    <w:p w:rsidR="00612AC2" w:rsidRDefault="00612AC2" w:rsidP="006A30DF">
      <w:pPr>
        <w:pStyle w:val="a4"/>
        <w:numPr>
          <w:ilvl w:val="0"/>
          <w:numId w:val="77"/>
        </w:numPr>
      </w:pPr>
      <w:r>
        <w:rPr>
          <w:rFonts w:hint="eastAsia"/>
        </w:rPr>
        <w:t>照射実施日</w:t>
      </w:r>
    </w:p>
    <w:p w:rsidR="00612AC2" w:rsidRDefault="00612AC2" w:rsidP="006A30DF">
      <w:pPr>
        <w:pStyle w:val="a4"/>
        <w:numPr>
          <w:ilvl w:val="0"/>
          <w:numId w:val="77"/>
        </w:numPr>
      </w:pPr>
      <w:r>
        <w:rPr>
          <w:rFonts w:hint="eastAsia"/>
        </w:rPr>
        <w:t>利用する放射線源と供与量</w:t>
      </w:r>
    </w:p>
    <w:p w:rsidR="00612AC2" w:rsidRDefault="00612AC2" w:rsidP="006A30DF">
      <w:pPr>
        <w:pStyle w:val="a4"/>
        <w:numPr>
          <w:ilvl w:val="0"/>
          <w:numId w:val="77"/>
        </w:numPr>
      </w:pPr>
      <w:r>
        <w:rPr>
          <w:rFonts w:hint="eastAsia"/>
        </w:rPr>
        <w:t>最大吸収量</w:t>
      </w:r>
    </w:p>
    <w:p w:rsidR="00612AC2" w:rsidRDefault="00612AC2" w:rsidP="006A30DF">
      <w:pPr>
        <w:pStyle w:val="a4"/>
        <w:numPr>
          <w:ilvl w:val="0"/>
          <w:numId w:val="77"/>
        </w:numPr>
      </w:pPr>
      <w:r>
        <w:rPr>
          <w:rFonts w:hint="eastAsia"/>
        </w:rPr>
        <w:t>照射中に発生する逸脱</w:t>
      </w:r>
    </w:p>
    <w:p w:rsidR="00612AC2" w:rsidRDefault="00612AC2" w:rsidP="006A30DF">
      <w:pPr>
        <w:pStyle w:val="a4"/>
        <w:numPr>
          <w:ilvl w:val="0"/>
          <w:numId w:val="77"/>
        </w:numPr>
      </w:pPr>
      <w:r>
        <w:rPr>
          <w:rFonts w:hint="eastAsia"/>
        </w:rPr>
        <w:t>照射施設の名前と住所</w:t>
      </w:r>
    </w:p>
    <w:p w:rsidR="00612AC2" w:rsidRDefault="001932F2" w:rsidP="006A30DF">
      <w:pPr>
        <w:pStyle w:val="a4"/>
        <w:numPr>
          <w:ilvl w:val="0"/>
          <w:numId w:val="77"/>
        </w:numPr>
      </w:pPr>
      <w:r>
        <w:rPr>
          <w:rFonts w:hint="eastAsia"/>
        </w:rPr>
        <w:t>原子力監督庁</w:t>
      </w:r>
      <w:r>
        <w:rPr>
          <w:rFonts w:hint="eastAsia"/>
        </w:rPr>
        <w:t>(BAPETEN)</w:t>
      </w:r>
      <w:r>
        <w:rPr>
          <w:rFonts w:hint="eastAsia"/>
        </w:rPr>
        <w:t>からの利用許可番号</w:t>
      </w:r>
    </w:p>
    <w:p w:rsidR="001932F2" w:rsidRDefault="001932F2" w:rsidP="006A30DF">
      <w:pPr>
        <w:pStyle w:val="a4"/>
        <w:numPr>
          <w:ilvl w:val="0"/>
          <w:numId w:val="77"/>
        </w:numPr>
      </w:pPr>
      <w:r>
        <w:rPr>
          <w:rFonts w:hint="eastAsia"/>
        </w:rPr>
        <w:t>輸入食品の場合、照射施設国際コード番号</w:t>
      </w:r>
    </w:p>
    <w:p w:rsidR="00612AC2" w:rsidRDefault="001932F2" w:rsidP="006A30DF">
      <w:pPr>
        <w:pStyle w:val="a4"/>
        <w:numPr>
          <w:ilvl w:val="2"/>
          <w:numId w:val="76"/>
        </w:numPr>
      </w:pPr>
      <w:r>
        <w:rPr>
          <w:rFonts w:hint="eastAsia"/>
        </w:rPr>
        <w:t>ハラル認証状</w:t>
      </w:r>
    </w:p>
    <w:p w:rsidR="001932F2" w:rsidRDefault="001932F2" w:rsidP="006A30DF">
      <w:pPr>
        <w:pStyle w:val="a4"/>
        <w:numPr>
          <w:ilvl w:val="3"/>
          <w:numId w:val="76"/>
        </w:numPr>
      </w:pPr>
      <w:r>
        <w:rPr>
          <w:rFonts w:hint="eastAsia"/>
        </w:rPr>
        <w:t>ラベルにハラルロゴを記載する場合</w:t>
      </w:r>
    </w:p>
    <w:p w:rsidR="001932F2" w:rsidRDefault="001932F2" w:rsidP="006A30DF">
      <w:pPr>
        <w:pStyle w:val="a4"/>
        <w:numPr>
          <w:ilvl w:val="3"/>
          <w:numId w:val="76"/>
        </w:numPr>
      </w:pPr>
      <w:r>
        <w:rPr>
          <w:rFonts w:hint="eastAsia"/>
        </w:rPr>
        <w:t>登録時点でまだ有効であること</w:t>
      </w:r>
    </w:p>
    <w:p w:rsidR="001932F2" w:rsidRDefault="001932F2" w:rsidP="006A30DF">
      <w:pPr>
        <w:pStyle w:val="a4"/>
        <w:numPr>
          <w:ilvl w:val="2"/>
          <w:numId w:val="76"/>
        </w:numPr>
      </w:pPr>
      <w:r>
        <w:rPr>
          <w:rFonts w:hint="eastAsia"/>
        </w:rPr>
        <w:t>と畜場（</w:t>
      </w:r>
      <w:r>
        <w:rPr>
          <w:rFonts w:hint="eastAsia"/>
        </w:rPr>
        <w:t>RPH</w:t>
      </w:r>
      <w:r>
        <w:rPr>
          <w:rFonts w:hint="eastAsia"/>
        </w:rPr>
        <w:t>）の家畜管理番号（</w:t>
      </w:r>
      <w:r>
        <w:rPr>
          <w:rFonts w:hint="eastAsia"/>
        </w:rPr>
        <w:t>NKV)</w:t>
      </w:r>
    </w:p>
    <w:p w:rsidR="001932F2" w:rsidRDefault="001932F2" w:rsidP="006A30DF">
      <w:pPr>
        <w:pStyle w:val="a4"/>
        <w:numPr>
          <w:ilvl w:val="3"/>
          <w:numId w:val="76"/>
        </w:numPr>
      </w:pPr>
      <w:r>
        <w:rPr>
          <w:rFonts w:hint="eastAsia"/>
        </w:rPr>
        <w:t>インドネシアで生産される家畜の加工食品の場合</w:t>
      </w:r>
    </w:p>
    <w:p w:rsidR="001932F2" w:rsidRDefault="001932F2" w:rsidP="006A30DF">
      <w:pPr>
        <w:pStyle w:val="a4"/>
        <w:numPr>
          <w:ilvl w:val="3"/>
          <w:numId w:val="76"/>
        </w:numPr>
      </w:pPr>
      <w:r>
        <w:rPr>
          <w:rFonts w:hint="eastAsia"/>
        </w:rPr>
        <w:t>管轄者が発行したもの</w:t>
      </w:r>
    </w:p>
    <w:p w:rsidR="001932F2" w:rsidRDefault="001932F2" w:rsidP="006A30DF">
      <w:pPr>
        <w:pStyle w:val="a4"/>
        <w:numPr>
          <w:ilvl w:val="2"/>
          <w:numId w:val="76"/>
        </w:numPr>
      </w:pPr>
      <w:r>
        <w:rPr>
          <w:rFonts w:hint="eastAsia"/>
        </w:rPr>
        <w:t>その他の補助書類</w:t>
      </w:r>
    </w:p>
    <w:p w:rsidR="001932F2" w:rsidRDefault="001932F2" w:rsidP="001932F2">
      <w:pPr>
        <w:pStyle w:val="a4"/>
        <w:ind w:left="2160"/>
      </w:pPr>
      <w:r>
        <w:rPr>
          <w:rFonts w:hint="eastAsia"/>
        </w:rPr>
        <w:t>ラベルに強調表示或いは補助データを必要とする特定の</w:t>
      </w:r>
      <w:r w:rsidR="00D42464">
        <w:rPr>
          <w:rFonts w:hint="eastAsia"/>
        </w:rPr>
        <w:t>説明を記載する食品の場合、強調表示或いは当該説明を支持する科学的</w:t>
      </w:r>
      <w:r>
        <w:rPr>
          <w:rFonts w:hint="eastAsia"/>
        </w:rPr>
        <w:t>レファレンスを添付のこと。</w:t>
      </w:r>
    </w:p>
    <w:p w:rsidR="00C33271" w:rsidRDefault="00C33271" w:rsidP="001932F2">
      <w:pPr>
        <w:pStyle w:val="a4"/>
        <w:ind w:left="2160"/>
      </w:pPr>
    </w:p>
    <w:p w:rsidR="00C33271" w:rsidRDefault="00C33271">
      <w:r>
        <w:br w:type="page"/>
      </w:r>
    </w:p>
    <w:p w:rsidR="00C33271" w:rsidRDefault="00C33271" w:rsidP="008A6819">
      <w:pPr>
        <w:jc w:val="right"/>
      </w:pPr>
      <w:r>
        <w:rPr>
          <w:rFonts w:hint="eastAsia"/>
        </w:rPr>
        <w:lastRenderedPageBreak/>
        <w:t>添付書類</w:t>
      </w:r>
      <w:r>
        <w:rPr>
          <w:rFonts w:hint="eastAsia"/>
        </w:rPr>
        <w:t>VI</w:t>
      </w:r>
    </w:p>
    <w:p w:rsidR="00C33271" w:rsidRDefault="00C33271" w:rsidP="00C33271"/>
    <w:p w:rsidR="00C33271" w:rsidRDefault="00C33271" w:rsidP="00D42464">
      <w:pPr>
        <w:jc w:val="center"/>
      </w:pPr>
      <w:r>
        <w:rPr>
          <w:rFonts w:hint="eastAsia"/>
        </w:rPr>
        <w:t>加工食品登録データ</w:t>
      </w:r>
    </w:p>
    <w:p w:rsidR="00C33271" w:rsidRDefault="00C33271" w:rsidP="00C33271"/>
    <w:p w:rsidR="00C33271" w:rsidRDefault="00C33271" w:rsidP="00C33271">
      <w:r>
        <w:rPr>
          <w:rFonts w:hint="eastAsia"/>
        </w:rPr>
        <w:t>食品の種類名：</w:t>
      </w:r>
    </w:p>
    <w:p w:rsidR="00C33271" w:rsidRDefault="00C33271" w:rsidP="00C33271">
      <w:r>
        <w:rPr>
          <w:rFonts w:hint="eastAsia"/>
        </w:rPr>
        <w:t>商品名：</w:t>
      </w:r>
    </w:p>
    <w:p w:rsidR="00C33271" w:rsidRDefault="00C33271" w:rsidP="00C33271">
      <w:r>
        <w:rPr>
          <w:rFonts w:hint="eastAsia"/>
        </w:rPr>
        <w:t>パッケージの種類：</w:t>
      </w:r>
    </w:p>
    <w:p w:rsidR="00C33271" w:rsidRDefault="00C33271" w:rsidP="00C33271">
      <w:r>
        <w:rPr>
          <w:rFonts w:hint="eastAsia"/>
        </w:rPr>
        <w:t>正味重量</w:t>
      </w:r>
      <w:r>
        <w:rPr>
          <w:rFonts w:hint="eastAsia"/>
        </w:rPr>
        <w:t>/</w:t>
      </w:r>
      <w:r>
        <w:rPr>
          <w:rFonts w:hint="eastAsia"/>
        </w:rPr>
        <w:t>容量</w:t>
      </w:r>
      <w:r w:rsidR="00D42464">
        <w:rPr>
          <w:rFonts w:hint="eastAsia"/>
        </w:rPr>
        <w:t>：</w:t>
      </w:r>
    </w:p>
    <w:p w:rsidR="00C33271" w:rsidRDefault="00C33271" w:rsidP="00C33271">
      <w:r>
        <w:rPr>
          <w:rFonts w:hint="eastAsia"/>
        </w:rPr>
        <w:t>企業名：</w:t>
      </w:r>
    </w:p>
    <w:p w:rsidR="00C33271" w:rsidRDefault="00C33271" w:rsidP="00C33271">
      <w:r>
        <w:rPr>
          <w:rFonts w:hint="eastAsia"/>
        </w:rPr>
        <w:t>登録者名：</w:t>
      </w:r>
    </w:p>
    <w:p w:rsidR="00C33271" w:rsidRDefault="00C33271" w:rsidP="00C33271"/>
    <w:p w:rsidR="00C33271" w:rsidRDefault="00C33271" w:rsidP="00D42464">
      <w:pPr>
        <w:jc w:val="center"/>
      </w:pPr>
      <w:r>
        <w:rPr>
          <w:rFonts w:hint="eastAsia"/>
        </w:rPr>
        <w:t>加工食品登録申請書</w:t>
      </w:r>
    </w:p>
    <w:p w:rsidR="00C33271" w:rsidRDefault="00C33271" w:rsidP="00C33271"/>
    <w:tbl>
      <w:tblPr>
        <w:tblStyle w:val="a5"/>
        <w:tblW w:w="0" w:type="auto"/>
        <w:tblLook w:val="04A0"/>
      </w:tblPr>
      <w:tblGrid>
        <w:gridCol w:w="1197"/>
        <w:gridCol w:w="1197"/>
        <w:gridCol w:w="1197"/>
        <w:gridCol w:w="1197"/>
        <w:gridCol w:w="1197"/>
        <w:gridCol w:w="1197"/>
        <w:gridCol w:w="1197"/>
        <w:gridCol w:w="1197"/>
      </w:tblGrid>
      <w:tr w:rsidR="00C33271" w:rsidTr="00C33271">
        <w:tc>
          <w:tcPr>
            <w:tcW w:w="1197" w:type="dxa"/>
          </w:tcPr>
          <w:p w:rsidR="00C33271" w:rsidRDefault="00C33271" w:rsidP="00C33271">
            <w:r>
              <w:rPr>
                <w:rFonts w:hint="eastAsia"/>
              </w:rPr>
              <w:t>ファイル番号</w:t>
            </w:r>
            <w:r>
              <w:rPr>
                <w:rFonts w:hint="eastAsia"/>
              </w:rPr>
              <w:t>*</w:t>
            </w:r>
          </w:p>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r>
      <w:tr w:rsidR="00C33271" w:rsidTr="00C33271">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r>
      <w:tr w:rsidR="00C33271" w:rsidTr="00C33271">
        <w:tc>
          <w:tcPr>
            <w:tcW w:w="1197" w:type="dxa"/>
          </w:tcPr>
          <w:p w:rsidR="00C33271" w:rsidRDefault="00C33271" w:rsidP="00C33271">
            <w:r>
              <w:rPr>
                <w:rFonts w:hint="eastAsia"/>
              </w:rPr>
              <w:t>受理日</w:t>
            </w:r>
            <w:r>
              <w:rPr>
                <w:rFonts w:hint="eastAsia"/>
              </w:rPr>
              <w:t>*</w:t>
            </w:r>
          </w:p>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c>
          <w:tcPr>
            <w:tcW w:w="1197" w:type="dxa"/>
          </w:tcPr>
          <w:p w:rsidR="00C33271" w:rsidRDefault="00C33271" w:rsidP="00C33271"/>
        </w:tc>
      </w:tr>
    </w:tbl>
    <w:p w:rsidR="00C33271" w:rsidRDefault="00C33271" w:rsidP="00C33271"/>
    <w:tbl>
      <w:tblPr>
        <w:tblStyle w:val="a5"/>
        <w:tblW w:w="0" w:type="auto"/>
        <w:tblLook w:val="04A0"/>
      </w:tblPr>
      <w:tblGrid>
        <w:gridCol w:w="738"/>
        <w:gridCol w:w="8838"/>
      </w:tblGrid>
      <w:tr w:rsidR="00C33271" w:rsidTr="00C33271">
        <w:tc>
          <w:tcPr>
            <w:tcW w:w="738" w:type="dxa"/>
          </w:tcPr>
          <w:p w:rsidR="00C33271" w:rsidRDefault="00C33271" w:rsidP="00C33271">
            <w:r>
              <w:rPr>
                <w:rFonts w:hint="eastAsia"/>
              </w:rPr>
              <w:t>1.</w:t>
            </w:r>
          </w:p>
        </w:tc>
        <w:tc>
          <w:tcPr>
            <w:tcW w:w="8838" w:type="dxa"/>
          </w:tcPr>
          <w:p w:rsidR="00C33271" w:rsidRDefault="00C33271" w:rsidP="00C33271">
            <w:r>
              <w:rPr>
                <w:rFonts w:hint="eastAsia"/>
              </w:rPr>
              <w:t>食品の種類名：</w:t>
            </w:r>
          </w:p>
        </w:tc>
      </w:tr>
      <w:tr w:rsidR="00C33271" w:rsidTr="00C33271">
        <w:tc>
          <w:tcPr>
            <w:tcW w:w="738" w:type="dxa"/>
          </w:tcPr>
          <w:p w:rsidR="00C33271" w:rsidRDefault="00C33271" w:rsidP="00C33271">
            <w:r>
              <w:rPr>
                <w:rFonts w:hint="eastAsia"/>
              </w:rPr>
              <w:t>2.</w:t>
            </w:r>
          </w:p>
        </w:tc>
        <w:tc>
          <w:tcPr>
            <w:tcW w:w="8838" w:type="dxa"/>
          </w:tcPr>
          <w:p w:rsidR="00C33271" w:rsidRDefault="00C33271" w:rsidP="00C33271">
            <w:r>
              <w:rPr>
                <w:rFonts w:hint="eastAsia"/>
              </w:rPr>
              <w:t>商品名：</w:t>
            </w:r>
          </w:p>
        </w:tc>
      </w:tr>
      <w:tr w:rsidR="00C33271" w:rsidTr="00C33271">
        <w:tc>
          <w:tcPr>
            <w:tcW w:w="738" w:type="dxa"/>
          </w:tcPr>
          <w:p w:rsidR="00C33271" w:rsidRDefault="00C33271" w:rsidP="00C33271">
            <w:r>
              <w:rPr>
                <w:rFonts w:hint="eastAsia"/>
              </w:rPr>
              <w:t>3.</w:t>
            </w:r>
          </w:p>
        </w:tc>
        <w:tc>
          <w:tcPr>
            <w:tcW w:w="8838" w:type="dxa"/>
          </w:tcPr>
          <w:p w:rsidR="00C33271" w:rsidRDefault="00C33271" w:rsidP="00C33271">
            <w:r>
              <w:rPr>
                <w:rFonts w:hint="eastAsia"/>
              </w:rPr>
              <w:t>パッケージの種類：</w:t>
            </w:r>
          </w:p>
          <w:p w:rsidR="00C33271" w:rsidRDefault="00C33271" w:rsidP="00C33271">
            <w:r>
              <w:rPr>
                <w:rFonts w:hint="eastAsia"/>
              </w:rPr>
              <w:t>正味重量</w:t>
            </w:r>
            <w:r>
              <w:rPr>
                <w:rFonts w:hint="eastAsia"/>
              </w:rPr>
              <w:t>/</w:t>
            </w:r>
            <w:r>
              <w:rPr>
                <w:rFonts w:hint="eastAsia"/>
              </w:rPr>
              <w:t>容量：</w:t>
            </w:r>
          </w:p>
        </w:tc>
      </w:tr>
      <w:tr w:rsidR="00C33271" w:rsidTr="00C33271">
        <w:tc>
          <w:tcPr>
            <w:tcW w:w="738" w:type="dxa"/>
          </w:tcPr>
          <w:p w:rsidR="00C33271" w:rsidRDefault="00C33271" w:rsidP="00C33271">
            <w:r>
              <w:rPr>
                <w:rFonts w:hint="eastAsia"/>
              </w:rPr>
              <w:t>4.</w:t>
            </w:r>
          </w:p>
        </w:tc>
        <w:tc>
          <w:tcPr>
            <w:tcW w:w="8838" w:type="dxa"/>
          </w:tcPr>
          <w:p w:rsidR="00C33271" w:rsidRDefault="00C33271" w:rsidP="00C33271">
            <w:r>
              <w:rPr>
                <w:rFonts w:hint="eastAsia"/>
              </w:rPr>
              <w:t>企業名と住所</w:t>
            </w:r>
          </w:p>
        </w:tc>
      </w:tr>
      <w:tr w:rsidR="00C33271" w:rsidTr="00C33271">
        <w:tc>
          <w:tcPr>
            <w:tcW w:w="738" w:type="dxa"/>
          </w:tcPr>
          <w:p w:rsidR="00C33271" w:rsidRDefault="00C33271" w:rsidP="00C33271"/>
        </w:tc>
        <w:tc>
          <w:tcPr>
            <w:tcW w:w="8838" w:type="dxa"/>
          </w:tcPr>
          <w:p w:rsidR="00C33271" w:rsidRDefault="00C33271" w:rsidP="00C33271">
            <w:r>
              <w:rPr>
                <w:rFonts w:hint="eastAsia"/>
              </w:rPr>
              <w:t>自ら製造する食品の場合</w:t>
            </w:r>
          </w:p>
          <w:p w:rsidR="00C33271" w:rsidRDefault="00C33271" w:rsidP="00C33271">
            <w:r>
              <w:rPr>
                <w:rFonts w:hint="eastAsia"/>
              </w:rPr>
              <w:t>工場名：</w:t>
            </w:r>
          </w:p>
          <w:p w:rsidR="00C33271" w:rsidRDefault="00C33271" w:rsidP="00C33271">
            <w:r>
              <w:rPr>
                <w:rFonts w:hint="eastAsia"/>
              </w:rPr>
              <w:t>工場住所：</w:t>
            </w:r>
          </w:p>
          <w:p w:rsidR="00C33271" w:rsidRDefault="00C33271" w:rsidP="00C33271">
            <w:r>
              <w:rPr>
                <w:rFonts w:hint="eastAsia"/>
              </w:rPr>
              <w:t>電話</w:t>
            </w:r>
            <w:r>
              <w:rPr>
                <w:rFonts w:hint="eastAsia"/>
              </w:rPr>
              <w:t>/</w:t>
            </w:r>
            <w:r>
              <w:rPr>
                <w:rFonts w:hint="eastAsia"/>
              </w:rPr>
              <w:t>ファックス番号</w:t>
            </w:r>
            <w:r>
              <w:rPr>
                <w:rFonts w:hint="eastAsia"/>
              </w:rPr>
              <w:t>/</w:t>
            </w:r>
            <w:r>
              <w:rPr>
                <w:rFonts w:hint="eastAsia"/>
              </w:rPr>
              <w:t>電子メール</w:t>
            </w:r>
          </w:p>
        </w:tc>
      </w:tr>
      <w:tr w:rsidR="00C33271" w:rsidTr="00C33271">
        <w:tc>
          <w:tcPr>
            <w:tcW w:w="738" w:type="dxa"/>
          </w:tcPr>
          <w:p w:rsidR="00C33271" w:rsidRDefault="00C33271" w:rsidP="00C33271"/>
        </w:tc>
        <w:tc>
          <w:tcPr>
            <w:tcW w:w="8838" w:type="dxa"/>
          </w:tcPr>
          <w:p w:rsidR="00C33271" w:rsidRDefault="00C33271" w:rsidP="00C33271">
            <w:r>
              <w:rPr>
                <w:rFonts w:hint="eastAsia"/>
              </w:rPr>
              <w:t>契約に基づき製造する食品の場合</w:t>
            </w:r>
          </w:p>
          <w:p w:rsidR="00C33271" w:rsidRDefault="00C33271" w:rsidP="00C33271">
            <w:r>
              <w:rPr>
                <w:rFonts w:hint="eastAsia"/>
              </w:rPr>
              <w:t>工場名：</w:t>
            </w:r>
          </w:p>
          <w:p w:rsidR="00C33271" w:rsidRDefault="00C33271" w:rsidP="00C33271">
            <w:r>
              <w:rPr>
                <w:rFonts w:hint="eastAsia"/>
              </w:rPr>
              <w:t>工場住所：</w:t>
            </w:r>
          </w:p>
          <w:p w:rsidR="00C33271" w:rsidRDefault="00C33271" w:rsidP="00C33271">
            <w:r>
              <w:rPr>
                <w:rFonts w:hint="eastAsia"/>
              </w:rPr>
              <w:t>電話</w:t>
            </w:r>
            <w:r>
              <w:rPr>
                <w:rFonts w:hint="eastAsia"/>
              </w:rPr>
              <w:t>/</w:t>
            </w:r>
            <w:r>
              <w:rPr>
                <w:rFonts w:hint="eastAsia"/>
              </w:rPr>
              <w:t>ファックス番号</w:t>
            </w:r>
            <w:r>
              <w:rPr>
                <w:rFonts w:hint="eastAsia"/>
              </w:rPr>
              <w:t>/</w:t>
            </w:r>
            <w:r>
              <w:rPr>
                <w:rFonts w:hint="eastAsia"/>
              </w:rPr>
              <w:t>電子メール：</w:t>
            </w:r>
          </w:p>
          <w:p w:rsidR="00C33271" w:rsidRDefault="00C33271" w:rsidP="00C33271">
            <w:r>
              <w:rPr>
                <w:rFonts w:hint="eastAsia"/>
              </w:rPr>
              <w:t>委託者名：</w:t>
            </w:r>
          </w:p>
          <w:p w:rsidR="00C33271" w:rsidRDefault="00C33271" w:rsidP="00C33271">
            <w:r>
              <w:rPr>
                <w:rFonts w:hint="eastAsia"/>
              </w:rPr>
              <w:t>委託者住所：</w:t>
            </w:r>
          </w:p>
          <w:p w:rsidR="00C33271" w:rsidRDefault="00C33271" w:rsidP="00C33271">
            <w:r>
              <w:rPr>
                <w:rFonts w:hint="eastAsia"/>
              </w:rPr>
              <w:t>電話</w:t>
            </w:r>
            <w:r>
              <w:rPr>
                <w:rFonts w:hint="eastAsia"/>
              </w:rPr>
              <w:t>/</w:t>
            </w:r>
            <w:r>
              <w:rPr>
                <w:rFonts w:hint="eastAsia"/>
              </w:rPr>
              <w:t>ファックス番号</w:t>
            </w:r>
            <w:r>
              <w:rPr>
                <w:rFonts w:hint="eastAsia"/>
              </w:rPr>
              <w:t>/</w:t>
            </w:r>
            <w:r>
              <w:rPr>
                <w:rFonts w:hint="eastAsia"/>
              </w:rPr>
              <w:t>電子メール</w:t>
            </w:r>
          </w:p>
        </w:tc>
      </w:tr>
      <w:tr w:rsidR="00C33271" w:rsidTr="00C33271">
        <w:tc>
          <w:tcPr>
            <w:tcW w:w="738" w:type="dxa"/>
          </w:tcPr>
          <w:p w:rsidR="00C33271" w:rsidRDefault="00C33271" w:rsidP="00C33271"/>
        </w:tc>
        <w:tc>
          <w:tcPr>
            <w:tcW w:w="8838" w:type="dxa"/>
          </w:tcPr>
          <w:p w:rsidR="00C33271" w:rsidRDefault="00C33271" w:rsidP="00C33271">
            <w:r>
              <w:rPr>
                <w:rFonts w:hint="eastAsia"/>
              </w:rPr>
              <w:t>輸入食品の場合</w:t>
            </w:r>
          </w:p>
          <w:p w:rsidR="00C33271" w:rsidRDefault="00C33271" w:rsidP="00C33271">
            <w:r>
              <w:rPr>
                <w:rFonts w:hint="eastAsia"/>
              </w:rPr>
              <w:t>海外の工場名：</w:t>
            </w:r>
          </w:p>
          <w:p w:rsidR="00C33271" w:rsidRDefault="00C33271" w:rsidP="00C33271">
            <w:r>
              <w:rPr>
                <w:rFonts w:hint="eastAsia"/>
              </w:rPr>
              <w:t>海外の工場住所：</w:t>
            </w:r>
          </w:p>
          <w:p w:rsidR="00C33271" w:rsidRDefault="00C33271" w:rsidP="00C33271">
            <w:r>
              <w:rPr>
                <w:rFonts w:hint="eastAsia"/>
              </w:rPr>
              <w:t>輸入業者</w:t>
            </w:r>
            <w:r>
              <w:rPr>
                <w:rFonts w:hint="eastAsia"/>
              </w:rPr>
              <w:t>/</w:t>
            </w:r>
            <w:r>
              <w:rPr>
                <w:rFonts w:hint="eastAsia"/>
              </w:rPr>
              <w:t>ディストリビューター名：</w:t>
            </w:r>
          </w:p>
          <w:p w:rsidR="00C33271" w:rsidRDefault="00C33271" w:rsidP="00C33271">
            <w:r>
              <w:rPr>
                <w:rFonts w:hint="eastAsia"/>
              </w:rPr>
              <w:t>輸入業者</w:t>
            </w:r>
            <w:r>
              <w:rPr>
                <w:rFonts w:hint="eastAsia"/>
              </w:rPr>
              <w:t>/</w:t>
            </w:r>
            <w:r>
              <w:rPr>
                <w:rFonts w:hint="eastAsia"/>
              </w:rPr>
              <w:t>ディストリビューター住所：</w:t>
            </w:r>
          </w:p>
          <w:p w:rsidR="00C33271" w:rsidRDefault="00C33271" w:rsidP="00C33271">
            <w:r>
              <w:rPr>
                <w:rFonts w:hint="eastAsia"/>
              </w:rPr>
              <w:t>電話</w:t>
            </w:r>
            <w:r>
              <w:rPr>
                <w:rFonts w:hint="eastAsia"/>
              </w:rPr>
              <w:t>/</w:t>
            </w:r>
            <w:r>
              <w:rPr>
                <w:rFonts w:hint="eastAsia"/>
              </w:rPr>
              <w:t>ファックス番号</w:t>
            </w:r>
            <w:r>
              <w:rPr>
                <w:rFonts w:hint="eastAsia"/>
              </w:rPr>
              <w:t>/</w:t>
            </w:r>
            <w:r>
              <w:rPr>
                <w:rFonts w:hint="eastAsia"/>
              </w:rPr>
              <w:t>電子メール：</w:t>
            </w:r>
          </w:p>
        </w:tc>
      </w:tr>
      <w:tr w:rsidR="00C33271" w:rsidTr="00C33271">
        <w:tc>
          <w:tcPr>
            <w:tcW w:w="738" w:type="dxa"/>
          </w:tcPr>
          <w:p w:rsidR="00C33271" w:rsidRDefault="00C33271" w:rsidP="00C33271">
            <w:r>
              <w:rPr>
                <w:rFonts w:hint="eastAsia"/>
              </w:rPr>
              <w:t>5</w:t>
            </w:r>
            <w:r>
              <w:rPr>
                <w:rFonts w:hint="eastAsia"/>
              </w:rPr>
              <w:t>．</w:t>
            </w:r>
          </w:p>
        </w:tc>
        <w:tc>
          <w:tcPr>
            <w:tcW w:w="8838" w:type="dxa"/>
          </w:tcPr>
          <w:p w:rsidR="00C33271" w:rsidRDefault="00C33271" w:rsidP="00C33271">
            <w:r>
              <w:rPr>
                <w:rFonts w:hint="eastAsia"/>
              </w:rPr>
              <w:t>連絡担当者名：</w:t>
            </w:r>
          </w:p>
          <w:p w:rsidR="00C33271" w:rsidRDefault="00C33271" w:rsidP="00C33271">
            <w:r>
              <w:rPr>
                <w:rFonts w:hint="eastAsia"/>
              </w:rPr>
              <w:lastRenderedPageBreak/>
              <w:t>電話</w:t>
            </w:r>
            <w:r>
              <w:rPr>
                <w:rFonts w:hint="eastAsia"/>
              </w:rPr>
              <w:t>/</w:t>
            </w:r>
            <w:r>
              <w:rPr>
                <w:rFonts w:hint="eastAsia"/>
              </w:rPr>
              <w:t>ファックス番号</w:t>
            </w:r>
            <w:r>
              <w:rPr>
                <w:rFonts w:hint="eastAsia"/>
              </w:rPr>
              <w:t>/</w:t>
            </w:r>
            <w:r>
              <w:rPr>
                <w:rFonts w:hint="eastAsia"/>
              </w:rPr>
              <w:t>電子メール</w:t>
            </w:r>
          </w:p>
        </w:tc>
      </w:tr>
      <w:tr w:rsidR="00C33271" w:rsidTr="00C33271">
        <w:tc>
          <w:tcPr>
            <w:tcW w:w="738" w:type="dxa"/>
          </w:tcPr>
          <w:p w:rsidR="00C33271" w:rsidRDefault="00C33271" w:rsidP="00C33271">
            <w:r>
              <w:rPr>
                <w:rFonts w:hint="eastAsia"/>
              </w:rPr>
              <w:lastRenderedPageBreak/>
              <w:t>6</w:t>
            </w:r>
            <w:r>
              <w:rPr>
                <w:rFonts w:hint="eastAsia"/>
              </w:rPr>
              <w:t>．</w:t>
            </w:r>
          </w:p>
        </w:tc>
        <w:tc>
          <w:tcPr>
            <w:tcW w:w="8838" w:type="dxa"/>
          </w:tcPr>
          <w:p w:rsidR="00C33271" w:rsidRDefault="00C33271" w:rsidP="00C33271">
            <w:r>
              <w:rPr>
                <w:rFonts w:hint="eastAsia"/>
              </w:rPr>
              <w:t>連絡用住所：</w:t>
            </w:r>
          </w:p>
        </w:tc>
      </w:tr>
    </w:tbl>
    <w:p w:rsidR="00612AC2" w:rsidRDefault="00612AC2" w:rsidP="00612AC2">
      <w:pPr>
        <w:pStyle w:val="a4"/>
        <w:ind w:left="2160"/>
      </w:pPr>
    </w:p>
    <w:p w:rsidR="00C33271" w:rsidRDefault="00C33271" w:rsidP="00C33271">
      <w:pPr>
        <w:pStyle w:val="a4"/>
        <w:ind w:left="2160"/>
        <w:jc w:val="right"/>
      </w:pPr>
      <w:r>
        <w:t>……</w:t>
      </w:r>
      <w:r>
        <w:rPr>
          <w:rFonts w:hint="eastAsia"/>
        </w:rPr>
        <w:t xml:space="preserve">., </w:t>
      </w:r>
      <w:r>
        <w:rPr>
          <w:rFonts w:hint="eastAsia"/>
        </w:rPr>
        <w:t>年月日</w:t>
      </w:r>
    </w:p>
    <w:p w:rsidR="00C33271" w:rsidRDefault="00FD050E" w:rsidP="00C33271">
      <w:pPr>
        <w:pStyle w:val="a4"/>
        <w:ind w:left="2160"/>
        <w:jc w:val="right"/>
      </w:pPr>
      <w:r>
        <w:rPr>
          <w:rFonts w:hint="eastAsia"/>
        </w:rPr>
        <w:t>責任者</w:t>
      </w:r>
    </w:p>
    <w:p w:rsidR="00FD050E" w:rsidRDefault="00FD050E" w:rsidP="00C33271">
      <w:pPr>
        <w:pStyle w:val="a4"/>
        <w:ind w:left="2160"/>
        <w:jc w:val="right"/>
      </w:pPr>
      <w:r>
        <w:rPr>
          <w:rFonts w:hint="eastAsia"/>
        </w:rPr>
        <w:t>署名・会社印</w:t>
      </w:r>
    </w:p>
    <w:p w:rsidR="00FD050E" w:rsidRDefault="00FD050E" w:rsidP="00C33271">
      <w:pPr>
        <w:pStyle w:val="a4"/>
        <w:ind w:left="2160"/>
        <w:jc w:val="right"/>
      </w:pPr>
      <w:r>
        <w:t>………………</w:t>
      </w:r>
      <w:r>
        <w:rPr>
          <w:rFonts w:hint="eastAsia"/>
        </w:rPr>
        <w:t>.</w:t>
      </w:r>
    </w:p>
    <w:p w:rsidR="00FD050E" w:rsidRDefault="00FD050E" w:rsidP="00FD050E">
      <w:pPr>
        <w:ind w:right="120"/>
      </w:pPr>
    </w:p>
    <w:tbl>
      <w:tblPr>
        <w:tblStyle w:val="a5"/>
        <w:tblW w:w="0" w:type="auto"/>
        <w:tblLook w:val="04A0"/>
      </w:tblPr>
      <w:tblGrid>
        <w:gridCol w:w="2394"/>
        <w:gridCol w:w="576"/>
        <w:gridCol w:w="4464"/>
      </w:tblGrid>
      <w:tr w:rsidR="00FD050E" w:rsidTr="00FD050E">
        <w:tc>
          <w:tcPr>
            <w:tcW w:w="2394" w:type="dxa"/>
          </w:tcPr>
          <w:p w:rsidR="00FD050E" w:rsidRDefault="00FD050E" w:rsidP="00FD050E">
            <w:pPr>
              <w:ind w:right="120"/>
            </w:pPr>
            <w:r>
              <w:rPr>
                <w:rFonts w:hint="eastAsia"/>
              </w:rPr>
              <w:t>登録承認書番号</w:t>
            </w:r>
            <w:r>
              <w:rPr>
                <w:rFonts w:hint="eastAsia"/>
              </w:rPr>
              <w:t>*</w:t>
            </w:r>
          </w:p>
        </w:tc>
        <w:tc>
          <w:tcPr>
            <w:tcW w:w="324" w:type="dxa"/>
          </w:tcPr>
          <w:p w:rsidR="00FD050E" w:rsidRDefault="00FD050E" w:rsidP="00FD050E">
            <w:pPr>
              <w:ind w:right="120"/>
            </w:pPr>
            <w:r>
              <w:rPr>
                <w:rFonts w:hint="eastAsia"/>
              </w:rPr>
              <w:t>：</w:t>
            </w:r>
          </w:p>
        </w:tc>
        <w:tc>
          <w:tcPr>
            <w:tcW w:w="4464" w:type="dxa"/>
          </w:tcPr>
          <w:p w:rsidR="00FD050E" w:rsidRDefault="00FD050E" w:rsidP="00FD050E">
            <w:pPr>
              <w:ind w:right="120"/>
            </w:pPr>
          </w:p>
        </w:tc>
      </w:tr>
      <w:tr w:rsidR="00FD050E" w:rsidTr="00FD050E">
        <w:tc>
          <w:tcPr>
            <w:tcW w:w="2394" w:type="dxa"/>
          </w:tcPr>
          <w:p w:rsidR="00FD050E" w:rsidRDefault="00FD050E" w:rsidP="00FD050E">
            <w:pPr>
              <w:ind w:right="120"/>
            </w:pPr>
            <w:r>
              <w:rPr>
                <w:rFonts w:hint="eastAsia"/>
              </w:rPr>
              <w:t>食品登録番号</w:t>
            </w:r>
            <w:r>
              <w:rPr>
                <w:rFonts w:hint="eastAsia"/>
              </w:rPr>
              <w:t>*</w:t>
            </w:r>
          </w:p>
        </w:tc>
        <w:tc>
          <w:tcPr>
            <w:tcW w:w="324" w:type="dxa"/>
          </w:tcPr>
          <w:p w:rsidR="00FD050E" w:rsidRDefault="00FD050E" w:rsidP="00FD050E">
            <w:pPr>
              <w:ind w:right="120"/>
            </w:pPr>
            <w:r>
              <w:rPr>
                <w:rFonts w:hint="eastAsia"/>
              </w:rPr>
              <w:t>：</w:t>
            </w:r>
          </w:p>
        </w:tc>
        <w:tc>
          <w:tcPr>
            <w:tcW w:w="4464" w:type="dxa"/>
          </w:tcPr>
          <w:p w:rsidR="00FD050E" w:rsidRDefault="00FD050E" w:rsidP="00FD050E">
            <w:pPr>
              <w:ind w:right="120"/>
            </w:pPr>
            <w:r>
              <w:rPr>
                <w:rFonts w:hint="eastAsia"/>
              </w:rPr>
              <w:t>BPOM RI MD/ML</w:t>
            </w:r>
          </w:p>
        </w:tc>
      </w:tr>
      <w:tr w:rsidR="00FD050E" w:rsidTr="00FD050E">
        <w:tc>
          <w:tcPr>
            <w:tcW w:w="2394" w:type="dxa"/>
          </w:tcPr>
          <w:p w:rsidR="00FD050E" w:rsidRDefault="00FD050E" w:rsidP="00FD050E">
            <w:pPr>
              <w:ind w:right="120"/>
            </w:pPr>
            <w:r>
              <w:rPr>
                <w:rFonts w:hint="eastAsia"/>
              </w:rPr>
              <w:t>承認日</w:t>
            </w:r>
            <w:r>
              <w:rPr>
                <w:rFonts w:hint="eastAsia"/>
              </w:rPr>
              <w:t>*</w:t>
            </w:r>
          </w:p>
        </w:tc>
        <w:tc>
          <w:tcPr>
            <w:tcW w:w="324" w:type="dxa"/>
          </w:tcPr>
          <w:p w:rsidR="00FD050E" w:rsidRDefault="00FD050E" w:rsidP="00FD050E">
            <w:pPr>
              <w:ind w:right="120"/>
            </w:pPr>
            <w:r>
              <w:rPr>
                <w:rFonts w:hint="eastAsia"/>
              </w:rPr>
              <w:t>：</w:t>
            </w:r>
          </w:p>
        </w:tc>
        <w:tc>
          <w:tcPr>
            <w:tcW w:w="4464" w:type="dxa"/>
          </w:tcPr>
          <w:p w:rsidR="00FD050E" w:rsidRDefault="00FD050E" w:rsidP="00FD050E">
            <w:pPr>
              <w:ind w:right="120"/>
            </w:pPr>
          </w:p>
        </w:tc>
      </w:tr>
    </w:tbl>
    <w:p w:rsidR="00FD050E" w:rsidRDefault="00FD050E" w:rsidP="00FD050E">
      <w:pPr>
        <w:ind w:right="120"/>
      </w:pPr>
    </w:p>
    <w:p w:rsidR="00FD050E" w:rsidRPr="003542FC" w:rsidRDefault="00FD050E" w:rsidP="00FD050E">
      <w:pPr>
        <w:ind w:right="120"/>
      </w:pPr>
      <w:r>
        <w:rPr>
          <w:rFonts w:hint="eastAsia"/>
        </w:rPr>
        <w:t>*</w:t>
      </w:r>
      <w:r>
        <w:rPr>
          <w:rFonts w:hint="eastAsia"/>
        </w:rPr>
        <w:t>担当官が記入</w:t>
      </w:r>
    </w:p>
    <w:p w:rsidR="00FD050E" w:rsidRDefault="00FD050E">
      <w:r>
        <w:br w:type="page"/>
      </w:r>
    </w:p>
    <w:p w:rsidR="00E64698" w:rsidRDefault="00FD050E" w:rsidP="00FD050E">
      <w:pPr>
        <w:ind w:left="3240"/>
        <w:jc w:val="right"/>
      </w:pPr>
      <w:r>
        <w:rPr>
          <w:rFonts w:hint="eastAsia"/>
        </w:rPr>
        <w:lastRenderedPageBreak/>
        <w:t>添付書類</w:t>
      </w:r>
      <w:r>
        <w:rPr>
          <w:rFonts w:hint="eastAsia"/>
        </w:rPr>
        <w:t>VII</w:t>
      </w:r>
    </w:p>
    <w:p w:rsidR="00FD050E" w:rsidRDefault="00FD050E" w:rsidP="00FD050E">
      <w:pPr>
        <w:jc w:val="center"/>
      </w:pPr>
    </w:p>
    <w:p w:rsidR="00FD050E" w:rsidRDefault="00FD050E" w:rsidP="00FD050E">
      <w:pPr>
        <w:jc w:val="center"/>
      </w:pPr>
      <w:r>
        <w:rPr>
          <w:rFonts w:hint="eastAsia"/>
        </w:rPr>
        <w:t>加工食品マイナーバリエーション登録通知申請書書式サンプル</w:t>
      </w:r>
    </w:p>
    <w:p w:rsidR="00FD050E" w:rsidRDefault="00FD050E" w:rsidP="00FD050E"/>
    <w:p w:rsidR="00FD050E" w:rsidRDefault="00FD050E" w:rsidP="00FD050E">
      <w:r>
        <w:rPr>
          <w:rFonts w:hint="eastAsia"/>
        </w:rPr>
        <w:t>番号：</w:t>
      </w:r>
    </w:p>
    <w:p w:rsidR="00FD050E" w:rsidRDefault="00FD050E" w:rsidP="00FD050E">
      <w:r>
        <w:rPr>
          <w:rFonts w:hint="eastAsia"/>
        </w:rPr>
        <w:t>日付：</w:t>
      </w:r>
    </w:p>
    <w:p w:rsidR="00FD050E" w:rsidRDefault="00FD050E" w:rsidP="00FD050E">
      <w:r>
        <w:rPr>
          <w:rFonts w:hint="eastAsia"/>
        </w:rPr>
        <w:t>企業名：</w:t>
      </w:r>
    </w:p>
    <w:p w:rsidR="00FD050E" w:rsidRDefault="00FD050E" w:rsidP="00FD050E">
      <w:r>
        <w:rPr>
          <w:rFonts w:hint="eastAsia"/>
        </w:rPr>
        <w:t>住所：</w:t>
      </w:r>
    </w:p>
    <w:p w:rsidR="00FD050E" w:rsidRDefault="00FD050E" w:rsidP="00FD050E"/>
    <w:p w:rsidR="00FD050E" w:rsidRDefault="00FD050E" w:rsidP="00FD050E">
      <w:r>
        <w:rPr>
          <w:rFonts w:hint="eastAsia"/>
        </w:rPr>
        <w:t>宛先：</w:t>
      </w:r>
    </w:p>
    <w:p w:rsidR="00FD050E" w:rsidRDefault="00FD050E" w:rsidP="00FD050E">
      <w:r>
        <w:rPr>
          <w:rFonts w:hint="eastAsia"/>
        </w:rPr>
        <w:t>在ジャカルタ</w:t>
      </w:r>
    </w:p>
    <w:p w:rsidR="00FD050E" w:rsidRDefault="00FD050E" w:rsidP="00FD050E">
      <w:r>
        <w:rPr>
          <w:rFonts w:hint="eastAsia"/>
        </w:rPr>
        <w:t>医薬品・食品監督庁長官</w:t>
      </w:r>
    </w:p>
    <w:p w:rsidR="00FD050E" w:rsidRDefault="00FD050E" w:rsidP="00FD050E">
      <w:r>
        <w:rPr>
          <w:rFonts w:hint="eastAsia"/>
        </w:rPr>
        <w:t>この場合、食品安全評価局長</w:t>
      </w:r>
    </w:p>
    <w:p w:rsidR="00E64698" w:rsidRDefault="00E64698" w:rsidP="00E64698">
      <w:pPr>
        <w:pStyle w:val="a4"/>
        <w:ind w:left="2160"/>
      </w:pPr>
    </w:p>
    <w:p w:rsidR="00626B5C" w:rsidRDefault="00FD050E" w:rsidP="00626B5C">
      <w:r>
        <w:rPr>
          <w:rFonts w:hint="eastAsia"/>
        </w:rPr>
        <w:t>加工食品登録に関する医薬品・食品監督庁長官規程</w:t>
      </w:r>
      <w:r>
        <w:rPr>
          <w:rFonts w:hint="eastAsia"/>
        </w:rPr>
        <w:t>2016</w:t>
      </w:r>
      <w:r>
        <w:rPr>
          <w:rFonts w:hint="eastAsia"/>
        </w:rPr>
        <w:t>年第</w:t>
      </w:r>
      <w:r>
        <w:rPr>
          <w:rFonts w:hint="eastAsia"/>
        </w:rPr>
        <w:t>12</w:t>
      </w:r>
      <w:r>
        <w:rPr>
          <w:rFonts w:hint="eastAsia"/>
        </w:rPr>
        <w:t>号の第</w:t>
      </w:r>
      <w:r>
        <w:rPr>
          <w:rFonts w:hint="eastAsia"/>
        </w:rPr>
        <w:t>---</w:t>
      </w:r>
      <w:r>
        <w:rPr>
          <w:rFonts w:hint="eastAsia"/>
        </w:rPr>
        <w:t>条に基づき、本状により下記の製品の加工食品データ変更申請を行う：</w:t>
      </w:r>
    </w:p>
    <w:p w:rsidR="00FD050E" w:rsidRDefault="00FD050E" w:rsidP="00626B5C"/>
    <w:tbl>
      <w:tblPr>
        <w:tblStyle w:val="a5"/>
        <w:tblW w:w="0" w:type="auto"/>
        <w:tblLook w:val="04A0"/>
      </w:tblPr>
      <w:tblGrid>
        <w:gridCol w:w="1915"/>
        <w:gridCol w:w="1915"/>
        <w:gridCol w:w="1915"/>
        <w:gridCol w:w="1915"/>
        <w:gridCol w:w="1916"/>
      </w:tblGrid>
      <w:tr w:rsidR="00FD050E" w:rsidTr="00FD050E">
        <w:tc>
          <w:tcPr>
            <w:tcW w:w="1915" w:type="dxa"/>
          </w:tcPr>
          <w:p w:rsidR="00FD050E" w:rsidRDefault="00FD050E" w:rsidP="00626B5C">
            <w:r>
              <w:rPr>
                <w:rFonts w:hint="eastAsia"/>
              </w:rPr>
              <w:t>種類名</w:t>
            </w:r>
          </w:p>
        </w:tc>
        <w:tc>
          <w:tcPr>
            <w:tcW w:w="1915" w:type="dxa"/>
          </w:tcPr>
          <w:p w:rsidR="00FD050E" w:rsidRDefault="00FD050E" w:rsidP="00626B5C">
            <w:r>
              <w:rPr>
                <w:rFonts w:hint="eastAsia"/>
              </w:rPr>
              <w:t>商品名</w:t>
            </w:r>
          </w:p>
        </w:tc>
        <w:tc>
          <w:tcPr>
            <w:tcW w:w="1915" w:type="dxa"/>
          </w:tcPr>
          <w:p w:rsidR="00FD050E" w:rsidRDefault="00FD050E" w:rsidP="00626B5C">
            <w:r>
              <w:rPr>
                <w:rFonts w:hint="eastAsia"/>
              </w:rPr>
              <w:t>パッケージの種類と正味重量</w:t>
            </w:r>
            <w:r>
              <w:rPr>
                <w:rFonts w:hint="eastAsia"/>
              </w:rPr>
              <w:t>/</w:t>
            </w:r>
            <w:r>
              <w:rPr>
                <w:rFonts w:hint="eastAsia"/>
              </w:rPr>
              <w:t>容量</w:t>
            </w:r>
          </w:p>
        </w:tc>
        <w:tc>
          <w:tcPr>
            <w:tcW w:w="1915" w:type="dxa"/>
          </w:tcPr>
          <w:p w:rsidR="00FD050E" w:rsidRDefault="00FD050E" w:rsidP="00626B5C">
            <w:r>
              <w:rPr>
                <w:rFonts w:hint="eastAsia"/>
              </w:rPr>
              <w:t>食品登録番号</w:t>
            </w:r>
          </w:p>
        </w:tc>
        <w:tc>
          <w:tcPr>
            <w:tcW w:w="1916" w:type="dxa"/>
          </w:tcPr>
          <w:p w:rsidR="00FD050E" w:rsidRDefault="00FD050E" w:rsidP="00626B5C">
            <w:r>
              <w:rPr>
                <w:rFonts w:hint="eastAsia"/>
              </w:rPr>
              <w:t>有効期間</w:t>
            </w:r>
          </w:p>
        </w:tc>
      </w:tr>
      <w:tr w:rsidR="00FD050E" w:rsidTr="00FD050E">
        <w:tc>
          <w:tcPr>
            <w:tcW w:w="1915" w:type="dxa"/>
          </w:tcPr>
          <w:p w:rsidR="00FD050E" w:rsidRDefault="00FD050E" w:rsidP="00626B5C"/>
        </w:tc>
        <w:tc>
          <w:tcPr>
            <w:tcW w:w="1915" w:type="dxa"/>
          </w:tcPr>
          <w:p w:rsidR="00FD050E" w:rsidRDefault="00FD050E" w:rsidP="00626B5C"/>
        </w:tc>
        <w:tc>
          <w:tcPr>
            <w:tcW w:w="1915" w:type="dxa"/>
          </w:tcPr>
          <w:p w:rsidR="00FD050E" w:rsidRDefault="00FD050E" w:rsidP="00626B5C"/>
        </w:tc>
        <w:tc>
          <w:tcPr>
            <w:tcW w:w="1915" w:type="dxa"/>
          </w:tcPr>
          <w:p w:rsidR="00FD050E" w:rsidRDefault="00FD050E" w:rsidP="00626B5C"/>
        </w:tc>
        <w:tc>
          <w:tcPr>
            <w:tcW w:w="1916" w:type="dxa"/>
          </w:tcPr>
          <w:p w:rsidR="00FD050E" w:rsidRDefault="00FD050E" w:rsidP="00626B5C"/>
        </w:tc>
      </w:tr>
      <w:tr w:rsidR="00FD050E" w:rsidTr="00FD050E">
        <w:tc>
          <w:tcPr>
            <w:tcW w:w="1915" w:type="dxa"/>
          </w:tcPr>
          <w:p w:rsidR="00FD050E" w:rsidRDefault="00FD050E" w:rsidP="00626B5C"/>
        </w:tc>
        <w:tc>
          <w:tcPr>
            <w:tcW w:w="1915" w:type="dxa"/>
          </w:tcPr>
          <w:p w:rsidR="00FD050E" w:rsidRDefault="00FD050E" w:rsidP="00626B5C"/>
        </w:tc>
        <w:tc>
          <w:tcPr>
            <w:tcW w:w="1915" w:type="dxa"/>
          </w:tcPr>
          <w:p w:rsidR="00FD050E" w:rsidRDefault="00FD050E" w:rsidP="00626B5C"/>
        </w:tc>
        <w:tc>
          <w:tcPr>
            <w:tcW w:w="1915" w:type="dxa"/>
          </w:tcPr>
          <w:p w:rsidR="00FD050E" w:rsidRDefault="00FD050E" w:rsidP="00626B5C"/>
        </w:tc>
        <w:tc>
          <w:tcPr>
            <w:tcW w:w="1916" w:type="dxa"/>
          </w:tcPr>
          <w:p w:rsidR="00FD050E" w:rsidRDefault="00FD050E" w:rsidP="00626B5C"/>
        </w:tc>
      </w:tr>
      <w:tr w:rsidR="00FD050E" w:rsidTr="00FD050E">
        <w:tc>
          <w:tcPr>
            <w:tcW w:w="1915" w:type="dxa"/>
          </w:tcPr>
          <w:p w:rsidR="00FD050E" w:rsidRDefault="00FD050E" w:rsidP="00626B5C"/>
        </w:tc>
        <w:tc>
          <w:tcPr>
            <w:tcW w:w="1915" w:type="dxa"/>
          </w:tcPr>
          <w:p w:rsidR="00FD050E" w:rsidRDefault="00FD050E" w:rsidP="00626B5C"/>
        </w:tc>
        <w:tc>
          <w:tcPr>
            <w:tcW w:w="1915" w:type="dxa"/>
          </w:tcPr>
          <w:p w:rsidR="00FD050E" w:rsidRDefault="00FD050E" w:rsidP="00626B5C"/>
        </w:tc>
        <w:tc>
          <w:tcPr>
            <w:tcW w:w="1915" w:type="dxa"/>
          </w:tcPr>
          <w:p w:rsidR="00FD050E" w:rsidRDefault="00FD050E" w:rsidP="00626B5C"/>
        </w:tc>
        <w:tc>
          <w:tcPr>
            <w:tcW w:w="1916" w:type="dxa"/>
          </w:tcPr>
          <w:p w:rsidR="00FD050E" w:rsidRDefault="00FD050E" w:rsidP="00626B5C"/>
        </w:tc>
      </w:tr>
    </w:tbl>
    <w:p w:rsidR="00626B5C" w:rsidRDefault="00626B5C" w:rsidP="00626B5C"/>
    <w:p w:rsidR="00FD050E" w:rsidRDefault="00FD050E" w:rsidP="00626B5C">
      <w:r>
        <w:rPr>
          <w:rFonts w:hint="eastAsia"/>
        </w:rPr>
        <w:t>変更は本申請書の添付書類に記載の通り。</w:t>
      </w:r>
    </w:p>
    <w:p w:rsidR="00FD050E" w:rsidRDefault="00FD050E" w:rsidP="00626B5C">
      <w:r>
        <w:rPr>
          <w:rFonts w:hint="eastAsia"/>
        </w:rPr>
        <w:t>申請が承認される場合、旧データに基づく加工食品は変更承認日から</w:t>
      </w:r>
      <w:r>
        <w:rPr>
          <w:rFonts w:hint="eastAsia"/>
        </w:rPr>
        <w:t>6</w:t>
      </w:r>
      <w:r>
        <w:rPr>
          <w:rFonts w:hint="eastAsia"/>
        </w:rPr>
        <w:t>か月以内に流通をやめるものとする。</w:t>
      </w:r>
    </w:p>
    <w:p w:rsidR="00FD050E" w:rsidRDefault="00FD050E" w:rsidP="00626B5C"/>
    <w:p w:rsidR="00FD050E" w:rsidRDefault="00FD050E" w:rsidP="00FD050E">
      <w:pPr>
        <w:jc w:val="right"/>
      </w:pPr>
      <w:r>
        <w:rPr>
          <w:rFonts w:hint="eastAsia"/>
        </w:rPr>
        <w:t>責任者</w:t>
      </w:r>
    </w:p>
    <w:p w:rsidR="00FD050E" w:rsidRDefault="00FD050E" w:rsidP="00FD050E">
      <w:pPr>
        <w:jc w:val="right"/>
      </w:pPr>
      <w:r>
        <w:rPr>
          <w:rFonts w:hint="eastAsia"/>
        </w:rPr>
        <w:t>--------------</w:t>
      </w:r>
    </w:p>
    <w:p w:rsidR="00FD050E" w:rsidRDefault="00FD050E">
      <w:r>
        <w:br w:type="page"/>
      </w:r>
    </w:p>
    <w:p w:rsidR="00FD050E" w:rsidRDefault="00FD050E" w:rsidP="00FD050E">
      <w:pPr>
        <w:jc w:val="right"/>
      </w:pPr>
      <w:r>
        <w:rPr>
          <w:rFonts w:hint="eastAsia"/>
        </w:rPr>
        <w:lastRenderedPageBreak/>
        <w:t>添付書類</w:t>
      </w:r>
      <w:r>
        <w:rPr>
          <w:rFonts w:hint="eastAsia"/>
        </w:rPr>
        <w:t>VIII</w:t>
      </w:r>
    </w:p>
    <w:p w:rsidR="00FD050E" w:rsidRDefault="00FD050E" w:rsidP="00FD050E">
      <w:pPr>
        <w:ind w:right="240"/>
        <w:jc w:val="center"/>
      </w:pPr>
      <w:r>
        <w:rPr>
          <w:rFonts w:hint="eastAsia"/>
        </w:rPr>
        <w:t>加工食品バリエーション登録申請書サンプル</w:t>
      </w:r>
    </w:p>
    <w:p w:rsidR="00FD050E" w:rsidRDefault="00FD050E" w:rsidP="00626B5C"/>
    <w:p w:rsidR="00FD050E" w:rsidRDefault="00FD050E" w:rsidP="00626B5C">
      <w:r>
        <w:rPr>
          <w:rFonts w:hint="eastAsia"/>
        </w:rPr>
        <w:t>企業名：</w:t>
      </w:r>
    </w:p>
    <w:p w:rsidR="00FD050E" w:rsidRDefault="00FD050E" w:rsidP="00626B5C">
      <w:r>
        <w:rPr>
          <w:rFonts w:hint="eastAsia"/>
        </w:rPr>
        <w:t>住所：</w:t>
      </w:r>
    </w:p>
    <w:p w:rsidR="00FD050E" w:rsidRDefault="00FD050E" w:rsidP="00626B5C"/>
    <w:p w:rsidR="00FD050E" w:rsidRDefault="00FD050E" w:rsidP="00626B5C">
      <w:r>
        <w:rPr>
          <w:rFonts w:hint="eastAsia"/>
        </w:rPr>
        <w:t>番号：</w:t>
      </w:r>
    </w:p>
    <w:p w:rsidR="00FD050E" w:rsidRDefault="00FD050E" w:rsidP="00626B5C">
      <w:r>
        <w:rPr>
          <w:rFonts w:hint="eastAsia"/>
        </w:rPr>
        <w:t>添付書類：</w:t>
      </w:r>
    </w:p>
    <w:p w:rsidR="00FD050E" w:rsidRDefault="00FD050E" w:rsidP="00626B5C">
      <w:r>
        <w:rPr>
          <w:rFonts w:hint="eastAsia"/>
        </w:rPr>
        <w:t>件名：バリエーション登録</w:t>
      </w:r>
    </w:p>
    <w:p w:rsidR="00FD050E" w:rsidRDefault="00FD050E" w:rsidP="00626B5C"/>
    <w:p w:rsidR="00FD050E" w:rsidRDefault="00FD050E" w:rsidP="00626B5C">
      <w:r>
        <w:rPr>
          <w:rFonts w:hint="eastAsia"/>
        </w:rPr>
        <w:t>宛先：</w:t>
      </w:r>
    </w:p>
    <w:p w:rsidR="00FD050E" w:rsidRDefault="00FD050E" w:rsidP="00626B5C">
      <w:r>
        <w:rPr>
          <w:rFonts w:hint="eastAsia"/>
        </w:rPr>
        <w:t>在ジャカルタ</w:t>
      </w:r>
    </w:p>
    <w:p w:rsidR="00FD050E" w:rsidRDefault="00FD050E" w:rsidP="00626B5C">
      <w:r>
        <w:rPr>
          <w:rFonts w:hint="eastAsia"/>
        </w:rPr>
        <w:t>医薬品・食品監督庁長官</w:t>
      </w:r>
    </w:p>
    <w:p w:rsidR="00FD050E" w:rsidRPr="00FD050E" w:rsidRDefault="00FD050E" w:rsidP="00626B5C">
      <w:r>
        <w:rPr>
          <w:rFonts w:hint="eastAsia"/>
        </w:rPr>
        <w:t>この場合、食品安全評価局長</w:t>
      </w:r>
    </w:p>
    <w:p w:rsidR="007A3245" w:rsidRDefault="007A3245" w:rsidP="007A3245"/>
    <w:p w:rsidR="000E4A92" w:rsidRDefault="000E4A92" w:rsidP="000E4A92">
      <w:r>
        <w:rPr>
          <w:rFonts w:hint="eastAsia"/>
        </w:rPr>
        <w:t>加工食品登録に関する医薬品・食品監督庁長官規程</w:t>
      </w:r>
      <w:r>
        <w:rPr>
          <w:rFonts w:hint="eastAsia"/>
        </w:rPr>
        <w:t>2016</w:t>
      </w:r>
      <w:r>
        <w:rPr>
          <w:rFonts w:hint="eastAsia"/>
        </w:rPr>
        <w:t>年第</w:t>
      </w:r>
      <w:r>
        <w:rPr>
          <w:rFonts w:hint="eastAsia"/>
        </w:rPr>
        <w:t>12</w:t>
      </w:r>
      <w:r>
        <w:rPr>
          <w:rFonts w:hint="eastAsia"/>
        </w:rPr>
        <w:t>号の第</w:t>
      </w:r>
      <w:r>
        <w:rPr>
          <w:rFonts w:hint="eastAsia"/>
        </w:rPr>
        <w:t>---</w:t>
      </w:r>
      <w:r>
        <w:rPr>
          <w:rFonts w:hint="eastAsia"/>
        </w:rPr>
        <w:t>条に基づき、本状により下記の通り加工食品データ変更申請を行う：</w:t>
      </w:r>
    </w:p>
    <w:p w:rsidR="007A3245" w:rsidRDefault="007A3245" w:rsidP="007A3245"/>
    <w:p w:rsidR="000E4A92" w:rsidRDefault="000E4A92" w:rsidP="007A3245">
      <w:r>
        <w:rPr>
          <w:rFonts w:hint="eastAsia"/>
        </w:rPr>
        <w:t>食品の種類名：</w:t>
      </w:r>
    </w:p>
    <w:p w:rsidR="000E4A92" w:rsidRDefault="000E4A92" w:rsidP="007A3245">
      <w:r>
        <w:rPr>
          <w:rFonts w:hint="eastAsia"/>
        </w:rPr>
        <w:t>商品名：</w:t>
      </w:r>
    </w:p>
    <w:p w:rsidR="000E4A92" w:rsidRDefault="000E4A92" w:rsidP="007A3245">
      <w:r>
        <w:rPr>
          <w:rFonts w:hint="eastAsia"/>
        </w:rPr>
        <w:t>パッケージの種類：</w:t>
      </w:r>
    </w:p>
    <w:p w:rsidR="000E4A92" w:rsidRDefault="000E4A92" w:rsidP="007A3245">
      <w:r>
        <w:rPr>
          <w:rFonts w:hint="eastAsia"/>
        </w:rPr>
        <w:t>食品登録番号：</w:t>
      </w:r>
    </w:p>
    <w:p w:rsidR="000E4A92" w:rsidRDefault="000E4A92" w:rsidP="007A3245">
      <w:r>
        <w:rPr>
          <w:rFonts w:hint="eastAsia"/>
        </w:rPr>
        <w:t>有効期間：</w:t>
      </w:r>
    </w:p>
    <w:p w:rsidR="000E4A92" w:rsidRDefault="000E4A92" w:rsidP="007A3245"/>
    <w:tbl>
      <w:tblPr>
        <w:tblStyle w:val="a5"/>
        <w:tblW w:w="0" w:type="auto"/>
        <w:tblLook w:val="04A0"/>
      </w:tblPr>
      <w:tblGrid>
        <w:gridCol w:w="3192"/>
        <w:gridCol w:w="3192"/>
        <w:gridCol w:w="3192"/>
      </w:tblGrid>
      <w:tr w:rsidR="000E4A92" w:rsidTr="000E4A92">
        <w:tc>
          <w:tcPr>
            <w:tcW w:w="3192" w:type="dxa"/>
          </w:tcPr>
          <w:p w:rsidR="000E4A92" w:rsidRDefault="000E4A92" w:rsidP="007A3245">
            <w:r>
              <w:rPr>
                <w:rFonts w:hint="eastAsia"/>
              </w:rPr>
              <w:t>旧データ</w:t>
            </w:r>
            <w:r>
              <w:rPr>
                <w:rFonts w:hint="eastAsia"/>
              </w:rPr>
              <w:t>*)</w:t>
            </w:r>
          </w:p>
        </w:tc>
        <w:tc>
          <w:tcPr>
            <w:tcW w:w="3192" w:type="dxa"/>
          </w:tcPr>
          <w:p w:rsidR="000E4A92" w:rsidRDefault="000E4A92" w:rsidP="007A3245">
            <w:r>
              <w:rPr>
                <w:rFonts w:hint="eastAsia"/>
              </w:rPr>
              <w:t>新データ</w:t>
            </w:r>
            <w:r>
              <w:rPr>
                <w:rFonts w:hint="eastAsia"/>
              </w:rPr>
              <w:t>*)</w:t>
            </w:r>
          </w:p>
        </w:tc>
        <w:tc>
          <w:tcPr>
            <w:tcW w:w="3192" w:type="dxa"/>
          </w:tcPr>
          <w:p w:rsidR="000E4A92" w:rsidRDefault="000E4A92" w:rsidP="007A3245">
            <w:r>
              <w:rPr>
                <w:rFonts w:hint="eastAsia"/>
              </w:rPr>
              <w:t>備考</w:t>
            </w:r>
          </w:p>
        </w:tc>
      </w:tr>
      <w:tr w:rsidR="000E4A92" w:rsidTr="000E4A92">
        <w:tc>
          <w:tcPr>
            <w:tcW w:w="3192" w:type="dxa"/>
          </w:tcPr>
          <w:p w:rsidR="000E4A92" w:rsidRDefault="000E4A92" w:rsidP="007A3245"/>
        </w:tc>
        <w:tc>
          <w:tcPr>
            <w:tcW w:w="3192" w:type="dxa"/>
          </w:tcPr>
          <w:p w:rsidR="000E4A92" w:rsidRDefault="000E4A92" w:rsidP="007A3245"/>
        </w:tc>
        <w:tc>
          <w:tcPr>
            <w:tcW w:w="3192" w:type="dxa"/>
          </w:tcPr>
          <w:p w:rsidR="000E4A92" w:rsidRDefault="000E4A92" w:rsidP="007A3245"/>
        </w:tc>
      </w:tr>
    </w:tbl>
    <w:p w:rsidR="000E4A92" w:rsidRDefault="000E4A92" w:rsidP="007A3245"/>
    <w:p w:rsidR="000E4A92" w:rsidRDefault="000E4A92" w:rsidP="000E4A92">
      <w:r>
        <w:rPr>
          <w:rFonts w:hint="eastAsia"/>
        </w:rPr>
        <w:t>申請が承認される場合、旧データに基づく加工食品は変更承認日から</w:t>
      </w:r>
      <w:r>
        <w:rPr>
          <w:rFonts w:hint="eastAsia"/>
        </w:rPr>
        <w:t>6</w:t>
      </w:r>
      <w:r>
        <w:rPr>
          <w:rFonts w:hint="eastAsia"/>
        </w:rPr>
        <w:t>か月以内に流通をやめるものとする。</w:t>
      </w:r>
    </w:p>
    <w:p w:rsidR="000E4A92" w:rsidRDefault="000E4A92" w:rsidP="000E4A92"/>
    <w:p w:rsidR="000E4A92" w:rsidRDefault="000E4A92" w:rsidP="000E4A92">
      <w:pPr>
        <w:jc w:val="right"/>
      </w:pPr>
      <w:r>
        <w:t>…</w:t>
      </w:r>
      <w:r>
        <w:rPr>
          <w:rFonts w:hint="eastAsia"/>
        </w:rPr>
        <w:t xml:space="preserve">.., </w:t>
      </w:r>
      <w:r>
        <w:rPr>
          <w:rFonts w:hint="eastAsia"/>
        </w:rPr>
        <w:t>年月日</w:t>
      </w:r>
    </w:p>
    <w:p w:rsidR="000E4A92" w:rsidRDefault="000E4A92" w:rsidP="000E4A92">
      <w:pPr>
        <w:jc w:val="right"/>
      </w:pPr>
      <w:r>
        <w:rPr>
          <w:rFonts w:hint="eastAsia"/>
        </w:rPr>
        <w:t>責任者</w:t>
      </w:r>
    </w:p>
    <w:p w:rsidR="000E4A92" w:rsidRDefault="000E4A92" w:rsidP="000E4A92">
      <w:pPr>
        <w:jc w:val="right"/>
      </w:pPr>
      <w:r>
        <w:rPr>
          <w:rFonts w:hint="eastAsia"/>
        </w:rPr>
        <w:t>印</w:t>
      </w:r>
    </w:p>
    <w:p w:rsidR="000E4A92" w:rsidRDefault="000E4A92" w:rsidP="000E4A92">
      <w:pPr>
        <w:jc w:val="right"/>
      </w:pPr>
      <w:r>
        <w:rPr>
          <w:rFonts w:hint="eastAsia"/>
        </w:rPr>
        <w:t>----------</w:t>
      </w:r>
    </w:p>
    <w:p w:rsidR="000E4A92" w:rsidRDefault="000E4A92" w:rsidP="000E4A92">
      <w:pPr>
        <w:jc w:val="right"/>
      </w:pPr>
    </w:p>
    <w:p w:rsidR="007A3245" w:rsidRDefault="007A3245" w:rsidP="000E4A92"/>
    <w:p w:rsidR="000E4A92" w:rsidRDefault="000E4A92" w:rsidP="000E4A92">
      <w:r>
        <w:rPr>
          <w:rFonts w:hint="eastAsia"/>
        </w:rPr>
        <w:t>付記：</w:t>
      </w:r>
    </w:p>
    <w:p w:rsidR="000415C1" w:rsidRDefault="000E4A92" w:rsidP="000E4A92">
      <w:r>
        <w:rPr>
          <w:rFonts w:hint="eastAsia"/>
        </w:rPr>
        <w:t>*)</w:t>
      </w:r>
      <w:r>
        <w:rPr>
          <w:rFonts w:hint="eastAsia"/>
        </w:rPr>
        <w:t>変更となるすべてのデータを不備なく明記のこと</w:t>
      </w:r>
    </w:p>
    <w:p w:rsidR="000415C1" w:rsidRDefault="000415C1">
      <w:r>
        <w:br w:type="page"/>
      </w:r>
    </w:p>
    <w:p w:rsidR="000E4A92" w:rsidRDefault="000415C1" w:rsidP="00D42464">
      <w:pPr>
        <w:jc w:val="right"/>
      </w:pPr>
      <w:r>
        <w:rPr>
          <w:rFonts w:hint="eastAsia"/>
        </w:rPr>
        <w:lastRenderedPageBreak/>
        <w:t>添付書類</w:t>
      </w:r>
      <w:r>
        <w:rPr>
          <w:rFonts w:hint="eastAsia"/>
        </w:rPr>
        <w:t>IX</w:t>
      </w:r>
    </w:p>
    <w:p w:rsidR="000415C1" w:rsidRDefault="000415C1" w:rsidP="000E4A92"/>
    <w:p w:rsidR="000415C1" w:rsidRDefault="000415C1" w:rsidP="00D42464">
      <w:pPr>
        <w:jc w:val="center"/>
      </w:pPr>
      <w:r>
        <w:rPr>
          <w:rFonts w:hint="eastAsia"/>
        </w:rPr>
        <w:t>加工食品再登録通知申請書書式</w:t>
      </w:r>
    </w:p>
    <w:p w:rsidR="000415C1" w:rsidRDefault="000415C1" w:rsidP="000E4A92"/>
    <w:p w:rsidR="000415C1" w:rsidRDefault="000415C1" w:rsidP="000E4A92">
      <w:r>
        <w:rPr>
          <w:rFonts w:hint="eastAsia"/>
        </w:rPr>
        <w:t>番号：</w:t>
      </w:r>
    </w:p>
    <w:p w:rsidR="000415C1" w:rsidRDefault="000415C1" w:rsidP="000E4A92">
      <w:r>
        <w:rPr>
          <w:rFonts w:hint="eastAsia"/>
        </w:rPr>
        <w:t>日付：</w:t>
      </w:r>
    </w:p>
    <w:p w:rsidR="000415C1" w:rsidRDefault="000415C1" w:rsidP="000E4A92"/>
    <w:p w:rsidR="000415C1" w:rsidRDefault="000415C1" w:rsidP="000415C1">
      <w:r>
        <w:rPr>
          <w:rFonts w:hint="eastAsia"/>
        </w:rPr>
        <w:t>宛先：</w:t>
      </w:r>
    </w:p>
    <w:p w:rsidR="000415C1" w:rsidRDefault="000415C1" w:rsidP="000415C1">
      <w:r>
        <w:rPr>
          <w:rFonts w:hint="eastAsia"/>
        </w:rPr>
        <w:t>在ジャカルタ</w:t>
      </w:r>
    </w:p>
    <w:p w:rsidR="000415C1" w:rsidRDefault="000415C1" w:rsidP="000415C1">
      <w:r>
        <w:rPr>
          <w:rFonts w:hint="eastAsia"/>
        </w:rPr>
        <w:t>医薬品・食品監督庁長官</w:t>
      </w:r>
    </w:p>
    <w:p w:rsidR="000415C1" w:rsidRPr="00FD050E" w:rsidRDefault="000415C1" w:rsidP="000415C1">
      <w:r>
        <w:rPr>
          <w:rFonts w:hint="eastAsia"/>
        </w:rPr>
        <w:t>この場合、食品安全評価局長</w:t>
      </w:r>
    </w:p>
    <w:p w:rsidR="000415C1" w:rsidRDefault="000415C1" w:rsidP="000415C1"/>
    <w:p w:rsidR="000415C1" w:rsidRDefault="000415C1" w:rsidP="000415C1">
      <w:r>
        <w:rPr>
          <w:rFonts w:hint="eastAsia"/>
        </w:rPr>
        <w:t>加工食品登録に関する医薬品・食品監督庁長官規程</w:t>
      </w:r>
      <w:r>
        <w:rPr>
          <w:rFonts w:hint="eastAsia"/>
        </w:rPr>
        <w:t>2016</w:t>
      </w:r>
      <w:r>
        <w:rPr>
          <w:rFonts w:hint="eastAsia"/>
        </w:rPr>
        <w:t>年第</w:t>
      </w:r>
      <w:r>
        <w:rPr>
          <w:rFonts w:hint="eastAsia"/>
        </w:rPr>
        <w:t>12</w:t>
      </w:r>
      <w:r>
        <w:rPr>
          <w:rFonts w:hint="eastAsia"/>
        </w:rPr>
        <w:t>号の第</w:t>
      </w:r>
      <w:r>
        <w:rPr>
          <w:rFonts w:hint="eastAsia"/>
        </w:rPr>
        <w:t>70</w:t>
      </w:r>
      <w:r>
        <w:rPr>
          <w:rFonts w:hint="eastAsia"/>
        </w:rPr>
        <w:t>条に基づき、本状により</w:t>
      </w:r>
      <w:r w:rsidR="00D42464">
        <w:rPr>
          <w:rFonts w:hint="eastAsia"/>
        </w:rPr>
        <w:t>、下記の通り加工食品再登録</w:t>
      </w:r>
      <w:r>
        <w:rPr>
          <w:rFonts w:hint="eastAsia"/>
        </w:rPr>
        <w:t>申請を行う：</w:t>
      </w:r>
    </w:p>
    <w:p w:rsidR="000415C1" w:rsidRDefault="000415C1" w:rsidP="000415C1"/>
    <w:p w:rsidR="000415C1" w:rsidRDefault="000415C1" w:rsidP="006A30DF">
      <w:pPr>
        <w:pStyle w:val="a4"/>
        <w:numPr>
          <w:ilvl w:val="0"/>
          <w:numId w:val="78"/>
        </w:numPr>
      </w:pPr>
      <w:r>
        <w:rPr>
          <w:rFonts w:hint="eastAsia"/>
        </w:rPr>
        <w:t>食品の種類名：</w:t>
      </w:r>
    </w:p>
    <w:p w:rsidR="000415C1" w:rsidRDefault="000415C1" w:rsidP="006A30DF">
      <w:pPr>
        <w:pStyle w:val="a4"/>
        <w:numPr>
          <w:ilvl w:val="0"/>
          <w:numId w:val="78"/>
        </w:numPr>
      </w:pPr>
      <w:r>
        <w:rPr>
          <w:rFonts w:hint="eastAsia"/>
        </w:rPr>
        <w:t>商品名：</w:t>
      </w:r>
    </w:p>
    <w:p w:rsidR="000415C1" w:rsidRDefault="000415C1" w:rsidP="006A30DF">
      <w:pPr>
        <w:pStyle w:val="a4"/>
        <w:numPr>
          <w:ilvl w:val="0"/>
          <w:numId w:val="78"/>
        </w:numPr>
      </w:pPr>
      <w:r>
        <w:rPr>
          <w:rFonts w:hint="eastAsia"/>
        </w:rPr>
        <w:t>パッケージの種類</w:t>
      </w:r>
      <w:r>
        <w:rPr>
          <w:rFonts w:hint="eastAsia"/>
        </w:rPr>
        <w:t>/</w:t>
      </w:r>
      <w:r>
        <w:rPr>
          <w:rFonts w:hint="eastAsia"/>
        </w:rPr>
        <w:t>正味重量</w:t>
      </w:r>
      <w:r>
        <w:rPr>
          <w:rFonts w:hint="eastAsia"/>
        </w:rPr>
        <w:t>/</w:t>
      </w:r>
      <w:r>
        <w:rPr>
          <w:rFonts w:hint="eastAsia"/>
        </w:rPr>
        <w:t>容量：</w:t>
      </w:r>
    </w:p>
    <w:p w:rsidR="000415C1" w:rsidRDefault="000415C1" w:rsidP="006A30DF">
      <w:pPr>
        <w:pStyle w:val="a4"/>
        <w:numPr>
          <w:ilvl w:val="0"/>
          <w:numId w:val="78"/>
        </w:numPr>
      </w:pPr>
      <w:r>
        <w:t>a.</w:t>
      </w:r>
      <w:r>
        <w:rPr>
          <w:rFonts w:hint="eastAsia"/>
        </w:rPr>
        <w:t>製造業者名</w:t>
      </w:r>
    </w:p>
    <w:p w:rsidR="000415C1" w:rsidRDefault="000415C1" w:rsidP="000415C1">
      <w:pPr>
        <w:pStyle w:val="a4"/>
      </w:pPr>
      <w:r>
        <w:rPr>
          <w:rFonts w:hint="eastAsia"/>
        </w:rPr>
        <w:t>b.</w:t>
      </w:r>
      <w:r>
        <w:rPr>
          <w:rFonts w:hint="eastAsia"/>
        </w:rPr>
        <w:t>製造業者住所</w:t>
      </w:r>
    </w:p>
    <w:p w:rsidR="000415C1" w:rsidRDefault="000415C1" w:rsidP="006A30DF">
      <w:pPr>
        <w:pStyle w:val="a4"/>
        <w:numPr>
          <w:ilvl w:val="0"/>
          <w:numId w:val="78"/>
        </w:numPr>
      </w:pPr>
      <w:r>
        <w:t>a.</w:t>
      </w:r>
      <w:r>
        <w:rPr>
          <w:rFonts w:hint="eastAsia"/>
        </w:rPr>
        <w:t>製造業者名</w:t>
      </w:r>
    </w:p>
    <w:p w:rsidR="000415C1" w:rsidRDefault="000415C1" w:rsidP="000415C1">
      <w:pPr>
        <w:pStyle w:val="a4"/>
      </w:pPr>
      <w:r>
        <w:rPr>
          <w:rFonts w:hint="eastAsia"/>
        </w:rPr>
        <w:t>b.</w:t>
      </w:r>
      <w:r>
        <w:rPr>
          <w:rFonts w:hint="eastAsia"/>
        </w:rPr>
        <w:t>製造業者住所</w:t>
      </w:r>
    </w:p>
    <w:p w:rsidR="000415C1" w:rsidRDefault="000415C1" w:rsidP="000415C1">
      <w:pPr>
        <w:pStyle w:val="a4"/>
      </w:pPr>
      <w:r>
        <w:rPr>
          <w:rFonts w:hint="eastAsia"/>
        </w:rPr>
        <w:t>下記向けのもの</w:t>
      </w:r>
    </w:p>
    <w:p w:rsidR="000415C1" w:rsidRDefault="000415C1" w:rsidP="000415C1">
      <w:pPr>
        <w:pStyle w:val="a4"/>
      </w:pPr>
      <w:r>
        <w:t>a.</w:t>
      </w:r>
      <w:r>
        <w:rPr>
          <w:rFonts w:hint="eastAsia"/>
        </w:rPr>
        <w:t>製造業者</w:t>
      </w:r>
      <w:r>
        <w:rPr>
          <w:rFonts w:hint="eastAsia"/>
        </w:rPr>
        <w:t>/</w:t>
      </w:r>
      <w:r>
        <w:rPr>
          <w:rFonts w:hint="eastAsia"/>
        </w:rPr>
        <w:t>企業名</w:t>
      </w:r>
    </w:p>
    <w:p w:rsidR="000415C1" w:rsidRDefault="000415C1" w:rsidP="000415C1">
      <w:pPr>
        <w:pStyle w:val="a4"/>
      </w:pPr>
      <w:r>
        <w:rPr>
          <w:rFonts w:hint="eastAsia"/>
        </w:rPr>
        <w:t>b.</w:t>
      </w:r>
      <w:r>
        <w:rPr>
          <w:rFonts w:hint="eastAsia"/>
        </w:rPr>
        <w:t>製造業者</w:t>
      </w:r>
      <w:r>
        <w:rPr>
          <w:rFonts w:hint="eastAsia"/>
        </w:rPr>
        <w:t>/</w:t>
      </w:r>
      <w:r>
        <w:rPr>
          <w:rFonts w:hint="eastAsia"/>
        </w:rPr>
        <w:t>企業住所</w:t>
      </w:r>
    </w:p>
    <w:p w:rsidR="000415C1" w:rsidRDefault="000415C1" w:rsidP="000415C1">
      <w:pPr>
        <w:pStyle w:val="a4"/>
      </w:pPr>
    </w:p>
    <w:p w:rsidR="000415C1" w:rsidRDefault="000415C1" w:rsidP="006A30DF">
      <w:pPr>
        <w:pStyle w:val="a4"/>
        <w:numPr>
          <w:ilvl w:val="0"/>
          <w:numId w:val="78"/>
        </w:numPr>
      </w:pPr>
      <w:r>
        <w:t>a.</w:t>
      </w:r>
      <w:r>
        <w:rPr>
          <w:rFonts w:hint="eastAsia"/>
        </w:rPr>
        <w:t>製造業者名</w:t>
      </w:r>
    </w:p>
    <w:p w:rsidR="000415C1" w:rsidRDefault="000415C1" w:rsidP="000415C1">
      <w:pPr>
        <w:pStyle w:val="a4"/>
      </w:pPr>
      <w:r>
        <w:rPr>
          <w:rFonts w:hint="eastAsia"/>
        </w:rPr>
        <w:t>b.</w:t>
      </w:r>
      <w:r>
        <w:rPr>
          <w:rFonts w:hint="eastAsia"/>
        </w:rPr>
        <w:t>製造業者住所</w:t>
      </w:r>
    </w:p>
    <w:p w:rsidR="000415C1" w:rsidRDefault="000415C1" w:rsidP="000415C1">
      <w:pPr>
        <w:pStyle w:val="a4"/>
      </w:pPr>
      <w:r>
        <w:rPr>
          <w:rFonts w:hint="eastAsia"/>
        </w:rPr>
        <w:t xml:space="preserve">a. </w:t>
      </w:r>
      <w:r>
        <w:rPr>
          <w:rFonts w:hint="eastAsia"/>
        </w:rPr>
        <w:t>輸入業者</w:t>
      </w:r>
      <w:r>
        <w:rPr>
          <w:rFonts w:hint="eastAsia"/>
        </w:rPr>
        <w:t>/</w:t>
      </w:r>
      <w:r>
        <w:rPr>
          <w:rFonts w:hint="eastAsia"/>
        </w:rPr>
        <w:t>ディストリビューター名</w:t>
      </w:r>
    </w:p>
    <w:p w:rsidR="000415C1" w:rsidRDefault="000415C1" w:rsidP="000415C1">
      <w:pPr>
        <w:pStyle w:val="a4"/>
      </w:pPr>
      <w:r>
        <w:rPr>
          <w:rFonts w:hint="eastAsia"/>
        </w:rPr>
        <w:t>b</w:t>
      </w:r>
      <w:r>
        <w:rPr>
          <w:rFonts w:hint="eastAsia"/>
        </w:rPr>
        <w:t>輸入業者</w:t>
      </w:r>
      <w:r>
        <w:rPr>
          <w:rFonts w:hint="eastAsia"/>
        </w:rPr>
        <w:t>/</w:t>
      </w:r>
      <w:r>
        <w:rPr>
          <w:rFonts w:hint="eastAsia"/>
        </w:rPr>
        <w:t>ディストリビューター住所</w:t>
      </w:r>
    </w:p>
    <w:p w:rsidR="000415C1" w:rsidRDefault="000415C1" w:rsidP="000415C1">
      <w:pPr>
        <w:pStyle w:val="a4"/>
      </w:pPr>
    </w:p>
    <w:p w:rsidR="000415C1" w:rsidRDefault="000415C1" w:rsidP="000415C1">
      <w:r>
        <w:rPr>
          <w:rFonts w:hint="eastAsia"/>
        </w:rPr>
        <w:t>旧食品登録番号：</w:t>
      </w:r>
    </w:p>
    <w:p w:rsidR="000415C1" w:rsidRDefault="000415C1" w:rsidP="000415C1">
      <w:pPr>
        <w:jc w:val="center"/>
      </w:pPr>
      <w:r>
        <w:rPr>
          <w:rFonts w:hint="eastAsia"/>
        </w:rPr>
        <w:t>BPOM RI MD/ML</w:t>
      </w:r>
      <w:r>
        <w:t>………</w:t>
      </w:r>
    </w:p>
    <w:p w:rsidR="000415C1" w:rsidRDefault="000415C1" w:rsidP="000415C1">
      <w:pPr>
        <w:jc w:val="center"/>
      </w:pPr>
    </w:p>
    <w:p w:rsidR="000415C1" w:rsidRDefault="000415C1" w:rsidP="000415C1">
      <w:pPr>
        <w:jc w:val="right"/>
      </w:pPr>
      <w:r>
        <w:rPr>
          <w:rFonts w:hint="eastAsia"/>
        </w:rPr>
        <w:t>責任者</w:t>
      </w:r>
    </w:p>
    <w:p w:rsidR="000415C1" w:rsidRDefault="000415C1" w:rsidP="000415C1">
      <w:pPr>
        <w:jc w:val="right"/>
      </w:pPr>
      <w:r>
        <w:rPr>
          <w:rFonts w:hint="eastAsia"/>
        </w:rPr>
        <w:t>印</w:t>
      </w:r>
    </w:p>
    <w:p w:rsidR="000415C1" w:rsidRDefault="000415C1" w:rsidP="000415C1">
      <w:pPr>
        <w:jc w:val="right"/>
      </w:pPr>
      <w:r>
        <w:rPr>
          <w:rFonts w:hint="eastAsia"/>
        </w:rPr>
        <w:t>----------</w:t>
      </w:r>
    </w:p>
    <w:p w:rsidR="000415C1" w:rsidRDefault="000415C1">
      <w:r>
        <w:br w:type="page"/>
      </w:r>
    </w:p>
    <w:p w:rsidR="000415C1" w:rsidRDefault="000415C1" w:rsidP="00D42464">
      <w:pPr>
        <w:jc w:val="right"/>
      </w:pPr>
      <w:r>
        <w:rPr>
          <w:rFonts w:hint="eastAsia"/>
        </w:rPr>
        <w:lastRenderedPageBreak/>
        <w:t>添付書類</w:t>
      </w:r>
      <w:r>
        <w:rPr>
          <w:rFonts w:hint="eastAsia"/>
        </w:rPr>
        <w:t>X</w:t>
      </w:r>
    </w:p>
    <w:p w:rsidR="000415C1" w:rsidRDefault="000415C1" w:rsidP="000E4A92"/>
    <w:p w:rsidR="000415C1" w:rsidRDefault="000415C1" w:rsidP="00D42464">
      <w:pPr>
        <w:jc w:val="center"/>
      </w:pPr>
      <w:r>
        <w:rPr>
          <w:rFonts w:hint="eastAsia"/>
        </w:rPr>
        <w:t>Single MD</w:t>
      </w:r>
      <w:r>
        <w:rPr>
          <w:rFonts w:hint="eastAsia"/>
        </w:rPr>
        <w:t>登録手順と要件</w:t>
      </w:r>
    </w:p>
    <w:p w:rsidR="000415C1" w:rsidRDefault="000415C1" w:rsidP="000E4A92"/>
    <w:p w:rsidR="000415C1" w:rsidRDefault="000415C1" w:rsidP="000E4A92">
      <w:r>
        <w:rPr>
          <w:rFonts w:hint="eastAsia"/>
        </w:rPr>
        <w:t>複数の製造施設で企業が製造する加工食品の登録は、以後</w:t>
      </w:r>
      <w:r>
        <w:rPr>
          <w:rFonts w:hint="eastAsia"/>
        </w:rPr>
        <w:t>Single MD</w:t>
      </w:r>
      <w:r>
        <w:rPr>
          <w:rFonts w:hint="eastAsia"/>
        </w:rPr>
        <w:t>と称するが、下記の規準と要件を満たすこと：</w:t>
      </w:r>
    </w:p>
    <w:p w:rsidR="000415C1" w:rsidRDefault="000415C1" w:rsidP="006A30DF">
      <w:pPr>
        <w:pStyle w:val="a4"/>
        <w:numPr>
          <w:ilvl w:val="0"/>
          <w:numId w:val="79"/>
        </w:numPr>
      </w:pPr>
      <w:r>
        <w:rPr>
          <w:rFonts w:hint="eastAsia"/>
        </w:rPr>
        <w:t>Single MD</w:t>
      </w:r>
      <w:r>
        <w:rPr>
          <w:rFonts w:hint="eastAsia"/>
        </w:rPr>
        <w:t>はインドネシア領域で食品を製造する企業に限り申請可能</w:t>
      </w:r>
    </w:p>
    <w:p w:rsidR="000415C1" w:rsidRDefault="000415C1" w:rsidP="006A30DF">
      <w:pPr>
        <w:pStyle w:val="a4"/>
        <w:numPr>
          <w:ilvl w:val="0"/>
          <w:numId w:val="79"/>
        </w:numPr>
      </w:pPr>
      <w:r>
        <w:rPr>
          <w:rFonts w:hint="eastAsia"/>
        </w:rPr>
        <w:t>Single MD</w:t>
      </w:r>
      <w:r w:rsidR="00D42464">
        <w:rPr>
          <w:rFonts w:hint="eastAsia"/>
        </w:rPr>
        <w:t>は、</w:t>
      </w:r>
      <w:r>
        <w:rPr>
          <w:rFonts w:hint="eastAsia"/>
        </w:rPr>
        <w:t>下記に該当する同一性がみられる場合に限り申請可能：</w:t>
      </w:r>
    </w:p>
    <w:p w:rsidR="000415C1" w:rsidRDefault="000415C1" w:rsidP="006A30DF">
      <w:pPr>
        <w:pStyle w:val="a4"/>
        <w:numPr>
          <w:ilvl w:val="1"/>
          <w:numId w:val="79"/>
        </w:numPr>
      </w:pPr>
      <w:r>
        <w:rPr>
          <w:rFonts w:hint="eastAsia"/>
        </w:rPr>
        <w:t>由来も含めすべての原材料が同じ</w:t>
      </w:r>
    </w:p>
    <w:p w:rsidR="000415C1" w:rsidRDefault="000415C1" w:rsidP="006A30DF">
      <w:pPr>
        <w:pStyle w:val="a4"/>
        <w:numPr>
          <w:ilvl w:val="1"/>
          <w:numId w:val="79"/>
        </w:numPr>
      </w:pPr>
      <w:r>
        <w:rPr>
          <w:rFonts w:hint="eastAsia"/>
        </w:rPr>
        <w:t>製造工程</w:t>
      </w:r>
    </w:p>
    <w:p w:rsidR="000415C1" w:rsidRDefault="000415C1" w:rsidP="006A30DF">
      <w:pPr>
        <w:pStyle w:val="a4"/>
        <w:numPr>
          <w:ilvl w:val="1"/>
          <w:numId w:val="79"/>
        </w:numPr>
      </w:pPr>
      <w:r>
        <w:rPr>
          <w:rFonts w:hint="eastAsia"/>
        </w:rPr>
        <w:t>製造施設を輸する鵜企業名と登録企業名、及び</w:t>
      </w:r>
    </w:p>
    <w:p w:rsidR="000415C1" w:rsidRDefault="000415C1" w:rsidP="006A30DF">
      <w:pPr>
        <w:pStyle w:val="a4"/>
        <w:numPr>
          <w:ilvl w:val="1"/>
          <w:numId w:val="79"/>
        </w:numPr>
      </w:pPr>
      <w:r>
        <w:rPr>
          <w:rFonts w:hint="eastAsia"/>
        </w:rPr>
        <w:t>加工食品ラベルデザイン</w:t>
      </w:r>
    </w:p>
    <w:p w:rsidR="000415C1" w:rsidRDefault="000415C1" w:rsidP="006A30DF">
      <w:pPr>
        <w:pStyle w:val="a4"/>
        <w:numPr>
          <w:ilvl w:val="0"/>
          <w:numId w:val="79"/>
        </w:numPr>
      </w:pPr>
      <w:r>
        <w:rPr>
          <w:rFonts w:hint="eastAsia"/>
        </w:rPr>
        <w:t>登録申請は、一般的に加工食品向けに定められた加工食品登録申請基準と手続きに基づく</w:t>
      </w:r>
    </w:p>
    <w:p w:rsidR="004E074F" w:rsidRDefault="004E074F" w:rsidP="006A30DF">
      <w:pPr>
        <w:pStyle w:val="a4"/>
        <w:numPr>
          <w:ilvl w:val="0"/>
          <w:numId w:val="79"/>
        </w:numPr>
      </w:pPr>
      <w:r>
        <w:rPr>
          <w:rFonts w:hint="eastAsia"/>
        </w:rPr>
        <w:t>企業は、当該製品の種類に応じたサービスを通じた登録手続きの通り登録と支払いを行う</w:t>
      </w:r>
    </w:p>
    <w:p w:rsidR="004E074F" w:rsidRDefault="004E074F" w:rsidP="006A30DF">
      <w:pPr>
        <w:pStyle w:val="a4"/>
        <w:numPr>
          <w:ilvl w:val="0"/>
          <w:numId w:val="79"/>
        </w:numPr>
      </w:pPr>
      <w:r>
        <w:rPr>
          <w:rFonts w:hint="eastAsia"/>
        </w:rPr>
        <w:t>食品安全評価書類の提出は、製造施設ごとに行うこと（各工場の製造方法、成分、製造施設の場所の記録、最終製品分析結果及びラベルを確認するため）。栄養素分析結果は全工場用に利用が可能。</w:t>
      </w:r>
    </w:p>
    <w:p w:rsidR="004E074F" w:rsidRDefault="004E074F" w:rsidP="006A30DF">
      <w:pPr>
        <w:pStyle w:val="a4"/>
        <w:numPr>
          <w:ilvl w:val="0"/>
          <w:numId w:val="79"/>
        </w:numPr>
      </w:pPr>
      <w:r>
        <w:rPr>
          <w:rFonts w:hint="eastAsia"/>
        </w:rPr>
        <w:t>非税国家収入の支払いは製造施設ごとに行う</w:t>
      </w:r>
      <w:r>
        <w:rPr>
          <w:rFonts w:hint="eastAsia"/>
        </w:rPr>
        <w:t>(</w:t>
      </w:r>
      <w:r>
        <w:rPr>
          <w:rFonts w:hint="eastAsia"/>
        </w:rPr>
        <w:t>登録書類ごと</w:t>
      </w:r>
      <w:r>
        <w:rPr>
          <w:rFonts w:hint="eastAsia"/>
        </w:rPr>
        <w:t>)</w:t>
      </w:r>
    </w:p>
    <w:p w:rsidR="004E074F" w:rsidRDefault="004E074F" w:rsidP="006A30DF">
      <w:pPr>
        <w:pStyle w:val="a4"/>
        <w:numPr>
          <w:ilvl w:val="0"/>
          <w:numId w:val="79"/>
        </w:numPr>
      </w:pPr>
      <w:r>
        <w:rPr>
          <w:rFonts w:hint="eastAsia"/>
        </w:rPr>
        <w:t>企業が別の場所で製造施設を増設する場合、製造施設検査を行うために現地の研究所</w:t>
      </w:r>
      <w:r>
        <w:rPr>
          <w:rFonts w:hint="eastAsia"/>
        </w:rPr>
        <w:t>/</w:t>
      </w:r>
      <w:r>
        <w:rPr>
          <w:rFonts w:hint="eastAsia"/>
        </w:rPr>
        <w:t>医薬品・食品監督研究所に報告のこと。現地の研究所</w:t>
      </w:r>
      <w:r>
        <w:rPr>
          <w:rFonts w:hint="eastAsia"/>
        </w:rPr>
        <w:t>/</w:t>
      </w:r>
      <w:r>
        <w:rPr>
          <w:rFonts w:hint="eastAsia"/>
        </w:rPr>
        <w:t>医薬品・食品監督研究所から製造施設検査結果記録を取得後、申請者は検査結果記録を添付した上で評価を行うために登録書類を提出する。</w:t>
      </w:r>
    </w:p>
    <w:p w:rsidR="004E074F" w:rsidRDefault="004E074F" w:rsidP="006A30DF">
      <w:pPr>
        <w:pStyle w:val="a4"/>
        <w:numPr>
          <w:ilvl w:val="0"/>
          <w:numId w:val="79"/>
        </w:numPr>
      </w:pPr>
      <w:r>
        <w:rPr>
          <w:rFonts w:hint="eastAsia"/>
        </w:rPr>
        <w:t>登録承認書は各製造施設の場所名、同じ登録番号、異なる登録承認書番号で各工場に供与される。</w:t>
      </w:r>
    </w:p>
    <w:p w:rsidR="004E074F" w:rsidRDefault="004E074F" w:rsidP="006A30DF">
      <w:pPr>
        <w:pStyle w:val="a4"/>
        <w:numPr>
          <w:ilvl w:val="0"/>
          <w:numId w:val="79"/>
        </w:numPr>
      </w:pPr>
      <w:r>
        <w:rPr>
          <w:rFonts w:hint="eastAsia"/>
        </w:rPr>
        <w:t>登録番号の有効期間は、当該製品用に発行された最初の登録承認書の有効期間に従う。</w:t>
      </w:r>
    </w:p>
    <w:p w:rsidR="004E074F" w:rsidRDefault="004E074F" w:rsidP="006A30DF">
      <w:pPr>
        <w:pStyle w:val="a4"/>
        <w:numPr>
          <w:ilvl w:val="0"/>
          <w:numId w:val="79"/>
        </w:numPr>
      </w:pPr>
      <w:r>
        <w:rPr>
          <w:rFonts w:hint="eastAsia"/>
        </w:rPr>
        <w:t>再登録は全ての製造施設ように同時に行い、現行規定に基づき同じ有効期間（</w:t>
      </w:r>
      <w:r>
        <w:rPr>
          <w:rFonts w:hint="eastAsia"/>
        </w:rPr>
        <w:t>5</w:t>
      </w:r>
      <w:r>
        <w:rPr>
          <w:rFonts w:hint="eastAsia"/>
        </w:rPr>
        <w:t>年間）の承認書が供与される。</w:t>
      </w:r>
    </w:p>
    <w:p w:rsidR="004E074F" w:rsidRDefault="004E074F" w:rsidP="006A30DF">
      <w:pPr>
        <w:pStyle w:val="a4"/>
        <w:numPr>
          <w:ilvl w:val="0"/>
          <w:numId w:val="79"/>
        </w:numPr>
      </w:pPr>
      <w:r>
        <w:rPr>
          <w:rFonts w:hint="eastAsia"/>
        </w:rPr>
        <w:t>Single MD</w:t>
      </w:r>
      <w:r>
        <w:rPr>
          <w:rFonts w:hint="eastAsia"/>
        </w:rPr>
        <w:t>を利用する食品ラベルは、食品ラベル分野の現行法規に基づくこと。</w:t>
      </w:r>
    </w:p>
    <w:p w:rsidR="004E074F" w:rsidRDefault="004E074F" w:rsidP="006A30DF">
      <w:pPr>
        <w:pStyle w:val="a4"/>
        <w:numPr>
          <w:ilvl w:val="0"/>
          <w:numId w:val="79"/>
        </w:numPr>
      </w:pPr>
      <w:r>
        <w:rPr>
          <w:rFonts w:hint="eastAsia"/>
        </w:rPr>
        <w:t>上記</w:t>
      </w:r>
      <w:r>
        <w:rPr>
          <w:rFonts w:hint="eastAsia"/>
        </w:rPr>
        <w:t>d</w:t>
      </w:r>
      <w:r>
        <w:rPr>
          <w:rFonts w:hint="eastAsia"/>
        </w:rPr>
        <w:t>に規定の製造者の名前と住所は下記の条件に基づきラベルに記載のこと：</w:t>
      </w:r>
    </w:p>
    <w:p w:rsidR="004E074F" w:rsidRDefault="004E074F" w:rsidP="006A30DF">
      <w:pPr>
        <w:pStyle w:val="a4"/>
        <w:numPr>
          <w:ilvl w:val="1"/>
          <w:numId w:val="79"/>
        </w:numPr>
      </w:pPr>
      <w:r>
        <w:rPr>
          <w:rFonts w:hint="eastAsia"/>
        </w:rPr>
        <w:t>本社の名前と住所はラベル主要部に記載</w:t>
      </w:r>
    </w:p>
    <w:p w:rsidR="004E074F" w:rsidRDefault="004E074F" w:rsidP="006A30DF">
      <w:pPr>
        <w:pStyle w:val="a4"/>
        <w:numPr>
          <w:ilvl w:val="1"/>
          <w:numId w:val="79"/>
        </w:numPr>
      </w:pPr>
      <w:r>
        <w:rPr>
          <w:rFonts w:hint="eastAsia"/>
        </w:rPr>
        <w:t>製造設備の住所は、各製造設備の場所に応じて、「</w:t>
      </w:r>
      <w:r>
        <w:rPr>
          <w:rFonts w:hint="eastAsia"/>
        </w:rPr>
        <w:t>SNI 7657</w:t>
      </w:r>
      <w:r>
        <w:rPr>
          <w:rFonts w:hint="eastAsia"/>
        </w:rPr>
        <w:t>：</w:t>
      </w:r>
      <w:r>
        <w:rPr>
          <w:rFonts w:hint="eastAsia"/>
        </w:rPr>
        <w:t xml:space="preserve">2010 </w:t>
      </w:r>
      <w:r>
        <w:rPr>
          <w:rFonts w:hint="eastAsia"/>
        </w:rPr>
        <w:t>市の名前略称」に基づき、製造コードに市の特別コードを追加する形で他の部分に記載が可能</w:t>
      </w:r>
    </w:p>
    <w:p w:rsidR="007A3245" w:rsidRDefault="007A3245" w:rsidP="00700C84"/>
    <w:sectPr w:rsidR="007A3245" w:rsidSect="00200E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B0" w:rsidRDefault="005753B0" w:rsidP="007A3245">
      <w:r>
        <w:separator/>
      </w:r>
    </w:p>
  </w:endnote>
  <w:endnote w:type="continuationSeparator" w:id="0">
    <w:p w:rsidR="005753B0" w:rsidRDefault="005753B0" w:rsidP="007A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 Antiqu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B0" w:rsidRDefault="005753B0" w:rsidP="007A3245">
      <w:r>
        <w:separator/>
      </w:r>
    </w:p>
  </w:footnote>
  <w:footnote w:type="continuationSeparator" w:id="0">
    <w:p w:rsidR="005753B0" w:rsidRDefault="005753B0" w:rsidP="007A3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B4C"/>
    <w:multiLevelType w:val="hybridMultilevel"/>
    <w:tmpl w:val="BB3EDFBA"/>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77042"/>
    <w:multiLevelType w:val="hybridMultilevel"/>
    <w:tmpl w:val="A2EE351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29CA"/>
    <w:multiLevelType w:val="hybridMultilevel"/>
    <w:tmpl w:val="BFE8C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67120"/>
    <w:multiLevelType w:val="hybridMultilevel"/>
    <w:tmpl w:val="462095C8"/>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31D77"/>
    <w:multiLevelType w:val="hybridMultilevel"/>
    <w:tmpl w:val="2900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4E6A0E"/>
    <w:multiLevelType w:val="hybridMultilevel"/>
    <w:tmpl w:val="E6E2003E"/>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7935F8"/>
    <w:multiLevelType w:val="hybridMultilevel"/>
    <w:tmpl w:val="64A2130A"/>
    <w:lvl w:ilvl="0" w:tplc="919C9E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8C2040"/>
    <w:multiLevelType w:val="hybridMultilevel"/>
    <w:tmpl w:val="E5FCA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F5896"/>
    <w:multiLevelType w:val="hybridMultilevel"/>
    <w:tmpl w:val="C27CC22A"/>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D255E"/>
    <w:multiLevelType w:val="hybridMultilevel"/>
    <w:tmpl w:val="9D92559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1173C"/>
    <w:multiLevelType w:val="hybridMultilevel"/>
    <w:tmpl w:val="3AA4F50A"/>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B0638"/>
    <w:multiLevelType w:val="hybridMultilevel"/>
    <w:tmpl w:val="7BEEFF8C"/>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F2CBD"/>
    <w:multiLevelType w:val="hybridMultilevel"/>
    <w:tmpl w:val="110A2D82"/>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2467D"/>
    <w:multiLevelType w:val="hybridMultilevel"/>
    <w:tmpl w:val="15189CE2"/>
    <w:lvl w:ilvl="0" w:tplc="04090019">
      <w:start w:val="1"/>
      <w:numFmt w:val="lowerLetter"/>
      <w:lvlText w:val="%1."/>
      <w:lvlJc w:val="left"/>
      <w:pPr>
        <w:ind w:left="1080" w:hanging="360"/>
      </w:pPr>
    </w:lvl>
    <w:lvl w:ilvl="1" w:tplc="053AF3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1159DB"/>
    <w:multiLevelType w:val="hybridMultilevel"/>
    <w:tmpl w:val="82B0093E"/>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6B4F33"/>
    <w:multiLevelType w:val="hybridMultilevel"/>
    <w:tmpl w:val="29C61AE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EA4C13"/>
    <w:multiLevelType w:val="hybridMultilevel"/>
    <w:tmpl w:val="79065856"/>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2E1DA9"/>
    <w:multiLevelType w:val="hybridMultilevel"/>
    <w:tmpl w:val="3EACCC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DD82AE5"/>
    <w:multiLevelType w:val="hybridMultilevel"/>
    <w:tmpl w:val="8E062444"/>
    <w:lvl w:ilvl="0" w:tplc="04090019">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9">
    <w:nsid w:val="1F7A3217"/>
    <w:multiLevelType w:val="hybridMultilevel"/>
    <w:tmpl w:val="51106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3B0064"/>
    <w:multiLevelType w:val="hybridMultilevel"/>
    <w:tmpl w:val="3F448402"/>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9206C8"/>
    <w:multiLevelType w:val="hybridMultilevel"/>
    <w:tmpl w:val="A30EF28A"/>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490B3A"/>
    <w:multiLevelType w:val="hybridMultilevel"/>
    <w:tmpl w:val="DCC07276"/>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0913FB"/>
    <w:multiLevelType w:val="hybridMultilevel"/>
    <w:tmpl w:val="87AAF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D17BB9"/>
    <w:multiLevelType w:val="hybridMultilevel"/>
    <w:tmpl w:val="921A6A16"/>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6E4CA4"/>
    <w:multiLevelType w:val="hybridMultilevel"/>
    <w:tmpl w:val="F9409996"/>
    <w:lvl w:ilvl="0" w:tplc="919C9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A357645"/>
    <w:multiLevelType w:val="hybridMultilevel"/>
    <w:tmpl w:val="082608D8"/>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3F3AD6"/>
    <w:multiLevelType w:val="hybridMultilevel"/>
    <w:tmpl w:val="CF8601A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0675EA"/>
    <w:multiLevelType w:val="hybridMultilevel"/>
    <w:tmpl w:val="9B90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4C004F"/>
    <w:multiLevelType w:val="hybridMultilevel"/>
    <w:tmpl w:val="FFA89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003C4C"/>
    <w:multiLevelType w:val="hybridMultilevel"/>
    <w:tmpl w:val="BB3EDFBA"/>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E00878"/>
    <w:multiLevelType w:val="hybridMultilevel"/>
    <w:tmpl w:val="1E84053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nsid w:val="33E811E5"/>
    <w:multiLevelType w:val="hybridMultilevel"/>
    <w:tmpl w:val="5D8A0134"/>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6A30A5"/>
    <w:multiLevelType w:val="hybridMultilevel"/>
    <w:tmpl w:val="BD5CE4B2"/>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BC5D9B"/>
    <w:multiLevelType w:val="hybridMultilevel"/>
    <w:tmpl w:val="96C6AA3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220CED"/>
    <w:multiLevelType w:val="hybridMultilevel"/>
    <w:tmpl w:val="2A16FEE6"/>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C6334"/>
    <w:multiLevelType w:val="hybridMultilevel"/>
    <w:tmpl w:val="153AB7F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C935FA"/>
    <w:multiLevelType w:val="hybridMultilevel"/>
    <w:tmpl w:val="EBDE2A96"/>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4370D0"/>
    <w:multiLevelType w:val="hybridMultilevel"/>
    <w:tmpl w:val="35962C3A"/>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8C6CDC"/>
    <w:multiLevelType w:val="hybridMultilevel"/>
    <w:tmpl w:val="FBD83614"/>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9B25BD"/>
    <w:multiLevelType w:val="hybridMultilevel"/>
    <w:tmpl w:val="1EF62964"/>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701D39"/>
    <w:multiLevelType w:val="hybridMultilevel"/>
    <w:tmpl w:val="A26ED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FC07B70"/>
    <w:multiLevelType w:val="hybridMultilevel"/>
    <w:tmpl w:val="9B8CC196"/>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0008B3"/>
    <w:multiLevelType w:val="hybridMultilevel"/>
    <w:tmpl w:val="C0841816"/>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D71E9E"/>
    <w:multiLevelType w:val="hybridMultilevel"/>
    <w:tmpl w:val="A9F6F658"/>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493017"/>
    <w:multiLevelType w:val="hybridMultilevel"/>
    <w:tmpl w:val="2C1E0124"/>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1231DC"/>
    <w:multiLevelType w:val="hybridMultilevel"/>
    <w:tmpl w:val="C27CC22A"/>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55396D"/>
    <w:multiLevelType w:val="hybridMultilevel"/>
    <w:tmpl w:val="87DC656E"/>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D846F6"/>
    <w:multiLevelType w:val="hybridMultilevel"/>
    <w:tmpl w:val="06AC533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A51F72"/>
    <w:multiLevelType w:val="hybridMultilevel"/>
    <w:tmpl w:val="071AC91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517776"/>
    <w:multiLevelType w:val="hybridMultilevel"/>
    <w:tmpl w:val="85EE89D4"/>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7A13EC"/>
    <w:multiLevelType w:val="hybridMultilevel"/>
    <w:tmpl w:val="EDD22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2C5529"/>
    <w:multiLevelType w:val="hybridMultilevel"/>
    <w:tmpl w:val="B5DAD95E"/>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233D2D"/>
    <w:multiLevelType w:val="hybridMultilevel"/>
    <w:tmpl w:val="150EF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19C9E20">
      <w:start w:val="1"/>
      <w:numFmt w:val="decimal"/>
      <w:lvlText w:val="(%3)"/>
      <w:lvlJc w:val="left"/>
      <w:pPr>
        <w:ind w:left="2160" w:hanging="180"/>
      </w:pPr>
      <w:rPr>
        <w:rFonts w:hint="default"/>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0E0F29"/>
    <w:multiLevelType w:val="hybridMultilevel"/>
    <w:tmpl w:val="8BC6A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434BC8"/>
    <w:multiLevelType w:val="hybridMultilevel"/>
    <w:tmpl w:val="002AA0B4"/>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4A2DD4"/>
    <w:multiLevelType w:val="hybridMultilevel"/>
    <w:tmpl w:val="AC2EFCC8"/>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E600AA"/>
    <w:multiLevelType w:val="hybridMultilevel"/>
    <w:tmpl w:val="3A38F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BC15AF"/>
    <w:multiLevelType w:val="hybridMultilevel"/>
    <w:tmpl w:val="9B906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09247A"/>
    <w:multiLevelType w:val="hybridMultilevel"/>
    <w:tmpl w:val="167AB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3E1030"/>
    <w:multiLevelType w:val="hybridMultilevel"/>
    <w:tmpl w:val="521A1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562E1F"/>
    <w:multiLevelType w:val="hybridMultilevel"/>
    <w:tmpl w:val="0B94931E"/>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5D62DB"/>
    <w:multiLevelType w:val="hybridMultilevel"/>
    <w:tmpl w:val="62C82F6C"/>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4513EF"/>
    <w:multiLevelType w:val="hybridMultilevel"/>
    <w:tmpl w:val="DB34FA5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8108B9"/>
    <w:multiLevelType w:val="hybridMultilevel"/>
    <w:tmpl w:val="A8E046D2"/>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48725A"/>
    <w:multiLevelType w:val="hybridMultilevel"/>
    <w:tmpl w:val="E6863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2C0590"/>
    <w:multiLevelType w:val="hybridMultilevel"/>
    <w:tmpl w:val="2382BF3A"/>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220365"/>
    <w:multiLevelType w:val="hybridMultilevel"/>
    <w:tmpl w:val="D9A8C4E8"/>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4C15A0"/>
    <w:multiLevelType w:val="hybridMultilevel"/>
    <w:tmpl w:val="C04A5CFC"/>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106FE3"/>
    <w:multiLevelType w:val="hybridMultilevel"/>
    <w:tmpl w:val="6916CB16"/>
    <w:lvl w:ilvl="0" w:tplc="919C9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3E26BC1"/>
    <w:multiLevelType w:val="hybridMultilevel"/>
    <w:tmpl w:val="CA9C7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327AFA"/>
    <w:multiLevelType w:val="hybridMultilevel"/>
    <w:tmpl w:val="435A4C94"/>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E15BBF"/>
    <w:multiLevelType w:val="hybridMultilevel"/>
    <w:tmpl w:val="DA56D1B0"/>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E87E10"/>
    <w:multiLevelType w:val="hybridMultilevel"/>
    <w:tmpl w:val="9B3CC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A2542C"/>
    <w:multiLevelType w:val="hybridMultilevel"/>
    <w:tmpl w:val="CA98A634"/>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95B623B"/>
    <w:multiLevelType w:val="hybridMultilevel"/>
    <w:tmpl w:val="76168D1E"/>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67286F"/>
    <w:multiLevelType w:val="hybridMultilevel"/>
    <w:tmpl w:val="970C28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1">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7964C1"/>
    <w:multiLevelType w:val="hybridMultilevel"/>
    <w:tmpl w:val="385C9D30"/>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441A99"/>
    <w:multiLevelType w:val="hybridMultilevel"/>
    <w:tmpl w:val="47CCF4FE"/>
    <w:lvl w:ilvl="0" w:tplc="919C9E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086596"/>
    <w:multiLevelType w:val="hybridMultilevel"/>
    <w:tmpl w:val="5F248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427874"/>
    <w:multiLevelType w:val="hybridMultilevel"/>
    <w:tmpl w:val="91F294B2"/>
    <w:lvl w:ilvl="0" w:tplc="919C9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3"/>
  </w:num>
  <w:num w:numId="4">
    <w:abstractNumId w:val="72"/>
  </w:num>
  <w:num w:numId="5">
    <w:abstractNumId w:val="74"/>
  </w:num>
  <w:num w:numId="6">
    <w:abstractNumId w:val="75"/>
  </w:num>
  <w:num w:numId="7">
    <w:abstractNumId w:val="39"/>
  </w:num>
  <w:num w:numId="8">
    <w:abstractNumId w:val="80"/>
  </w:num>
  <w:num w:numId="9">
    <w:abstractNumId w:val="27"/>
  </w:num>
  <w:num w:numId="10">
    <w:abstractNumId w:val="11"/>
  </w:num>
  <w:num w:numId="11">
    <w:abstractNumId w:val="51"/>
  </w:num>
  <w:num w:numId="12">
    <w:abstractNumId w:val="6"/>
  </w:num>
  <w:num w:numId="13">
    <w:abstractNumId w:val="47"/>
  </w:num>
  <w:num w:numId="14">
    <w:abstractNumId w:val="64"/>
  </w:num>
  <w:num w:numId="15">
    <w:abstractNumId w:val="48"/>
  </w:num>
  <w:num w:numId="16">
    <w:abstractNumId w:val="26"/>
  </w:num>
  <w:num w:numId="17">
    <w:abstractNumId w:val="50"/>
  </w:num>
  <w:num w:numId="18">
    <w:abstractNumId w:val="24"/>
  </w:num>
  <w:num w:numId="19">
    <w:abstractNumId w:val="33"/>
  </w:num>
  <w:num w:numId="20">
    <w:abstractNumId w:val="38"/>
  </w:num>
  <w:num w:numId="21">
    <w:abstractNumId w:val="34"/>
  </w:num>
  <w:num w:numId="22">
    <w:abstractNumId w:val="73"/>
  </w:num>
  <w:num w:numId="23">
    <w:abstractNumId w:val="54"/>
  </w:num>
  <w:num w:numId="24">
    <w:abstractNumId w:val="79"/>
  </w:num>
  <w:num w:numId="25">
    <w:abstractNumId w:val="17"/>
  </w:num>
  <w:num w:numId="26">
    <w:abstractNumId w:val="2"/>
  </w:num>
  <w:num w:numId="27">
    <w:abstractNumId w:val="19"/>
  </w:num>
  <w:num w:numId="28">
    <w:abstractNumId w:val="41"/>
  </w:num>
  <w:num w:numId="29">
    <w:abstractNumId w:val="65"/>
  </w:num>
  <w:num w:numId="30">
    <w:abstractNumId w:val="59"/>
  </w:num>
  <w:num w:numId="31">
    <w:abstractNumId w:val="52"/>
  </w:num>
  <w:num w:numId="32">
    <w:abstractNumId w:val="78"/>
  </w:num>
  <w:num w:numId="33">
    <w:abstractNumId w:val="23"/>
  </w:num>
  <w:num w:numId="34">
    <w:abstractNumId w:val="29"/>
  </w:num>
  <w:num w:numId="35">
    <w:abstractNumId w:val="45"/>
  </w:num>
  <w:num w:numId="36">
    <w:abstractNumId w:val="37"/>
  </w:num>
  <w:num w:numId="37">
    <w:abstractNumId w:val="55"/>
  </w:num>
  <w:num w:numId="38">
    <w:abstractNumId w:val="25"/>
  </w:num>
  <w:num w:numId="39">
    <w:abstractNumId w:val="35"/>
  </w:num>
  <w:num w:numId="40">
    <w:abstractNumId w:val="77"/>
  </w:num>
  <w:num w:numId="41">
    <w:abstractNumId w:val="12"/>
  </w:num>
  <w:num w:numId="42">
    <w:abstractNumId w:val="5"/>
  </w:num>
  <w:num w:numId="43">
    <w:abstractNumId w:val="10"/>
  </w:num>
  <w:num w:numId="44">
    <w:abstractNumId w:val="0"/>
  </w:num>
  <w:num w:numId="45">
    <w:abstractNumId w:val="61"/>
  </w:num>
  <w:num w:numId="46">
    <w:abstractNumId w:val="71"/>
  </w:num>
  <w:num w:numId="47">
    <w:abstractNumId w:val="43"/>
  </w:num>
  <w:num w:numId="48">
    <w:abstractNumId w:val="36"/>
  </w:num>
  <w:num w:numId="49">
    <w:abstractNumId w:val="18"/>
  </w:num>
  <w:num w:numId="50">
    <w:abstractNumId w:val="32"/>
  </w:num>
  <w:num w:numId="51">
    <w:abstractNumId w:val="40"/>
  </w:num>
  <w:num w:numId="52">
    <w:abstractNumId w:val="8"/>
  </w:num>
  <w:num w:numId="53">
    <w:abstractNumId w:val="46"/>
  </w:num>
  <w:num w:numId="54">
    <w:abstractNumId w:val="69"/>
  </w:num>
  <w:num w:numId="55">
    <w:abstractNumId w:val="60"/>
  </w:num>
  <w:num w:numId="56">
    <w:abstractNumId w:val="9"/>
  </w:num>
  <w:num w:numId="57">
    <w:abstractNumId w:val="21"/>
  </w:num>
  <w:num w:numId="58">
    <w:abstractNumId w:val="57"/>
  </w:num>
  <w:num w:numId="59">
    <w:abstractNumId w:val="67"/>
  </w:num>
  <w:num w:numId="60">
    <w:abstractNumId w:val="16"/>
  </w:num>
  <w:num w:numId="61">
    <w:abstractNumId w:val="1"/>
  </w:num>
  <w:num w:numId="62">
    <w:abstractNumId w:val="68"/>
  </w:num>
  <w:num w:numId="63">
    <w:abstractNumId w:val="30"/>
  </w:num>
  <w:num w:numId="64">
    <w:abstractNumId w:val="3"/>
  </w:num>
  <w:num w:numId="65">
    <w:abstractNumId w:val="13"/>
  </w:num>
  <w:num w:numId="66">
    <w:abstractNumId w:val="14"/>
  </w:num>
  <w:num w:numId="67">
    <w:abstractNumId w:val="44"/>
  </w:num>
  <w:num w:numId="68">
    <w:abstractNumId w:val="56"/>
  </w:num>
  <w:num w:numId="69">
    <w:abstractNumId w:val="22"/>
  </w:num>
  <w:num w:numId="70">
    <w:abstractNumId w:val="42"/>
  </w:num>
  <w:num w:numId="71">
    <w:abstractNumId w:val="62"/>
  </w:num>
  <w:num w:numId="72">
    <w:abstractNumId w:val="15"/>
  </w:num>
  <w:num w:numId="73">
    <w:abstractNumId w:val="66"/>
  </w:num>
  <w:num w:numId="74">
    <w:abstractNumId w:val="70"/>
  </w:num>
  <w:num w:numId="75">
    <w:abstractNumId w:val="53"/>
  </w:num>
  <w:num w:numId="76">
    <w:abstractNumId w:val="76"/>
  </w:num>
  <w:num w:numId="77">
    <w:abstractNumId w:val="31"/>
  </w:num>
  <w:num w:numId="78">
    <w:abstractNumId w:val="28"/>
  </w:num>
  <w:num w:numId="79">
    <w:abstractNumId w:val="58"/>
  </w:num>
  <w:num w:numId="80">
    <w:abstractNumId w:val="49"/>
  </w:num>
  <w:num w:numId="81">
    <w:abstractNumId w:val="2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grammar="dirty"/>
  <w:defaultTabStop w:val="720"/>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
  <w:rsids>
    <w:rsidRoot w:val="00562DC1"/>
    <w:rsid w:val="0001098E"/>
    <w:rsid w:val="00034219"/>
    <w:rsid w:val="000415C1"/>
    <w:rsid w:val="0004654E"/>
    <w:rsid w:val="00075B20"/>
    <w:rsid w:val="00081A2A"/>
    <w:rsid w:val="000D3AF1"/>
    <w:rsid w:val="000E4A92"/>
    <w:rsid w:val="000F3945"/>
    <w:rsid w:val="000F44DA"/>
    <w:rsid w:val="001011C9"/>
    <w:rsid w:val="0012137A"/>
    <w:rsid w:val="001278DE"/>
    <w:rsid w:val="0013345B"/>
    <w:rsid w:val="00142A0C"/>
    <w:rsid w:val="00154567"/>
    <w:rsid w:val="00160F9A"/>
    <w:rsid w:val="001909B1"/>
    <w:rsid w:val="001932F2"/>
    <w:rsid w:val="001A41ED"/>
    <w:rsid w:val="001E5E9A"/>
    <w:rsid w:val="00200E2A"/>
    <w:rsid w:val="002123C7"/>
    <w:rsid w:val="0022419C"/>
    <w:rsid w:val="00245DC0"/>
    <w:rsid w:val="002512CE"/>
    <w:rsid w:val="00284692"/>
    <w:rsid w:val="002D4213"/>
    <w:rsid w:val="00302547"/>
    <w:rsid w:val="00310572"/>
    <w:rsid w:val="003130C5"/>
    <w:rsid w:val="00321A0C"/>
    <w:rsid w:val="00332731"/>
    <w:rsid w:val="00347751"/>
    <w:rsid w:val="003542FC"/>
    <w:rsid w:val="003600D5"/>
    <w:rsid w:val="00364C47"/>
    <w:rsid w:val="00373CAB"/>
    <w:rsid w:val="00387CFF"/>
    <w:rsid w:val="003A4EBB"/>
    <w:rsid w:val="003E19BC"/>
    <w:rsid w:val="004163B2"/>
    <w:rsid w:val="00437FBA"/>
    <w:rsid w:val="004408C7"/>
    <w:rsid w:val="00445DC8"/>
    <w:rsid w:val="004543B3"/>
    <w:rsid w:val="00480C24"/>
    <w:rsid w:val="00490DF3"/>
    <w:rsid w:val="0049496A"/>
    <w:rsid w:val="004A0BF5"/>
    <w:rsid w:val="004A2848"/>
    <w:rsid w:val="004A689D"/>
    <w:rsid w:val="004D3002"/>
    <w:rsid w:val="004D303D"/>
    <w:rsid w:val="004E074F"/>
    <w:rsid w:val="00507A8B"/>
    <w:rsid w:val="005100F2"/>
    <w:rsid w:val="005402A2"/>
    <w:rsid w:val="00546961"/>
    <w:rsid w:val="00562DC1"/>
    <w:rsid w:val="0056442D"/>
    <w:rsid w:val="005753B0"/>
    <w:rsid w:val="0058789D"/>
    <w:rsid w:val="005B660F"/>
    <w:rsid w:val="005C422F"/>
    <w:rsid w:val="00603ABE"/>
    <w:rsid w:val="00612AC2"/>
    <w:rsid w:val="00617FA2"/>
    <w:rsid w:val="006251A3"/>
    <w:rsid w:val="00626B5C"/>
    <w:rsid w:val="006300C8"/>
    <w:rsid w:val="00662730"/>
    <w:rsid w:val="0069354A"/>
    <w:rsid w:val="006A30DF"/>
    <w:rsid w:val="006B6B0D"/>
    <w:rsid w:val="006C01ED"/>
    <w:rsid w:val="006E174D"/>
    <w:rsid w:val="00700C84"/>
    <w:rsid w:val="007535E7"/>
    <w:rsid w:val="00775509"/>
    <w:rsid w:val="00785111"/>
    <w:rsid w:val="007A148A"/>
    <w:rsid w:val="007A3245"/>
    <w:rsid w:val="007F68E0"/>
    <w:rsid w:val="00874BB5"/>
    <w:rsid w:val="00887FCC"/>
    <w:rsid w:val="00891C33"/>
    <w:rsid w:val="008A6819"/>
    <w:rsid w:val="008B6541"/>
    <w:rsid w:val="008C0287"/>
    <w:rsid w:val="008F7B2A"/>
    <w:rsid w:val="00917391"/>
    <w:rsid w:val="00931A33"/>
    <w:rsid w:val="00945305"/>
    <w:rsid w:val="009549D2"/>
    <w:rsid w:val="00964F14"/>
    <w:rsid w:val="00972041"/>
    <w:rsid w:val="009731BF"/>
    <w:rsid w:val="009808DB"/>
    <w:rsid w:val="009855CD"/>
    <w:rsid w:val="009A2468"/>
    <w:rsid w:val="009B35F2"/>
    <w:rsid w:val="009E2732"/>
    <w:rsid w:val="00A16838"/>
    <w:rsid w:val="00A207AC"/>
    <w:rsid w:val="00A600D3"/>
    <w:rsid w:val="00AA7A16"/>
    <w:rsid w:val="00AC7FBB"/>
    <w:rsid w:val="00AD6D42"/>
    <w:rsid w:val="00AE3BAD"/>
    <w:rsid w:val="00AF7301"/>
    <w:rsid w:val="00B0523A"/>
    <w:rsid w:val="00B06E27"/>
    <w:rsid w:val="00B268A9"/>
    <w:rsid w:val="00B374A6"/>
    <w:rsid w:val="00B60B0B"/>
    <w:rsid w:val="00B7324F"/>
    <w:rsid w:val="00BF47AD"/>
    <w:rsid w:val="00BF6EEE"/>
    <w:rsid w:val="00C00B47"/>
    <w:rsid w:val="00C33271"/>
    <w:rsid w:val="00C53D30"/>
    <w:rsid w:val="00C60561"/>
    <w:rsid w:val="00C672DE"/>
    <w:rsid w:val="00C83E42"/>
    <w:rsid w:val="00D03D3B"/>
    <w:rsid w:val="00D14EBB"/>
    <w:rsid w:val="00D34EB6"/>
    <w:rsid w:val="00D414DA"/>
    <w:rsid w:val="00D42464"/>
    <w:rsid w:val="00D44B24"/>
    <w:rsid w:val="00D633D3"/>
    <w:rsid w:val="00D81D11"/>
    <w:rsid w:val="00DB46EB"/>
    <w:rsid w:val="00DC4232"/>
    <w:rsid w:val="00DC4B44"/>
    <w:rsid w:val="00DC5551"/>
    <w:rsid w:val="00DC72BC"/>
    <w:rsid w:val="00DE0DFD"/>
    <w:rsid w:val="00DE4D89"/>
    <w:rsid w:val="00DE7BCA"/>
    <w:rsid w:val="00E06CED"/>
    <w:rsid w:val="00E64698"/>
    <w:rsid w:val="00EA4CE5"/>
    <w:rsid w:val="00EA7A9A"/>
    <w:rsid w:val="00EC42C7"/>
    <w:rsid w:val="00EC4D97"/>
    <w:rsid w:val="00EC5743"/>
    <w:rsid w:val="00ED0874"/>
    <w:rsid w:val="00EE33F2"/>
    <w:rsid w:val="00F31F3F"/>
    <w:rsid w:val="00F753A0"/>
    <w:rsid w:val="00FD050E"/>
    <w:rsid w:val="00FF0F9A"/>
    <w:rsid w:val="00FF26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B6541"/>
    <w:rPr>
      <w:b/>
      <w:bCs/>
      <w:i w:val="0"/>
      <w:iCs w:val="0"/>
    </w:rPr>
  </w:style>
  <w:style w:type="paragraph" w:styleId="a4">
    <w:name w:val="List Paragraph"/>
    <w:basedOn w:val="a"/>
    <w:uiPriority w:val="34"/>
    <w:qFormat/>
    <w:rsid w:val="008B6541"/>
    <w:pPr>
      <w:ind w:left="720"/>
      <w:contextualSpacing/>
    </w:pPr>
  </w:style>
  <w:style w:type="table" w:styleId="a5">
    <w:name w:val="Table Grid"/>
    <w:basedOn w:val="a1"/>
    <w:uiPriority w:val="59"/>
    <w:rsid w:val="00142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21A0C"/>
    <w:rPr>
      <w:rFonts w:ascii="Tahoma" w:hAnsi="Tahoma" w:cs="Tahoma"/>
      <w:sz w:val="16"/>
      <w:szCs w:val="16"/>
    </w:rPr>
  </w:style>
  <w:style w:type="character" w:customStyle="1" w:styleId="a7">
    <w:name w:val="吹き出し (文字)"/>
    <w:basedOn w:val="a0"/>
    <w:link w:val="a6"/>
    <w:uiPriority w:val="99"/>
    <w:semiHidden/>
    <w:rsid w:val="00321A0C"/>
    <w:rPr>
      <w:rFonts w:ascii="Tahoma" w:hAnsi="Tahoma" w:cs="Tahoma"/>
      <w:sz w:val="16"/>
      <w:szCs w:val="16"/>
    </w:rPr>
  </w:style>
  <w:style w:type="paragraph" w:styleId="a8">
    <w:name w:val="header"/>
    <w:basedOn w:val="a"/>
    <w:link w:val="a9"/>
    <w:rsid w:val="00321A0C"/>
    <w:pPr>
      <w:tabs>
        <w:tab w:val="center" w:pos="4680"/>
        <w:tab w:val="right" w:pos="9360"/>
      </w:tabs>
    </w:pPr>
    <w:rPr>
      <w:rFonts w:eastAsia="MS Mincho"/>
    </w:rPr>
  </w:style>
  <w:style w:type="character" w:customStyle="1" w:styleId="a9">
    <w:name w:val="ヘッダー (文字)"/>
    <w:basedOn w:val="a0"/>
    <w:link w:val="a8"/>
    <w:rsid w:val="00321A0C"/>
    <w:rPr>
      <w:rFonts w:eastAsia="MS Mincho"/>
      <w:sz w:val="24"/>
      <w:szCs w:val="24"/>
    </w:rPr>
  </w:style>
  <w:style w:type="paragraph" w:styleId="aa">
    <w:name w:val="footer"/>
    <w:basedOn w:val="a"/>
    <w:link w:val="ab"/>
    <w:uiPriority w:val="99"/>
    <w:semiHidden/>
    <w:unhideWhenUsed/>
    <w:rsid w:val="007A3245"/>
    <w:pPr>
      <w:tabs>
        <w:tab w:val="center" w:pos="4680"/>
        <w:tab w:val="right" w:pos="9360"/>
      </w:tabs>
    </w:pPr>
  </w:style>
  <w:style w:type="character" w:customStyle="1" w:styleId="ab">
    <w:name w:val="フッター (文字)"/>
    <w:basedOn w:val="a0"/>
    <w:link w:val="aa"/>
    <w:uiPriority w:val="99"/>
    <w:semiHidden/>
    <w:rsid w:val="007A3245"/>
    <w:rPr>
      <w:sz w:val="24"/>
      <w:szCs w:val="24"/>
    </w:rPr>
  </w:style>
  <w:style w:type="paragraph" w:styleId="ac">
    <w:name w:val="Subtitle"/>
    <w:basedOn w:val="a"/>
    <w:next w:val="a"/>
    <w:link w:val="ad"/>
    <w:qFormat/>
    <w:rsid w:val="00603ABE"/>
    <w:pPr>
      <w:numPr>
        <w:ilvl w:val="1"/>
      </w:numPr>
    </w:pPr>
    <w:rPr>
      <w:rFonts w:asciiTheme="majorHAnsi" w:eastAsiaTheme="majorEastAsia" w:hAnsiTheme="majorHAnsi" w:cstheme="majorBidi"/>
      <w:i/>
      <w:iCs/>
      <w:color w:val="4F81BD" w:themeColor="accent1"/>
      <w:spacing w:val="15"/>
    </w:rPr>
  </w:style>
  <w:style w:type="character" w:customStyle="1" w:styleId="ad">
    <w:name w:val="副題 (文字)"/>
    <w:basedOn w:val="a0"/>
    <w:link w:val="ac"/>
    <w:rsid w:val="00603AB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59</Pages>
  <Words>6226</Words>
  <Characters>35494</Characters>
  <Application>Microsoft Office Word</Application>
  <DocSecurity>0</DocSecurity>
  <Lines>295</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kazuyo suda</dc:creator>
  <cp:lastModifiedBy>yamashiro</cp:lastModifiedBy>
  <cp:revision>6</cp:revision>
  <cp:lastPrinted>2016-09-29T01:51:00Z</cp:lastPrinted>
  <dcterms:created xsi:type="dcterms:W3CDTF">2016-09-28T12:59:00Z</dcterms:created>
  <dcterms:modified xsi:type="dcterms:W3CDTF">2016-09-29T12:18:00Z</dcterms:modified>
</cp:coreProperties>
</file>