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2CDBF" w14:textId="54DCA207" w:rsidR="00961140" w:rsidRPr="00961140" w:rsidRDefault="00961140" w:rsidP="00961140">
      <w:pPr>
        <w:widowControl/>
        <w:jc w:val="left"/>
        <w:outlineLvl w:val="2"/>
        <w:rPr>
          <w:rFonts w:ascii="MS Mincho" w:eastAsia="MS Mincho" w:hAnsi="MS Mincho" w:cs="Open Sans"/>
          <w:b/>
          <w:bCs/>
          <w:color w:val="000000"/>
          <w:kern w:val="0"/>
          <w:sz w:val="22"/>
        </w:rPr>
      </w:pPr>
      <w:r w:rsidRPr="00961140">
        <w:rPr>
          <w:rFonts w:ascii="MS Mincho" w:eastAsia="MS Mincho" w:hAnsi="MS Mincho" w:cs="Open Sans"/>
          <w:b/>
          <w:bCs/>
          <w:color w:val="000000"/>
          <w:kern w:val="0"/>
          <w:sz w:val="22"/>
        </w:rPr>
        <w:t xml:space="preserve">ご利用条件 </w:t>
      </w:r>
    </w:p>
    <w:p w14:paraId="27332AAF" w14:textId="22ED4F76" w:rsidR="00AD17B9" w:rsidRPr="001B5E4D" w:rsidRDefault="00961140" w:rsidP="00961140">
      <w:pPr>
        <w:widowControl/>
        <w:numPr>
          <w:ilvl w:val="0"/>
          <w:numId w:val="1"/>
        </w:numPr>
        <w:spacing w:before="100" w:beforeAutospacing="1" w:after="100" w:afterAutospacing="1"/>
        <w:jc w:val="left"/>
        <w:rPr>
          <w:rFonts w:ascii="MS Mincho" w:eastAsia="MS Mincho" w:hAnsi="MS Mincho" w:cs="Segoe UI"/>
          <w:color w:val="000000"/>
          <w:kern w:val="0"/>
          <w:sz w:val="22"/>
        </w:rPr>
      </w:pPr>
      <w:r w:rsidRPr="001B5E4D">
        <w:rPr>
          <w:rFonts w:ascii="MS Mincho" w:eastAsia="MS Mincho" w:hAnsi="MS Mincho" w:cs="Segoe UI" w:hint="eastAsia"/>
          <w:color w:val="000000"/>
          <w:kern w:val="0"/>
          <w:sz w:val="22"/>
        </w:rPr>
        <w:t>独立行政法人</w:t>
      </w:r>
      <w:r w:rsidRPr="001B5E4D">
        <w:rPr>
          <w:rFonts w:ascii="MS Mincho" w:eastAsia="MS Mincho" w:hAnsi="MS Mincho" w:cs="Segoe UI"/>
          <w:color w:val="000000"/>
          <w:kern w:val="0"/>
          <w:sz w:val="22"/>
        </w:rPr>
        <w:t>日本貿易振興機構（以下「ジェトロ」といいます）</w:t>
      </w:r>
      <w:r w:rsidR="00AD17B9" w:rsidRPr="001B5E4D">
        <w:rPr>
          <w:rFonts w:ascii="MS Mincho" w:eastAsia="MS Mincho" w:hAnsi="MS Mincho" w:cs="Segoe UI" w:hint="eastAsia"/>
          <w:color w:val="000000"/>
          <w:kern w:val="0"/>
          <w:sz w:val="22"/>
        </w:rPr>
        <w:t>は</w:t>
      </w:r>
      <w:r w:rsidRPr="001B5E4D">
        <w:rPr>
          <w:rFonts w:ascii="MS Mincho" w:eastAsia="MS Mincho" w:hAnsi="MS Mincho" w:cs="Segoe UI" w:hint="eastAsia"/>
          <w:color w:val="000000"/>
          <w:kern w:val="0"/>
          <w:sz w:val="22"/>
        </w:rPr>
        <w:t>、</w:t>
      </w:r>
      <w:r w:rsidR="007F2936" w:rsidRPr="001B5E4D">
        <w:rPr>
          <w:rFonts w:ascii="MS Mincho" w:eastAsia="MS Mincho" w:hAnsi="MS Mincho" w:cs="Segoe UI"/>
          <w:color w:val="000000"/>
          <w:kern w:val="0"/>
          <w:sz w:val="22"/>
        </w:rPr>
        <w:t>「フィリピン</w:t>
      </w:r>
      <w:r w:rsidR="00F13A79">
        <w:rPr>
          <w:rFonts w:ascii="MS Mincho" w:eastAsia="MS Mincho" w:hAnsi="MS Mincho" w:cs="Segoe UI" w:hint="eastAsia"/>
          <w:color w:val="000000"/>
          <w:kern w:val="0"/>
          <w:sz w:val="22"/>
        </w:rPr>
        <w:t>省エネオンライン</w:t>
      </w:r>
      <w:r w:rsidR="007F2936" w:rsidRPr="001B5E4D">
        <w:rPr>
          <w:rFonts w:ascii="MS Mincho" w:eastAsia="MS Mincho" w:hAnsi="MS Mincho" w:cs="Segoe UI"/>
          <w:color w:val="000000"/>
          <w:kern w:val="0"/>
          <w:sz w:val="22"/>
        </w:rPr>
        <w:t>商談会」</w:t>
      </w:r>
      <w:r w:rsidR="00AD17B9" w:rsidRPr="001B5E4D">
        <w:rPr>
          <w:rFonts w:ascii="MS Mincho" w:eastAsia="MS Mincho" w:hAnsi="MS Mincho" w:cs="Segoe UI" w:hint="eastAsia"/>
          <w:color w:val="000000"/>
          <w:kern w:val="0"/>
          <w:sz w:val="22"/>
        </w:rPr>
        <w:t>（以下「本</w:t>
      </w:r>
      <w:r w:rsidR="00461686" w:rsidRPr="001B5E4D">
        <w:rPr>
          <w:rFonts w:ascii="MS Mincho" w:eastAsia="MS Mincho" w:hAnsi="MS Mincho" w:cs="Segoe UI" w:hint="eastAsia"/>
          <w:color w:val="000000"/>
          <w:kern w:val="0"/>
          <w:sz w:val="22"/>
        </w:rPr>
        <w:t>イベント</w:t>
      </w:r>
      <w:r w:rsidR="00AD17B9" w:rsidRPr="001B5E4D">
        <w:rPr>
          <w:rFonts w:ascii="MS Mincho" w:eastAsia="MS Mincho" w:hAnsi="MS Mincho" w:cs="Segoe UI" w:hint="eastAsia"/>
          <w:color w:val="000000"/>
          <w:kern w:val="0"/>
          <w:sz w:val="22"/>
        </w:rPr>
        <w:t>」といいます。）</w:t>
      </w:r>
      <w:r w:rsidR="00461686" w:rsidRPr="001B5E4D">
        <w:rPr>
          <w:rFonts w:ascii="MS Mincho" w:eastAsia="MS Mincho" w:hAnsi="MS Mincho" w:cs="Segoe UI" w:hint="eastAsia"/>
          <w:color w:val="000000"/>
          <w:kern w:val="0"/>
          <w:sz w:val="22"/>
        </w:rPr>
        <w:t>を</w:t>
      </w:r>
      <w:r w:rsidR="00AD17B9" w:rsidRPr="001B5E4D">
        <w:rPr>
          <w:rFonts w:ascii="MS Mincho" w:eastAsia="MS Mincho" w:hAnsi="MS Mincho" w:cs="Segoe UI" w:hint="eastAsia"/>
          <w:color w:val="000000"/>
          <w:kern w:val="0"/>
          <w:sz w:val="22"/>
        </w:rPr>
        <w:t>、</w:t>
      </w:r>
      <w:r w:rsidRPr="001B5E4D">
        <w:rPr>
          <w:rFonts w:ascii="MS Mincho" w:eastAsia="MS Mincho" w:hAnsi="MS Mincho" w:cs="Segoe UI" w:hint="eastAsia"/>
          <w:color w:val="000000"/>
          <w:kern w:val="0"/>
          <w:sz w:val="22"/>
        </w:rPr>
        <w:t>インターネット回線を通じたＷＥＢ</w:t>
      </w:r>
      <w:r w:rsidR="00461686" w:rsidRPr="001B5E4D">
        <w:rPr>
          <w:rFonts w:ascii="MS Mincho" w:eastAsia="MS Mincho" w:hAnsi="MS Mincho" w:cs="Segoe UI" w:hint="eastAsia"/>
          <w:color w:val="000000"/>
          <w:kern w:val="0"/>
          <w:sz w:val="22"/>
        </w:rPr>
        <w:t>開催</w:t>
      </w:r>
      <w:r w:rsidRPr="001B5E4D">
        <w:rPr>
          <w:rFonts w:ascii="MS Mincho" w:eastAsia="MS Mincho" w:hAnsi="MS Mincho" w:cs="Segoe UI" w:hint="eastAsia"/>
          <w:color w:val="000000"/>
          <w:kern w:val="0"/>
          <w:sz w:val="22"/>
        </w:rPr>
        <w:t>の方式で</w:t>
      </w:r>
      <w:r w:rsidR="00AD17B9" w:rsidRPr="001B5E4D">
        <w:rPr>
          <w:rFonts w:ascii="MS Mincho" w:eastAsia="MS Mincho" w:hAnsi="MS Mincho" w:cs="Segoe UI" w:hint="eastAsia"/>
          <w:color w:val="000000"/>
          <w:kern w:val="0"/>
          <w:sz w:val="22"/>
        </w:rPr>
        <w:t>実施</w:t>
      </w:r>
      <w:r w:rsidR="00461686" w:rsidRPr="001B5E4D">
        <w:rPr>
          <w:rFonts w:ascii="MS Mincho" w:eastAsia="MS Mincho" w:hAnsi="MS Mincho" w:cs="Segoe UI" w:hint="eastAsia"/>
          <w:color w:val="000000"/>
          <w:kern w:val="0"/>
          <w:sz w:val="22"/>
        </w:rPr>
        <w:t>します</w:t>
      </w:r>
      <w:r w:rsidR="00AD17B9" w:rsidRPr="001B5E4D">
        <w:rPr>
          <w:rFonts w:ascii="MS Mincho" w:eastAsia="MS Mincho" w:hAnsi="MS Mincho" w:cs="Segoe UI" w:hint="eastAsia"/>
          <w:color w:val="000000"/>
          <w:kern w:val="0"/>
          <w:sz w:val="22"/>
        </w:rPr>
        <w:t>。</w:t>
      </w:r>
    </w:p>
    <w:p w14:paraId="1DF99580" w14:textId="20468F77" w:rsidR="00886EA4" w:rsidRPr="001B5E4D" w:rsidRDefault="00DE0129" w:rsidP="00961140">
      <w:pPr>
        <w:widowControl/>
        <w:numPr>
          <w:ilvl w:val="0"/>
          <w:numId w:val="1"/>
        </w:numPr>
        <w:spacing w:before="100" w:beforeAutospacing="1" w:after="100" w:afterAutospacing="1"/>
        <w:jc w:val="left"/>
        <w:rPr>
          <w:rFonts w:ascii="MS Mincho" w:eastAsia="MS Mincho" w:hAnsi="MS Mincho" w:cs="Segoe UI"/>
          <w:color w:val="000000"/>
          <w:kern w:val="0"/>
          <w:sz w:val="22"/>
        </w:rPr>
      </w:pPr>
      <w:r w:rsidRPr="001B5E4D">
        <w:rPr>
          <w:rFonts w:ascii="MS Mincho" w:eastAsia="MS Mincho" w:hAnsi="MS Mincho" w:cs="Segoe UI" w:hint="eastAsia"/>
          <w:color w:val="000000"/>
          <w:kern w:val="0"/>
          <w:sz w:val="22"/>
        </w:rPr>
        <w:t>ジェトロは、本</w:t>
      </w:r>
      <w:r w:rsidR="00461686" w:rsidRPr="001B5E4D">
        <w:rPr>
          <w:rFonts w:ascii="MS Mincho" w:eastAsia="MS Mincho" w:hAnsi="MS Mincho" w:cs="Segoe UI" w:hint="eastAsia"/>
          <w:color w:val="000000"/>
          <w:kern w:val="0"/>
          <w:sz w:val="22"/>
        </w:rPr>
        <w:t>イベントにおける</w:t>
      </w:r>
      <w:r w:rsidRPr="001B5E4D">
        <w:rPr>
          <w:rFonts w:ascii="MS Mincho" w:eastAsia="MS Mincho" w:hAnsi="MS Mincho" w:cs="Segoe UI" w:hint="eastAsia"/>
          <w:color w:val="000000"/>
          <w:kern w:val="0"/>
          <w:sz w:val="22"/>
        </w:rPr>
        <w:t>サービスの品質向上のため、</w:t>
      </w:r>
      <w:r w:rsidR="00461686" w:rsidRPr="001B5E4D">
        <w:rPr>
          <w:rFonts w:ascii="MS Mincho" w:eastAsia="MS Mincho" w:hAnsi="MS Mincho" w:cs="Segoe UI" w:hint="eastAsia"/>
          <w:color w:val="000000"/>
          <w:kern w:val="0"/>
          <w:sz w:val="22"/>
        </w:rPr>
        <w:t>本イベント</w:t>
      </w:r>
      <w:r w:rsidRPr="001B5E4D">
        <w:rPr>
          <w:rFonts w:ascii="MS Mincho" w:eastAsia="MS Mincho" w:hAnsi="MS Mincho" w:cs="Segoe UI" w:hint="eastAsia"/>
          <w:color w:val="000000"/>
          <w:kern w:val="0"/>
          <w:sz w:val="22"/>
        </w:rPr>
        <w:t>の内容の全部又は一部を録音、録画することができます。</w:t>
      </w:r>
    </w:p>
    <w:p w14:paraId="15FA31DC" w14:textId="260D200E" w:rsidR="00DE0129" w:rsidRPr="001B5E4D" w:rsidRDefault="00E66238" w:rsidP="00961140">
      <w:pPr>
        <w:widowControl/>
        <w:numPr>
          <w:ilvl w:val="0"/>
          <w:numId w:val="1"/>
        </w:numPr>
        <w:spacing w:before="100" w:beforeAutospacing="1" w:after="100" w:afterAutospacing="1"/>
        <w:jc w:val="left"/>
        <w:rPr>
          <w:rFonts w:ascii="MS Mincho" w:eastAsia="MS Mincho" w:hAnsi="MS Mincho" w:cs="Segoe UI"/>
          <w:color w:val="000000"/>
          <w:kern w:val="0"/>
          <w:sz w:val="22"/>
        </w:rPr>
      </w:pPr>
      <w:r w:rsidRPr="001B5E4D">
        <w:rPr>
          <w:rFonts w:ascii="MS Mincho" w:eastAsia="MS Mincho" w:hAnsi="MS Mincho" w:cs="Segoe UI" w:hint="eastAsia"/>
          <w:color w:val="000000"/>
          <w:kern w:val="0"/>
          <w:sz w:val="22"/>
        </w:rPr>
        <w:t>本イベントの参加に際し</w:t>
      </w:r>
      <w:r w:rsidR="00886EA4" w:rsidRPr="001B5E4D">
        <w:rPr>
          <w:rFonts w:ascii="MS Mincho" w:eastAsia="MS Mincho" w:hAnsi="MS Mincho" w:cs="Segoe UI" w:hint="eastAsia"/>
          <w:color w:val="000000"/>
          <w:kern w:val="0"/>
          <w:sz w:val="22"/>
        </w:rPr>
        <w:t>お客様より</w:t>
      </w:r>
      <w:r w:rsidRPr="001B5E4D">
        <w:rPr>
          <w:rFonts w:ascii="MS Mincho" w:eastAsia="MS Mincho" w:hAnsi="MS Mincho" w:cs="Segoe UI" w:hint="eastAsia"/>
          <w:color w:val="000000"/>
          <w:kern w:val="0"/>
          <w:sz w:val="22"/>
        </w:rPr>
        <w:t>ご提供いただいた情報については、本イベントの実施に利用するとともに、</w:t>
      </w:r>
      <w:bookmarkStart w:id="0" w:name="_GoBack"/>
      <w:bookmarkEnd w:id="0"/>
      <w:r w:rsidRPr="001B5E4D">
        <w:rPr>
          <w:rFonts w:ascii="MS Mincho" w:eastAsia="MS Mincho" w:hAnsi="MS Mincho" w:cs="Segoe UI" w:hint="eastAsia"/>
          <w:color w:val="000000"/>
          <w:kern w:val="0"/>
          <w:sz w:val="22"/>
        </w:rPr>
        <w:t>（ジェトロ内のデータベースに登録し、）関連事業の実施、ジェトロから</w:t>
      </w:r>
      <w:r w:rsidR="00886EA4" w:rsidRPr="001B5E4D">
        <w:rPr>
          <w:rFonts w:ascii="MS Mincho" w:eastAsia="MS Mincho" w:hAnsi="MS Mincho" w:cs="Segoe UI" w:hint="eastAsia"/>
          <w:color w:val="000000"/>
          <w:kern w:val="0"/>
          <w:sz w:val="22"/>
        </w:rPr>
        <w:t>の連絡のために利用します。また、当該情報のうち、お客様の会社名、ＨＰアドレス、</w:t>
      </w:r>
      <w:r w:rsidR="000303D8" w:rsidRPr="001B5E4D">
        <w:rPr>
          <w:rFonts w:ascii="MS Mincho" w:eastAsia="MS Mincho" w:hAnsi="MS Mincho" w:cs="Segoe UI" w:hint="eastAsia"/>
          <w:color w:val="000000"/>
          <w:kern w:val="0"/>
          <w:sz w:val="22"/>
        </w:rPr>
        <w:t>製品・サービス・技術</w:t>
      </w:r>
      <w:r w:rsidR="00886EA4" w:rsidRPr="001B5E4D">
        <w:rPr>
          <w:rFonts w:ascii="MS Mincho" w:eastAsia="MS Mincho" w:hAnsi="MS Mincho" w:cs="Segoe UI" w:hint="eastAsia"/>
          <w:color w:val="000000"/>
          <w:kern w:val="0"/>
          <w:sz w:val="22"/>
        </w:rPr>
        <w:t>の名称、写真、分類、用途</w:t>
      </w:r>
      <w:r w:rsidR="007F69AD">
        <w:rPr>
          <w:rFonts w:ascii="MS Mincho" w:eastAsia="MS Mincho" w:hAnsi="MS Mincho" w:cs="Segoe UI" w:hint="eastAsia"/>
          <w:color w:val="000000"/>
          <w:kern w:val="0"/>
          <w:sz w:val="22"/>
        </w:rPr>
        <w:t>、</w:t>
      </w:r>
      <w:r w:rsidR="00A0223A">
        <w:rPr>
          <w:rFonts w:ascii="MS Mincho" w:eastAsia="MS Mincho" w:hAnsi="MS Mincho" w:cs="Segoe UI" w:hint="eastAsia"/>
          <w:color w:val="000000"/>
          <w:kern w:val="0"/>
          <w:sz w:val="22"/>
        </w:rPr>
        <w:t>価格</w:t>
      </w:r>
      <w:r w:rsidR="009256AE">
        <w:rPr>
          <w:rFonts w:ascii="MS Mincho" w:eastAsia="MS Mincho" w:hAnsi="MS Mincho" w:cs="Segoe UI" w:hint="eastAsia"/>
          <w:color w:val="000000"/>
          <w:kern w:val="0"/>
          <w:sz w:val="22"/>
        </w:rPr>
        <w:t>の</w:t>
      </w:r>
      <w:r w:rsidR="004C483D" w:rsidRPr="001B5E4D">
        <w:rPr>
          <w:rFonts w:ascii="MS Mincho" w:eastAsia="MS Mincho" w:hAnsi="MS Mincho" w:cs="Segoe UI" w:hint="eastAsia"/>
          <w:color w:val="000000"/>
          <w:kern w:val="0"/>
          <w:sz w:val="22"/>
        </w:rPr>
        <w:t>情報</w:t>
      </w:r>
      <w:r w:rsidR="00886EA4" w:rsidRPr="001B5E4D">
        <w:rPr>
          <w:rFonts w:ascii="MS Mincho" w:eastAsia="MS Mincho" w:hAnsi="MS Mincho" w:cs="Segoe UI" w:hint="eastAsia"/>
          <w:color w:val="000000"/>
          <w:kern w:val="0"/>
          <w:sz w:val="22"/>
        </w:rPr>
        <w:t>については、ジェトロのアレンジする商談相手（以下「商談相手」といいます。）に提示するために利用します。</w:t>
      </w:r>
    </w:p>
    <w:p w14:paraId="4BEAA671" w14:textId="56EBE0B5" w:rsidR="00E4710B" w:rsidRDefault="00961140">
      <w:pPr>
        <w:widowControl/>
        <w:numPr>
          <w:ilvl w:val="0"/>
          <w:numId w:val="1"/>
        </w:numPr>
        <w:jc w:val="left"/>
        <w:rPr>
          <w:rFonts w:ascii="MS Mincho" w:eastAsia="MS Mincho" w:hAnsi="MS Mincho" w:cs="Segoe UI"/>
          <w:color w:val="000000"/>
          <w:kern w:val="0"/>
          <w:sz w:val="22"/>
        </w:rPr>
      </w:pPr>
      <w:r w:rsidRPr="00961140">
        <w:rPr>
          <w:rFonts w:ascii="MS Mincho" w:eastAsia="MS Mincho" w:hAnsi="MS Mincho" w:cs="Segoe UI" w:hint="eastAsia"/>
          <w:color w:val="000000"/>
          <w:kern w:val="0"/>
          <w:sz w:val="22"/>
        </w:rPr>
        <w:t>お客様がご使用</w:t>
      </w:r>
      <w:r w:rsidRPr="00961140">
        <w:rPr>
          <w:rFonts w:ascii="MS Mincho" w:eastAsia="MS Mincho" w:hAnsi="MS Mincho" w:cs="Segoe UI"/>
          <w:color w:val="000000"/>
          <w:kern w:val="0"/>
          <w:sz w:val="22"/>
        </w:rPr>
        <w:t>の</w:t>
      </w:r>
      <w:r w:rsidR="00AD17B9">
        <w:rPr>
          <w:rFonts w:ascii="MS Mincho" w:eastAsia="MS Mincho" w:hAnsi="MS Mincho" w:cs="Segoe UI" w:hint="eastAsia"/>
          <w:color w:val="000000"/>
          <w:kern w:val="0"/>
          <w:sz w:val="22"/>
        </w:rPr>
        <w:t>ＰＣ</w:t>
      </w:r>
      <w:r w:rsidRPr="00961140">
        <w:rPr>
          <w:rFonts w:ascii="MS Mincho" w:eastAsia="MS Mincho" w:hAnsi="MS Mincho" w:cs="Segoe UI" w:hint="eastAsia"/>
          <w:color w:val="000000"/>
          <w:kern w:val="0"/>
          <w:sz w:val="22"/>
        </w:rPr>
        <w:t>等の端末環境、</w:t>
      </w:r>
      <w:r w:rsidRPr="00961140">
        <w:rPr>
          <w:rFonts w:ascii="MS Mincho" w:eastAsia="MS Mincho" w:hAnsi="MS Mincho" w:cs="Segoe UI"/>
          <w:color w:val="000000"/>
          <w:kern w:val="0"/>
          <w:sz w:val="22"/>
        </w:rPr>
        <w:t>インターネット</w:t>
      </w:r>
      <w:r w:rsidRPr="00961140">
        <w:rPr>
          <w:rFonts w:ascii="MS Mincho" w:eastAsia="MS Mincho" w:hAnsi="MS Mincho" w:cs="Segoe UI" w:hint="eastAsia"/>
          <w:color w:val="000000"/>
          <w:kern w:val="0"/>
          <w:sz w:val="22"/>
        </w:rPr>
        <w:t>回線</w:t>
      </w:r>
      <w:r w:rsidR="00AD17B9">
        <w:rPr>
          <w:rFonts w:ascii="MS Mincho" w:eastAsia="MS Mincho" w:hAnsi="MS Mincho" w:cs="Segoe UI" w:hint="eastAsia"/>
          <w:color w:val="000000"/>
          <w:kern w:val="0"/>
          <w:sz w:val="22"/>
        </w:rPr>
        <w:t>及び</w:t>
      </w:r>
      <w:r w:rsidRPr="00961140">
        <w:rPr>
          <w:rFonts w:ascii="MS Mincho" w:eastAsia="MS Mincho" w:hAnsi="MS Mincho" w:cs="Segoe UI" w:hint="eastAsia"/>
          <w:color w:val="000000"/>
          <w:kern w:val="0"/>
          <w:sz w:val="22"/>
        </w:rPr>
        <w:t>アプリケーションの状況</w:t>
      </w:r>
      <w:r w:rsidRPr="00961140">
        <w:rPr>
          <w:rFonts w:ascii="MS Mincho" w:eastAsia="MS Mincho" w:hAnsi="MS Mincho" w:cs="Segoe UI"/>
          <w:color w:val="000000"/>
          <w:kern w:val="0"/>
          <w:sz w:val="22"/>
        </w:rPr>
        <w:t>が</w:t>
      </w:r>
      <w:r w:rsidR="00AD17B9">
        <w:rPr>
          <w:rFonts w:ascii="MS Mincho" w:eastAsia="MS Mincho" w:hAnsi="MS Mincho" w:cs="Segoe UI" w:hint="eastAsia"/>
          <w:color w:val="000000"/>
          <w:kern w:val="0"/>
          <w:sz w:val="22"/>
        </w:rPr>
        <w:t>、</w:t>
      </w:r>
      <w:r w:rsidRPr="00961140">
        <w:rPr>
          <w:rFonts w:ascii="MS Mincho" w:eastAsia="MS Mincho" w:hAnsi="MS Mincho" w:cs="Segoe UI" w:hint="eastAsia"/>
          <w:color w:val="000000"/>
          <w:kern w:val="0"/>
          <w:sz w:val="22"/>
        </w:rPr>
        <w:t>ジェトロの指定するアプリケーション（以下「指定アプリケーション」といいます。）の設定</w:t>
      </w:r>
      <w:r w:rsidR="00AD17B9">
        <w:rPr>
          <w:rFonts w:ascii="MS Mincho" w:eastAsia="MS Mincho" w:hAnsi="MS Mincho" w:cs="Segoe UI" w:hint="eastAsia"/>
          <w:color w:val="000000"/>
          <w:kern w:val="0"/>
          <w:sz w:val="22"/>
        </w:rPr>
        <w:t>を含む、</w:t>
      </w:r>
      <w:r w:rsidRPr="00961140">
        <w:rPr>
          <w:rFonts w:ascii="MS Mincho" w:eastAsia="MS Mincho" w:hAnsi="MS Mincho" w:cs="Segoe UI"/>
          <w:color w:val="000000"/>
          <w:kern w:val="0"/>
          <w:sz w:val="22"/>
        </w:rPr>
        <w:t>環境</w:t>
      </w:r>
      <w:r w:rsidRPr="00961140">
        <w:rPr>
          <w:rFonts w:ascii="MS Mincho" w:eastAsia="MS Mincho" w:hAnsi="MS Mincho" w:cs="Segoe UI" w:hint="eastAsia"/>
          <w:color w:val="000000"/>
          <w:kern w:val="0"/>
          <w:sz w:val="22"/>
        </w:rPr>
        <w:t>（以下「</w:t>
      </w:r>
      <w:r w:rsidR="00CB6F08">
        <w:rPr>
          <w:rFonts w:ascii="MS Mincho" w:eastAsia="MS Mincho" w:hAnsi="MS Mincho" w:cs="Segoe UI" w:hint="eastAsia"/>
          <w:color w:val="000000"/>
          <w:kern w:val="0"/>
          <w:sz w:val="22"/>
        </w:rPr>
        <w:t>設定</w:t>
      </w:r>
      <w:r w:rsidRPr="00961140">
        <w:rPr>
          <w:rFonts w:ascii="MS Mincho" w:eastAsia="MS Mincho" w:hAnsi="MS Mincho" w:cs="Segoe UI" w:hint="eastAsia"/>
          <w:color w:val="000000"/>
          <w:kern w:val="0"/>
          <w:sz w:val="22"/>
        </w:rPr>
        <w:t>環境」といいます。）</w:t>
      </w:r>
      <w:r w:rsidRPr="00961140">
        <w:rPr>
          <w:rFonts w:ascii="MS Mincho" w:eastAsia="MS Mincho" w:hAnsi="MS Mincho" w:cs="Segoe UI"/>
          <w:color w:val="000000"/>
          <w:kern w:val="0"/>
          <w:sz w:val="22"/>
        </w:rPr>
        <w:t>を満たしているか、ご確認ください。</w:t>
      </w:r>
    </w:p>
    <w:p w14:paraId="2D149F8F" w14:textId="207C3CFE" w:rsidR="00B10335" w:rsidRPr="00961140" w:rsidRDefault="00EE0DF0" w:rsidP="00C71EEE">
      <w:pPr>
        <w:widowControl/>
        <w:ind w:left="720"/>
        <w:jc w:val="left"/>
        <w:rPr>
          <w:rFonts w:ascii="MS Mincho" w:eastAsia="MS Mincho" w:hAnsi="MS Mincho" w:cs="Segoe UI"/>
          <w:color w:val="000000"/>
          <w:kern w:val="0"/>
          <w:sz w:val="22"/>
        </w:rPr>
      </w:pPr>
      <w:r w:rsidRPr="00961140">
        <w:rPr>
          <w:rFonts w:ascii="MS Mincho" w:eastAsia="MS Mincho" w:hAnsi="MS Mincho" w:cs="Segoe UI" w:hint="eastAsia"/>
          <w:color w:val="000000"/>
          <w:kern w:val="0"/>
          <w:sz w:val="22"/>
        </w:rPr>
        <w:t>本</w:t>
      </w:r>
      <w:r w:rsidR="00886EA4">
        <w:rPr>
          <w:rFonts w:ascii="MS Mincho" w:eastAsia="MS Mincho" w:hAnsi="MS Mincho" w:cs="Segoe UI" w:hint="eastAsia"/>
          <w:color w:val="000000"/>
          <w:kern w:val="0"/>
          <w:sz w:val="22"/>
        </w:rPr>
        <w:t>イベントへの参加</w:t>
      </w:r>
      <w:r>
        <w:rPr>
          <w:rFonts w:ascii="MS Mincho" w:eastAsia="MS Mincho" w:hAnsi="MS Mincho" w:cs="Segoe UI" w:hint="eastAsia"/>
          <w:color w:val="000000"/>
          <w:kern w:val="0"/>
          <w:sz w:val="22"/>
        </w:rPr>
        <w:t>において、</w:t>
      </w:r>
      <w:r w:rsidR="00CB6F08">
        <w:rPr>
          <w:rFonts w:ascii="MS Mincho" w:eastAsia="MS Mincho" w:hAnsi="MS Mincho" w:cs="Segoe UI" w:hint="eastAsia"/>
          <w:color w:val="000000"/>
          <w:kern w:val="0"/>
          <w:sz w:val="22"/>
        </w:rPr>
        <w:t>設定</w:t>
      </w:r>
      <w:r>
        <w:rPr>
          <w:rFonts w:ascii="MS Mincho" w:eastAsia="MS Mincho" w:hAnsi="MS Mincho" w:cs="Segoe UI" w:hint="eastAsia"/>
          <w:color w:val="000000"/>
          <w:kern w:val="0"/>
          <w:sz w:val="22"/>
        </w:rPr>
        <w:t>環境が満たされない場合には、</w:t>
      </w:r>
      <w:r w:rsidRPr="00961140">
        <w:rPr>
          <w:rFonts w:ascii="MS Mincho" w:eastAsia="MS Mincho" w:hAnsi="MS Mincho" w:cs="Segoe UI"/>
          <w:color w:val="000000"/>
          <w:kern w:val="0"/>
          <w:sz w:val="22"/>
        </w:rPr>
        <w:t>映像</w:t>
      </w:r>
      <w:r w:rsidRPr="00961140">
        <w:rPr>
          <w:rFonts w:ascii="MS Mincho" w:eastAsia="MS Mincho" w:hAnsi="MS Mincho" w:cs="Segoe UI" w:hint="eastAsia"/>
          <w:color w:val="000000"/>
          <w:kern w:val="0"/>
          <w:sz w:val="22"/>
        </w:rPr>
        <w:t>又は音声</w:t>
      </w:r>
      <w:r w:rsidRPr="00961140">
        <w:rPr>
          <w:rFonts w:ascii="MS Mincho" w:eastAsia="MS Mincho" w:hAnsi="MS Mincho" w:cs="Segoe UI"/>
          <w:color w:val="000000"/>
          <w:kern w:val="0"/>
          <w:sz w:val="22"/>
        </w:rPr>
        <w:t>が途切れ</w:t>
      </w:r>
      <w:r w:rsidRPr="00961140">
        <w:rPr>
          <w:rFonts w:ascii="MS Mincho" w:eastAsia="MS Mincho" w:hAnsi="MS Mincho" w:cs="Segoe UI" w:hint="eastAsia"/>
          <w:color w:val="000000"/>
          <w:kern w:val="0"/>
          <w:sz w:val="22"/>
        </w:rPr>
        <w:t>又は</w:t>
      </w:r>
      <w:r w:rsidRPr="00961140">
        <w:rPr>
          <w:rFonts w:ascii="MS Mincho" w:eastAsia="MS Mincho" w:hAnsi="MS Mincho" w:cs="Segoe UI"/>
          <w:color w:val="000000"/>
          <w:kern w:val="0"/>
          <w:sz w:val="22"/>
        </w:rPr>
        <w:t>停止する</w:t>
      </w:r>
      <w:r w:rsidRPr="00961140">
        <w:rPr>
          <w:rFonts w:ascii="MS Mincho" w:eastAsia="MS Mincho" w:hAnsi="MS Mincho" w:cs="Segoe UI" w:hint="eastAsia"/>
          <w:color w:val="000000"/>
          <w:kern w:val="0"/>
          <w:sz w:val="22"/>
        </w:rPr>
        <w:t>等、</w:t>
      </w:r>
      <w:r w:rsidRPr="00961140">
        <w:rPr>
          <w:rFonts w:ascii="MS Mincho" w:eastAsia="MS Mincho" w:hAnsi="MS Mincho" w:cs="Segoe UI"/>
          <w:color w:val="000000"/>
          <w:kern w:val="0"/>
          <w:sz w:val="22"/>
        </w:rPr>
        <w:t>正常に</w:t>
      </w:r>
      <w:r w:rsidR="005E3F02">
        <w:rPr>
          <w:rFonts w:ascii="MS Mincho" w:eastAsia="MS Mincho" w:hAnsi="MS Mincho" w:cs="Segoe UI" w:hint="eastAsia"/>
          <w:color w:val="000000"/>
          <w:kern w:val="0"/>
          <w:sz w:val="22"/>
        </w:rPr>
        <w:t>本</w:t>
      </w:r>
      <w:r w:rsidR="00886EA4">
        <w:rPr>
          <w:rFonts w:ascii="MS Mincho" w:eastAsia="MS Mincho" w:hAnsi="MS Mincho" w:cs="Segoe UI" w:hint="eastAsia"/>
          <w:color w:val="000000"/>
          <w:kern w:val="0"/>
          <w:sz w:val="22"/>
        </w:rPr>
        <w:t>イベントへの参加</w:t>
      </w:r>
      <w:r>
        <w:rPr>
          <w:rFonts w:ascii="MS Mincho" w:eastAsia="MS Mincho" w:hAnsi="MS Mincho" w:cs="Segoe UI" w:hint="eastAsia"/>
          <w:color w:val="000000"/>
          <w:kern w:val="0"/>
          <w:sz w:val="22"/>
        </w:rPr>
        <w:t>を継続</w:t>
      </w:r>
      <w:r w:rsidRPr="00961140">
        <w:rPr>
          <w:rFonts w:ascii="MS Mincho" w:eastAsia="MS Mincho" w:hAnsi="MS Mincho" w:cs="Segoe UI"/>
          <w:color w:val="000000"/>
          <w:kern w:val="0"/>
          <w:sz w:val="22"/>
        </w:rPr>
        <w:t>できないことがあります。なお、</w:t>
      </w:r>
      <w:r w:rsidRPr="00961140">
        <w:rPr>
          <w:rFonts w:ascii="MS Mincho" w:eastAsia="MS Mincho" w:hAnsi="MS Mincho" w:cs="Segoe UI" w:hint="eastAsia"/>
          <w:color w:val="000000"/>
          <w:kern w:val="0"/>
          <w:sz w:val="22"/>
        </w:rPr>
        <w:t>ジェトロは、</w:t>
      </w:r>
      <w:r w:rsidR="00CB6F08">
        <w:rPr>
          <w:rFonts w:ascii="MS Mincho" w:eastAsia="MS Mincho" w:hAnsi="MS Mincho" w:cs="Segoe UI" w:hint="eastAsia"/>
          <w:color w:val="000000"/>
          <w:kern w:val="0"/>
          <w:sz w:val="22"/>
        </w:rPr>
        <w:t>設定</w:t>
      </w:r>
      <w:r>
        <w:rPr>
          <w:rFonts w:ascii="MS Mincho" w:eastAsia="MS Mincho" w:hAnsi="MS Mincho" w:cs="Segoe UI" w:hint="eastAsia"/>
          <w:color w:val="000000"/>
          <w:kern w:val="0"/>
          <w:sz w:val="22"/>
        </w:rPr>
        <w:t>環境について</w:t>
      </w:r>
      <w:r w:rsidRPr="00961140">
        <w:rPr>
          <w:rFonts w:ascii="MS Mincho" w:eastAsia="MS Mincho" w:hAnsi="MS Mincho" w:cs="Segoe UI"/>
          <w:color w:val="000000"/>
          <w:kern w:val="0"/>
          <w:sz w:val="22"/>
        </w:rPr>
        <w:t>の技術的なお問い合わせにつきましてはご回答いたしかねます。</w:t>
      </w:r>
    </w:p>
    <w:p w14:paraId="0970678C" w14:textId="593CA507" w:rsidR="00B10335" w:rsidRDefault="00B10335" w:rsidP="00945374">
      <w:pPr>
        <w:widowControl/>
        <w:numPr>
          <w:ilvl w:val="0"/>
          <w:numId w:val="1"/>
        </w:numPr>
        <w:spacing w:after="100" w:afterAutospacing="1"/>
        <w:ind w:left="714" w:hanging="357"/>
        <w:jc w:val="left"/>
        <w:rPr>
          <w:rFonts w:ascii="MS Mincho" w:eastAsia="MS Mincho" w:hAnsi="MS Mincho" w:cs="Segoe UI"/>
          <w:color w:val="000000"/>
          <w:kern w:val="0"/>
          <w:sz w:val="22"/>
        </w:rPr>
      </w:pPr>
      <w:r>
        <w:rPr>
          <w:rFonts w:ascii="MS Mincho" w:eastAsia="MS Mincho" w:hAnsi="MS Mincho" w:cs="Segoe UI" w:hint="eastAsia"/>
          <w:color w:val="000000"/>
          <w:kern w:val="0"/>
          <w:sz w:val="22"/>
        </w:rPr>
        <w:t>本</w:t>
      </w:r>
      <w:r w:rsidR="00461686">
        <w:rPr>
          <w:rFonts w:ascii="MS Mincho" w:eastAsia="MS Mincho" w:hAnsi="MS Mincho" w:cs="Segoe UI" w:hint="eastAsia"/>
          <w:color w:val="000000"/>
          <w:kern w:val="0"/>
          <w:sz w:val="22"/>
        </w:rPr>
        <w:t>イベント</w:t>
      </w:r>
      <w:r>
        <w:rPr>
          <w:rFonts w:ascii="MS Mincho" w:eastAsia="MS Mincho" w:hAnsi="MS Mincho" w:cs="Segoe UI" w:hint="eastAsia"/>
          <w:color w:val="000000"/>
          <w:kern w:val="0"/>
          <w:sz w:val="22"/>
        </w:rPr>
        <w:t>により</w:t>
      </w:r>
      <w:r w:rsidR="00886EA4">
        <w:rPr>
          <w:rFonts w:ascii="MS Mincho" w:eastAsia="MS Mincho" w:hAnsi="MS Mincho" w:cs="Segoe UI" w:hint="eastAsia"/>
          <w:color w:val="000000"/>
          <w:kern w:val="0"/>
          <w:sz w:val="22"/>
        </w:rPr>
        <w:t>商談相手又はジェトロから</w:t>
      </w:r>
      <w:r>
        <w:rPr>
          <w:rFonts w:ascii="MS Mincho" w:eastAsia="MS Mincho" w:hAnsi="MS Mincho" w:cs="Segoe UI" w:hint="eastAsia"/>
          <w:color w:val="000000"/>
          <w:kern w:val="0"/>
          <w:sz w:val="22"/>
        </w:rPr>
        <w:t>提供された情報</w:t>
      </w:r>
      <w:r w:rsidR="00031E4F">
        <w:rPr>
          <w:rFonts w:ascii="MS Mincho" w:eastAsia="MS Mincho" w:hAnsi="MS Mincho" w:cs="Segoe UI" w:hint="eastAsia"/>
          <w:color w:val="000000"/>
          <w:kern w:val="0"/>
          <w:sz w:val="22"/>
        </w:rPr>
        <w:t>及び資料</w:t>
      </w:r>
      <w:r>
        <w:rPr>
          <w:rFonts w:ascii="MS Mincho" w:eastAsia="MS Mincho" w:hAnsi="MS Mincho" w:cs="Segoe UI" w:hint="eastAsia"/>
          <w:color w:val="000000"/>
          <w:kern w:val="0"/>
          <w:sz w:val="22"/>
        </w:rPr>
        <w:t>は、お客様限りで使用するものとし、</w:t>
      </w:r>
      <w:r w:rsidR="00031E4F">
        <w:rPr>
          <w:rFonts w:ascii="MS Mincho" w:eastAsia="MS Mincho" w:hAnsi="MS Mincho" w:cs="Segoe UI" w:hint="eastAsia"/>
          <w:color w:val="000000"/>
          <w:kern w:val="0"/>
          <w:sz w:val="22"/>
        </w:rPr>
        <w:t>当該</w:t>
      </w:r>
      <w:r>
        <w:rPr>
          <w:rFonts w:ascii="MS Mincho" w:eastAsia="MS Mincho" w:hAnsi="MS Mincho" w:cs="Segoe UI" w:hint="eastAsia"/>
          <w:color w:val="000000"/>
          <w:kern w:val="0"/>
          <w:sz w:val="22"/>
        </w:rPr>
        <w:t>情報</w:t>
      </w:r>
      <w:r w:rsidR="00031E4F">
        <w:rPr>
          <w:rFonts w:ascii="MS Mincho" w:eastAsia="MS Mincho" w:hAnsi="MS Mincho" w:cs="Segoe UI" w:hint="eastAsia"/>
          <w:color w:val="000000"/>
          <w:kern w:val="0"/>
          <w:sz w:val="22"/>
        </w:rPr>
        <w:t>等を第三者に</w:t>
      </w:r>
      <w:r>
        <w:rPr>
          <w:rFonts w:ascii="MS Mincho" w:eastAsia="MS Mincho" w:hAnsi="MS Mincho" w:cs="Segoe UI" w:hint="eastAsia"/>
          <w:color w:val="000000"/>
          <w:kern w:val="0"/>
          <w:sz w:val="22"/>
        </w:rPr>
        <w:t>提供</w:t>
      </w:r>
      <w:r w:rsidR="00031E4F">
        <w:rPr>
          <w:rFonts w:ascii="MS Mincho" w:eastAsia="MS Mincho" w:hAnsi="MS Mincho" w:cs="Segoe UI" w:hint="eastAsia"/>
          <w:color w:val="000000"/>
          <w:kern w:val="0"/>
          <w:sz w:val="22"/>
        </w:rPr>
        <w:t>してはいけません。</w:t>
      </w:r>
      <w:r w:rsidR="00461686">
        <w:rPr>
          <w:rFonts w:ascii="MS Mincho" w:eastAsia="MS Mincho" w:hAnsi="MS Mincho" w:cs="Segoe UI" w:hint="eastAsia"/>
          <w:color w:val="000000"/>
          <w:kern w:val="0"/>
          <w:sz w:val="22"/>
        </w:rPr>
        <w:t>ただし、提供者の明示の承諾がある場合には、この限りではありません。</w:t>
      </w:r>
    </w:p>
    <w:p w14:paraId="6406AEF8" w14:textId="39F0432F" w:rsidR="00CB6F08" w:rsidRPr="00961140" w:rsidRDefault="00CB6F08" w:rsidP="00CB6F08">
      <w:pPr>
        <w:widowControl/>
        <w:numPr>
          <w:ilvl w:val="0"/>
          <w:numId w:val="1"/>
        </w:numPr>
        <w:spacing w:before="100" w:beforeAutospacing="1" w:after="100" w:afterAutospacing="1"/>
        <w:jc w:val="left"/>
        <w:rPr>
          <w:rFonts w:ascii="MS Mincho" w:eastAsia="MS Mincho" w:hAnsi="MS Mincho" w:cs="Segoe UI"/>
          <w:color w:val="000000"/>
          <w:kern w:val="0"/>
          <w:sz w:val="22"/>
        </w:rPr>
      </w:pPr>
      <w:r>
        <w:rPr>
          <w:rFonts w:ascii="MS Mincho" w:eastAsia="MS Mincho" w:hAnsi="MS Mincho" w:cs="Segoe UI" w:hint="eastAsia"/>
          <w:color w:val="000000"/>
          <w:kern w:val="0"/>
          <w:sz w:val="22"/>
        </w:rPr>
        <w:t>本</w:t>
      </w:r>
      <w:r w:rsidR="00461686">
        <w:rPr>
          <w:rFonts w:ascii="MS Mincho" w:eastAsia="MS Mincho" w:hAnsi="MS Mincho" w:cs="Segoe UI" w:hint="eastAsia"/>
          <w:color w:val="000000"/>
          <w:kern w:val="0"/>
          <w:sz w:val="22"/>
        </w:rPr>
        <w:t>イベントの</w:t>
      </w:r>
      <w:r>
        <w:rPr>
          <w:rFonts w:ascii="MS Mincho" w:eastAsia="MS Mincho" w:hAnsi="MS Mincho" w:cs="Segoe UI" w:hint="eastAsia"/>
          <w:color w:val="000000"/>
          <w:kern w:val="0"/>
          <w:sz w:val="22"/>
        </w:rPr>
        <w:t>内容に関する</w:t>
      </w:r>
      <w:r w:rsidRPr="00961140">
        <w:rPr>
          <w:rFonts w:ascii="MS Mincho" w:eastAsia="MS Mincho" w:hAnsi="MS Mincho" w:cs="Segoe UI"/>
          <w:color w:val="000000"/>
          <w:kern w:val="0"/>
          <w:sz w:val="22"/>
        </w:rPr>
        <w:t>映像、画像、</w:t>
      </w:r>
      <w:r w:rsidRPr="00961140">
        <w:rPr>
          <w:rFonts w:ascii="MS Mincho" w:eastAsia="MS Mincho" w:hAnsi="MS Mincho" w:cs="Segoe UI" w:hint="eastAsia"/>
          <w:color w:val="000000"/>
          <w:kern w:val="0"/>
          <w:sz w:val="22"/>
        </w:rPr>
        <w:t>テキスト、</w:t>
      </w:r>
      <w:r w:rsidRPr="00961140">
        <w:rPr>
          <w:rFonts w:ascii="MS Mincho" w:eastAsia="MS Mincho" w:hAnsi="MS Mincho" w:cs="Segoe UI"/>
          <w:color w:val="000000"/>
          <w:kern w:val="0"/>
          <w:sz w:val="22"/>
        </w:rPr>
        <w:t>音声</w:t>
      </w:r>
      <w:r w:rsidR="005C318A">
        <w:rPr>
          <w:rFonts w:ascii="MS Mincho" w:eastAsia="MS Mincho" w:hAnsi="MS Mincho" w:cs="Segoe UI" w:hint="eastAsia"/>
          <w:color w:val="000000"/>
          <w:kern w:val="0"/>
          <w:sz w:val="22"/>
        </w:rPr>
        <w:t>若しくは</w:t>
      </w:r>
      <w:r w:rsidRPr="00961140">
        <w:rPr>
          <w:rFonts w:ascii="MS Mincho" w:eastAsia="MS Mincho" w:hAnsi="MS Mincho" w:cs="Segoe UI" w:hint="eastAsia"/>
          <w:color w:val="000000"/>
          <w:kern w:val="0"/>
          <w:sz w:val="22"/>
        </w:rPr>
        <w:t>関連資料等のコンテンツの全部又は一部（以下「本コンテンツ」といいます。）に関する</w:t>
      </w:r>
      <w:r w:rsidRPr="00961140">
        <w:rPr>
          <w:rFonts w:ascii="MS Mincho" w:eastAsia="MS Mincho" w:hAnsi="MS Mincho" w:cs="Segoe UI"/>
          <w:color w:val="000000"/>
          <w:kern w:val="0"/>
          <w:sz w:val="22"/>
        </w:rPr>
        <w:t>著作権は、</w:t>
      </w:r>
      <w:r>
        <w:rPr>
          <w:rFonts w:ascii="MS Mincho" w:eastAsia="MS Mincho" w:hAnsi="MS Mincho" w:cs="Segoe UI" w:hint="eastAsia"/>
          <w:color w:val="000000"/>
          <w:kern w:val="0"/>
          <w:sz w:val="22"/>
        </w:rPr>
        <w:t>ジェトロ</w:t>
      </w:r>
      <w:r w:rsidR="00E66238">
        <w:rPr>
          <w:rFonts w:ascii="MS Mincho" w:eastAsia="MS Mincho" w:hAnsi="MS Mincho" w:cs="Segoe UI" w:hint="eastAsia"/>
          <w:color w:val="000000"/>
          <w:kern w:val="0"/>
          <w:sz w:val="22"/>
        </w:rPr>
        <w:t>、その他の著作権者（以下「著作権者」といいます。）</w:t>
      </w:r>
      <w:r w:rsidRPr="00961140">
        <w:rPr>
          <w:rFonts w:ascii="MS Mincho" w:eastAsia="MS Mincho" w:hAnsi="MS Mincho" w:cs="Segoe UI"/>
          <w:color w:val="000000"/>
          <w:kern w:val="0"/>
          <w:sz w:val="22"/>
        </w:rPr>
        <w:t>に帰属します。</w:t>
      </w:r>
    </w:p>
    <w:p w14:paraId="6F7345B2" w14:textId="41A80E51" w:rsidR="00CB6F08" w:rsidRPr="00961140" w:rsidRDefault="00E66238" w:rsidP="00CB6F08">
      <w:pPr>
        <w:widowControl/>
        <w:numPr>
          <w:ilvl w:val="0"/>
          <w:numId w:val="1"/>
        </w:numPr>
        <w:spacing w:before="100" w:beforeAutospacing="1" w:after="100" w:afterAutospacing="1"/>
        <w:jc w:val="left"/>
        <w:rPr>
          <w:rFonts w:ascii="MS Mincho" w:eastAsia="MS Mincho" w:hAnsi="MS Mincho" w:cs="Segoe UI"/>
          <w:color w:val="000000"/>
          <w:kern w:val="0"/>
          <w:sz w:val="22"/>
        </w:rPr>
      </w:pPr>
      <w:r>
        <w:rPr>
          <w:rFonts w:ascii="MS Mincho" w:eastAsia="MS Mincho" w:hAnsi="MS Mincho" w:cs="Segoe UI" w:hint="eastAsia"/>
          <w:color w:val="000000"/>
          <w:kern w:val="0"/>
          <w:sz w:val="22"/>
        </w:rPr>
        <w:t>著作権者</w:t>
      </w:r>
      <w:r w:rsidR="000A140E">
        <w:rPr>
          <w:rFonts w:ascii="MS Mincho" w:eastAsia="MS Mincho" w:hAnsi="MS Mincho" w:cs="Segoe UI" w:hint="eastAsia"/>
          <w:color w:val="000000"/>
          <w:kern w:val="0"/>
          <w:sz w:val="22"/>
        </w:rPr>
        <w:t>の書面又は電磁的方法による承諾を得ずに、</w:t>
      </w:r>
      <w:r w:rsidR="00CB6F08" w:rsidRPr="00961140">
        <w:rPr>
          <w:rFonts w:ascii="MS Mincho" w:eastAsia="MS Mincho" w:hAnsi="MS Mincho" w:cs="Segoe UI" w:hint="eastAsia"/>
          <w:color w:val="000000"/>
          <w:kern w:val="0"/>
          <w:sz w:val="22"/>
        </w:rPr>
        <w:t>本コンテンツの複製（録画</w:t>
      </w:r>
      <w:r w:rsidR="00CB6F08">
        <w:rPr>
          <w:rFonts w:ascii="MS Mincho" w:eastAsia="MS Mincho" w:hAnsi="MS Mincho" w:cs="Segoe UI" w:hint="eastAsia"/>
          <w:color w:val="000000"/>
          <w:kern w:val="0"/>
          <w:sz w:val="22"/>
        </w:rPr>
        <w:t>、録音</w:t>
      </w:r>
      <w:r w:rsidR="00CB6F08" w:rsidRPr="00961140">
        <w:rPr>
          <w:rFonts w:ascii="MS Mincho" w:eastAsia="MS Mincho" w:hAnsi="MS Mincho" w:cs="Segoe UI" w:hint="eastAsia"/>
          <w:color w:val="000000"/>
          <w:kern w:val="0"/>
          <w:sz w:val="22"/>
        </w:rPr>
        <w:t>のほか、静止画でのキャプチャ取得等を含みますが、これに限られません。以下同じ。）、上映、</w:t>
      </w:r>
      <w:r w:rsidR="00CB6F08" w:rsidRPr="00961140">
        <w:rPr>
          <w:rFonts w:ascii="MS Mincho" w:eastAsia="MS Mincho" w:hAnsi="MS Mincho" w:cs="Segoe UI"/>
          <w:color w:val="000000"/>
          <w:kern w:val="0"/>
          <w:sz w:val="22"/>
        </w:rPr>
        <w:t>公衆送信（送信可能化を含</w:t>
      </w:r>
      <w:r w:rsidR="00CB6F08" w:rsidRPr="00961140">
        <w:rPr>
          <w:rFonts w:ascii="MS Mincho" w:eastAsia="MS Mincho" w:hAnsi="MS Mincho" w:cs="Segoe UI" w:hint="eastAsia"/>
          <w:color w:val="000000"/>
          <w:kern w:val="0"/>
          <w:sz w:val="22"/>
        </w:rPr>
        <w:t>みますがこれに限られません。以下同じ。）、展示、頒布、譲渡、貸与、翻案、翻訳、二次的利用等</w:t>
      </w:r>
      <w:r w:rsidR="000A140E">
        <w:rPr>
          <w:rFonts w:ascii="MS Mincho" w:eastAsia="MS Mincho" w:hAnsi="MS Mincho" w:cs="Segoe UI" w:hint="eastAsia"/>
          <w:color w:val="000000"/>
          <w:kern w:val="0"/>
          <w:sz w:val="22"/>
        </w:rPr>
        <w:t>をしてはいけません</w:t>
      </w:r>
      <w:r w:rsidR="00CB6F08" w:rsidRPr="00961140">
        <w:rPr>
          <w:rFonts w:ascii="MS Mincho" w:eastAsia="MS Mincho" w:hAnsi="MS Mincho" w:cs="Segoe UI" w:hint="eastAsia"/>
          <w:color w:val="000000"/>
          <w:kern w:val="0"/>
          <w:sz w:val="22"/>
        </w:rPr>
        <w:t>。</w:t>
      </w:r>
      <w:r w:rsidR="00CB6F08">
        <w:rPr>
          <w:rFonts w:ascii="MS Mincho" w:eastAsia="MS Mincho" w:hAnsi="MS Mincho" w:cs="Segoe UI" w:hint="eastAsia"/>
          <w:color w:val="000000"/>
          <w:kern w:val="0"/>
          <w:sz w:val="22"/>
        </w:rPr>
        <w:t>万一、これに違反した場合には、直ちに本</w:t>
      </w:r>
      <w:r>
        <w:rPr>
          <w:rFonts w:ascii="MS Mincho" w:eastAsia="MS Mincho" w:hAnsi="MS Mincho" w:cs="Segoe UI" w:hint="eastAsia"/>
          <w:color w:val="000000"/>
          <w:kern w:val="0"/>
          <w:sz w:val="22"/>
        </w:rPr>
        <w:t>イベント</w:t>
      </w:r>
      <w:r w:rsidR="00CB6F08">
        <w:rPr>
          <w:rFonts w:ascii="MS Mincho" w:eastAsia="MS Mincho" w:hAnsi="MS Mincho" w:cs="Segoe UI" w:hint="eastAsia"/>
          <w:color w:val="000000"/>
          <w:kern w:val="0"/>
          <w:sz w:val="22"/>
        </w:rPr>
        <w:t>の全部又は一部の提供を中止させていただきます。</w:t>
      </w:r>
    </w:p>
    <w:p w14:paraId="041AE197" w14:textId="09E43E56" w:rsidR="00886EA4" w:rsidRDefault="00CB6F08" w:rsidP="00886EA4">
      <w:pPr>
        <w:widowControl/>
        <w:numPr>
          <w:ilvl w:val="0"/>
          <w:numId w:val="1"/>
        </w:numPr>
        <w:spacing w:before="100" w:beforeAutospacing="1" w:after="100" w:afterAutospacing="1"/>
        <w:jc w:val="left"/>
        <w:rPr>
          <w:rFonts w:ascii="MS Mincho" w:eastAsia="MS Mincho" w:hAnsi="MS Mincho" w:cs="Segoe UI"/>
          <w:color w:val="000000"/>
          <w:kern w:val="0"/>
          <w:sz w:val="22"/>
        </w:rPr>
      </w:pPr>
      <w:r w:rsidRPr="00961140">
        <w:rPr>
          <w:rFonts w:ascii="MS Mincho" w:eastAsia="MS Mincho" w:hAnsi="MS Mincho" w:cs="Segoe UI" w:hint="eastAsia"/>
          <w:color w:val="000000"/>
          <w:kern w:val="0"/>
          <w:sz w:val="22"/>
        </w:rPr>
        <w:t>本コンテンツを、</w:t>
      </w:r>
      <w:r w:rsidR="000A140E">
        <w:rPr>
          <w:rFonts w:ascii="MS Mincho" w:eastAsia="MS Mincho" w:hAnsi="MS Mincho" w:cs="Segoe UI" w:hint="eastAsia"/>
          <w:color w:val="000000"/>
          <w:kern w:val="0"/>
          <w:sz w:val="22"/>
        </w:rPr>
        <w:t>ジェトロ</w:t>
      </w:r>
      <w:r w:rsidRPr="00961140">
        <w:rPr>
          <w:rFonts w:ascii="MS Mincho" w:eastAsia="MS Mincho" w:hAnsi="MS Mincho" w:cs="Segoe UI" w:hint="eastAsia"/>
          <w:color w:val="000000"/>
          <w:kern w:val="0"/>
          <w:sz w:val="22"/>
        </w:rPr>
        <w:t>の</w:t>
      </w:r>
      <w:r w:rsidR="000A140E">
        <w:rPr>
          <w:rFonts w:ascii="MS Mincho" w:eastAsia="MS Mincho" w:hAnsi="MS Mincho" w:cs="Segoe UI" w:hint="eastAsia"/>
          <w:color w:val="000000"/>
          <w:kern w:val="0"/>
          <w:sz w:val="22"/>
        </w:rPr>
        <w:t>承諾</w:t>
      </w:r>
      <w:r w:rsidRPr="00961140">
        <w:rPr>
          <w:rFonts w:ascii="MS Mincho" w:eastAsia="MS Mincho" w:hAnsi="MS Mincho" w:cs="Segoe UI" w:hint="eastAsia"/>
          <w:color w:val="000000"/>
          <w:kern w:val="0"/>
          <w:sz w:val="22"/>
        </w:rPr>
        <w:t>を得ずに、</w:t>
      </w:r>
      <w:r w:rsidRPr="00961140">
        <w:rPr>
          <w:rFonts w:ascii="MS Mincho" w:eastAsia="MS Mincho" w:hAnsi="MS Mincho" w:cs="Segoe UI"/>
          <w:color w:val="000000"/>
          <w:kern w:val="0"/>
          <w:sz w:val="22"/>
        </w:rPr>
        <w:t>複製</w:t>
      </w:r>
      <w:r w:rsidRPr="00961140">
        <w:rPr>
          <w:rFonts w:ascii="MS Mincho" w:eastAsia="MS Mincho" w:hAnsi="MS Mincho" w:cs="Segoe UI" w:hint="eastAsia"/>
          <w:color w:val="000000"/>
          <w:kern w:val="0"/>
          <w:sz w:val="22"/>
        </w:rPr>
        <w:t>、上映、</w:t>
      </w:r>
      <w:r w:rsidRPr="00961140">
        <w:rPr>
          <w:rFonts w:ascii="MS Mincho" w:eastAsia="MS Mincho" w:hAnsi="MS Mincho" w:cs="Segoe UI"/>
          <w:color w:val="000000"/>
          <w:kern w:val="0"/>
          <w:sz w:val="22"/>
        </w:rPr>
        <w:t>公衆送信</w:t>
      </w:r>
      <w:r w:rsidRPr="00961140">
        <w:rPr>
          <w:rFonts w:ascii="MS Mincho" w:eastAsia="MS Mincho" w:hAnsi="MS Mincho" w:cs="Segoe UI" w:hint="eastAsia"/>
          <w:color w:val="000000"/>
          <w:kern w:val="0"/>
          <w:sz w:val="22"/>
        </w:rPr>
        <w:t>、展示、頒布、譲渡、貸与、翻案、翻訳、二次的利用等することは、著作権を侵害する行</w:t>
      </w:r>
      <w:r w:rsidRPr="00961140">
        <w:rPr>
          <w:rFonts w:ascii="MS Mincho" w:eastAsia="MS Mincho" w:hAnsi="MS Mincho" w:cs="Segoe UI" w:hint="eastAsia"/>
          <w:color w:val="000000"/>
          <w:kern w:val="0"/>
          <w:sz w:val="22"/>
        </w:rPr>
        <w:lastRenderedPageBreak/>
        <w:t>為であり、その利用者は、刑事責任を問われる可能性があります。また、これらの行為は、</w:t>
      </w:r>
      <w:r w:rsidR="00886EA4">
        <w:rPr>
          <w:rFonts w:ascii="MS Mincho" w:eastAsia="MS Mincho" w:hAnsi="MS Mincho" w:cs="Segoe UI" w:hint="eastAsia"/>
          <w:color w:val="000000"/>
          <w:kern w:val="0"/>
          <w:sz w:val="22"/>
        </w:rPr>
        <w:t>商談相手等</w:t>
      </w:r>
      <w:r w:rsidRPr="00961140">
        <w:rPr>
          <w:rFonts w:ascii="MS Mincho" w:eastAsia="MS Mincho" w:hAnsi="MS Mincho" w:cs="Segoe UI" w:hint="eastAsia"/>
          <w:color w:val="000000"/>
          <w:kern w:val="0"/>
          <w:sz w:val="22"/>
        </w:rPr>
        <w:t>の</w:t>
      </w:r>
      <w:r w:rsidR="00E42C7A">
        <w:rPr>
          <w:rFonts w:ascii="MS Mincho" w:eastAsia="MS Mincho" w:hAnsi="MS Mincho" w:cs="Segoe UI" w:hint="eastAsia"/>
          <w:color w:val="000000"/>
          <w:kern w:val="0"/>
          <w:sz w:val="22"/>
        </w:rPr>
        <w:t>プライバシー権、</w:t>
      </w:r>
      <w:r w:rsidRPr="00961140">
        <w:rPr>
          <w:rFonts w:ascii="MS Mincho" w:eastAsia="MS Mincho" w:hAnsi="MS Mincho" w:cs="Segoe UI" w:hint="eastAsia"/>
          <w:color w:val="000000"/>
          <w:kern w:val="0"/>
          <w:sz w:val="22"/>
        </w:rPr>
        <w:t>肖像権等を侵害する行為でもあります。</w:t>
      </w:r>
      <w:r w:rsidRPr="00961140">
        <w:rPr>
          <w:rFonts w:ascii="MS Mincho" w:eastAsia="MS Mincho" w:hAnsi="MS Mincho" w:cs="Segoe UI"/>
          <w:color w:val="000000"/>
          <w:kern w:val="0"/>
          <w:sz w:val="22"/>
        </w:rPr>
        <w:t xml:space="preserve"> </w:t>
      </w:r>
    </w:p>
    <w:p w14:paraId="68E87BCC" w14:textId="6866B9B0" w:rsidR="00886EA4" w:rsidRPr="008F5FC5" w:rsidRDefault="00886EA4" w:rsidP="008F5FC5">
      <w:pPr>
        <w:widowControl/>
        <w:numPr>
          <w:ilvl w:val="0"/>
          <w:numId w:val="1"/>
        </w:numPr>
        <w:spacing w:before="100" w:beforeAutospacing="1" w:after="100" w:afterAutospacing="1"/>
        <w:jc w:val="left"/>
        <w:rPr>
          <w:rFonts w:ascii="MS Mincho" w:eastAsia="MS Mincho" w:hAnsi="MS Mincho" w:cs="Segoe UI"/>
          <w:color w:val="000000"/>
          <w:kern w:val="0"/>
          <w:sz w:val="22"/>
        </w:rPr>
      </w:pPr>
      <w:bookmarkStart w:id="1" w:name="_Hlk46850712"/>
      <w:r>
        <w:rPr>
          <w:rFonts w:ascii="MS Mincho" w:eastAsia="MS Mincho" w:hAnsi="MS Mincho" w:cs="Segoe UI" w:hint="eastAsia"/>
          <w:color w:val="000000"/>
          <w:kern w:val="0"/>
          <w:sz w:val="22"/>
        </w:rPr>
        <w:t>お客様は、ジェトロが</w:t>
      </w:r>
      <w:r w:rsidR="00CF5885">
        <w:rPr>
          <w:rFonts w:ascii="MS Mincho" w:eastAsia="MS Mincho" w:hAnsi="MS Mincho" w:cs="Segoe UI" w:hint="eastAsia"/>
          <w:color w:val="000000"/>
          <w:kern w:val="0"/>
          <w:sz w:val="22"/>
        </w:rPr>
        <w:t>本イベントの成果（お客様に関する成果を含みます。）又は</w:t>
      </w:r>
      <w:r>
        <w:rPr>
          <w:rFonts w:ascii="MS Mincho" w:eastAsia="MS Mincho" w:hAnsi="MS Mincho" w:cs="Segoe UI" w:hint="eastAsia"/>
          <w:color w:val="000000"/>
          <w:kern w:val="0"/>
          <w:sz w:val="22"/>
        </w:rPr>
        <w:t>本コンテンツの全部</w:t>
      </w:r>
      <w:r w:rsidR="00CF5885">
        <w:rPr>
          <w:rFonts w:ascii="MS Mincho" w:eastAsia="MS Mincho" w:hAnsi="MS Mincho" w:cs="Segoe UI" w:hint="eastAsia"/>
          <w:color w:val="000000"/>
          <w:kern w:val="0"/>
          <w:sz w:val="22"/>
        </w:rPr>
        <w:t>若しくは</w:t>
      </w:r>
      <w:r>
        <w:rPr>
          <w:rFonts w:ascii="MS Mincho" w:eastAsia="MS Mincho" w:hAnsi="MS Mincho" w:cs="Segoe UI" w:hint="eastAsia"/>
          <w:color w:val="000000"/>
          <w:kern w:val="0"/>
          <w:sz w:val="22"/>
        </w:rPr>
        <w:t>一部を、その裁量により公表することに承諾するものとし、これに関し、何らの人格権も行使しないものとします。</w:t>
      </w:r>
    </w:p>
    <w:bookmarkEnd w:id="1"/>
    <w:p w14:paraId="4ED8CBBE" w14:textId="60552085" w:rsidR="00DE0129" w:rsidRDefault="00961140" w:rsidP="00C71EEE">
      <w:pPr>
        <w:widowControl/>
        <w:numPr>
          <w:ilvl w:val="0"/>
          <w:numId w:val="1"/>
        </w:numPr>
        <w:jc w:val="left"/>
        <w:rPr>
          <w:rFonts w:ascii="MS Mincho" w:eastAsia="MS Mincho" w:hAnsi="MS Mincho" w:cs="Segoe UI"/>
          <w:color w:val="000000"/>
          <w:kern w:val="0"/>
          <w:sz w:val="22"/>
        </w:rPr>
      </w:pPr>
      <w:r w:rsidRPr="00961140">
        <w:rPr>
          <w:rFonts w:ascii="MS Mincho" w:eastAsia="MS Mincho" w:hAnsi="MS Mincho" w:cs="Segoe UI" w:hint="eastAsia"/>
          <w:color w:val="000000"/>
          <w:kern w:val="0"/>
          <w:sz w:val="22"/>
        </w:rPr>
        <w:t>前各項に定めるほか、</w:t>
      </w:r>
      <w:r w:rsidR="00DE0129">
        <w:rPr>
          <w:rFonts w:ascii="MS Mincho" w:eastAsia="MS Mincho" w:hAnsi="MS Mincho" w:cs="Segoe UI" w:hint="eastAsia"/>
          <w:color w:val="000000"/>
          <w:kern w:val="0"/>
          <w:sz w:val="22"/>
        </w:rPr>
        <w:t>本サービス</w:t>
      </w:r>
      <w:r w:rsidR="00DE0129" w:rsidRPr="00961140">
        <w:rPr>
          <w:rFonts w:ascii="MS Mincho" w:eastAsia="MS Mincho" w:hAnsi="MS Mincho" w:cs="Segoe UI" w:hint="eastAsia"/>
          <w:color w:val="000000"/>
          <w:kern w:val="0"/>
          <w:sz w:val="22"/>
        </w:rPr>
        <w:t>の利用に関</w:t>
      </w:r>
      <w:r w:rsidR="00DE0129">
        <w:rPr>
          <w:rFonts w:ascii="MS Mincho" w:eastAsia="MS Mincho" w:hAnsi="MS Mincho" w:cs="Segoe UI" w:hint="eastAsia"/>
          <w:color w:val="000000"/>
          <w:kern w:val="0"/>
          <w:sz w:val="22"/>
        </w:rPr>
        <w:t>し、以下の各号及び</w:t>
      </w:r>
      <w:r w:rsidRPr="00961140">
        <w:rPr>
          <w:rFonts w:ascii="MS Mincho" w:eastAsia="MS Mincho" w:hAnsi="MS Mincho" w:cs="Segoe UI" w:hint="eastAsia"/>
          <w:color w:val="000000"/>
          <w:kern w:val="0"/>
          <w:sz w:val="22"/>
        </w:rPr>
        <w:t>ジェトロの指示を遵守します。</w:t>
      </w:r>
    </w:p>
    <w:p w14:paraId="3CCD690E" w14:textId="14381035" w:rsidR="00DE0129" w:rsidRDefault="00DE0129" w:rsidP="00C71EEE">
      <w:pPr>
        <w:widowControl/>
        <w:ind w:left="720"/>
        <w:jc w:val="left"/>
        <w:rPr>
          <w:rFonts w:ascii="MS Mincho" w:eastAsia="MS Mincho" w:hAnsi="MS Mincho" w:cs="Segoe UI"/>
          <w:color w:val="000000"/>
          <w:kern w:val="0"/>
          <w:sz w:val="22"/>
        </w:rPr>
      </w:pPr>
      <w:r>
        <w:rPr>
          <w:rFonts w:ascii="MS Mincho" w:eastAsia="MS Mincho" w:hAnsi="MS Mincho" w:cs="Segoe UI" w:hint="eastAsia"/>
          <w:color w:val="000000"/>
          <w:kern w:val="0"/>
          <w:sz w:val="22"/>
        </w:rPr>
        <w:t>（１）本</w:t>
      </w:r>
      <w:r w:rsidR="00E66238">
        <w:rPr>
          <w:rFonts w:ascii="MS Mincho" w:eastAsia="MS Mincho" w:hAnsi="MS Mincho" w:cs="Segoe UI" w:hint="eastAsia"/>
          <w:color w:val="000000"/>
          <w:kern w:val="0"/>
          <w:sz w:val="22"/>
        </w:rPr>
        <w:t>イベント</w:t>
      </w:r>
      <w:r w:rsidRPr="00961140">
        <w:rPr>
          <w:rFonts w:ascii="MS Mincho" w:eastAsia="MS Mincho" w:hAnsi="MS Mincho" w:cs="Segoe UI" w:hint="eastAsia"/>
          <w:color w:val="000000"/>
          <w:kern w:val="0"/>
          <w:sz w:val="22"/>
        </w:rPr>
        <w:t>のアクセス</w:t>
      </w:r>
      <w:r>
        <w:rPr>
          <w:rFonts w:ascii="MS Mincho" w:eastAsia="MS Mincho" w:hAnsi="MS Mincho" w:cs="Segoe UI" w:hint="eastAsia"/>
          <w:color w:val="000000"/>
          <w:kern w:val="0"/>
          <w:sz w:val="22"/>
        </w:rPr>
        <w:t>ＵＲＬ</w:t>
      </w:r>
      <w:r w:rsidRPr="00961140">
        <w:rPr>
          <w:rFonts w:ascii="MS Mincho" w:eastAsia="MS Mincho" w:hAnsi="MS Mincho" w:cs="Segoe UI" w:hint="eastAsia"/>
          <w:color w:val="000000"/>
          <w:kern w:val="0"/>
          <w:sz w:val="22"/>
        </w:rPr>
        <w:t>、ＩＤ、パスワード等については、ジェトロからの</w:t>
      </w:r>
      <w:r>
        <w:rPr>
          <w:rFonts w:ascii="MS Mincho" w:eastAsia="MS Mincho" w:hAnsi="MS Mincho" w:cs="Segoe UI" w:hint="eastAsia"/>
          <w:color w:val="000000"/>
          <w:kern w:val="0"/>
          <w:sz w:val="22"/>
        </w:rPr>
        <w:t>別段</w:t>
      </w:r>
      <w:r w:rsidRPr="00961140">
        <w:rPr>
          <w:rFonts w:ascii="MS Mincho" w:eastAsia="MS Mincho" w:hAnsi="MS Mincho" w:cs="Segoe UI" w:hint="eastAsia"/>
          <w:color w:val="000000"/>
          <w:kern w:val="0"/>
          <w:sz w:val="22"/>
        </w:rPr>
        <w:t>の指示がない限り、第三者に開示してはいけません。</w:t>
      </w:r>
    </w:p>
    <w:p w14:paraId="57FDE4E9" w14:textId="6EF172FE" w:rsidR="00DE0129" w:rsidRDefault="00DE0129" w:rsidP="00C71EEE">
      <w:pPr>
        <w:widowControl/>
        <w:ind w:left="720"/>
        <w:jc w:val="left"/>
        <w:rPr>
          <w:rFonts w:ascii="MS Mincho" w:eastAsia="MS Mincho" w:hAnsi="MS Mincho" w:cs="Segoe UI"/>
          <w:color w:val="000000"/>
          <w:kern w:val="0"/>
          <w:sz w:val="22"/>
        </w:rPr>
      </w:pPr>
      <w:r>
        <w:rPr>
          <w:rFonts w:ascii="MS Mincho" w:eastAsia="MS Mincho" w:hAnsi="MS Mincho" w:cs="Segoe UI" w:hint="eastAsia"/>
          <w:color w:val="000000"/>
          <w:kern w:val="0"/>
          <w:sz w:val="22"/>
        </w:rPr>
        <w:t>（２）不正アクセス防止のため、アカウント名には、ご本人と分かるように</w:t>
      </w:r>
      <w:r w:rsidR="00031E4F">
        <w:rPr>
          <w:rFonts w:ascii="MS Mincho" w:eastAsia="MS Mincho" w:hAnsi="MS Mincho" w:cs="Segoe UI" w:hint="eastAsia"/>
          <w:color w:val="000000"/>
          <w:kern w:val="0"/>
          <w:sz w:val="22"/>
        </w:rPr>
        <w:t>氏名（フルネーム）</w:t>
      </w:r>
      <w:r>
        <w:rPr>
          <w:rFonts w:ascii="MS Mincho" w:eastAsia="MS Mincho" w:hAnsi="MS Mincho" w:cs="Segoe UI" w:hint="eastAsia"/>
          <w:color w:val="000000"/>
          <w:kern w:val="0"/>
          <w:sz w:val="22"/>
        </w:rPr>
        <w:t>をご記載ください。</w:t>
      </w:r>
    </w:p>
    <w:p w14:paraId="3ABEDDB1" w14:textId="1B1BFEBF" w:rsidR="00031E4F" w:rsidRDefault="00031E4F" w:rsidP="00C71EEE">
      <w:pPr>
        <w:widowControl/>
        <w:ind w:left="720"/>
        <w:jc w:val="left"/>
        <w:rPr>
          <w:rFonts w:ascii="MS Mincho" w:eastAsia="MS Mincho" w:hAnsi="MS Mincho" w:cs="Segoe UI"/>
          <w:color w:val="000000"/>
          <w:kern w:val="0"/>
          <w:sz w:val="22"/>
        </w:rPr>
      </w:pPr>
      <w:r>
        <w:rPr>
          <w:rFonts w:ascii="MS Mincho" w:eastAsia="MS Mincho" w:hAnsi="MS Mincho" w:cs="Segoe UI" w:hint="eastAsia"/>
          <w:color w:val="000000"/>
          <w:kern w:val="0"/>
          <w:sz w:val="22"/>
        </w:rPr>
        <w:t>（３）機密性の高い情報や個人情報（氏名を除く）を共有することは、お控えください。</w:t>
      </w:r>
    </w:p>
    <w:p w14:paraId="716E9041" w14:textId="386FDD9A" w:rsidR="00AB3C5E" w:rsidRPr="00DE0129" w:rsidRDefault="00AB3C5E" w:rsidP="00C71EEE">
      <w:pPr>
        <w:widowControl/>
        <w:ind w:left="720"/>
        <w:jc w:val="left"/>
        <w:rPr>
          <w:rFonts w:ascii="MS Mincho" w:eastAsia="MS Mincho" w:hAnsi="MS Mincho" w:cs="Segoe UI"/>
          <w:color w:val="000000"/>
          <w:kern w:val="0"/>
          <w:sz w:val="22"/>
        </w:rPr>
      </w:pPr>
      <w:r>
        <w:rPr>
          <w:rFonts w:ascii="MS Mincho" w:eastAsia="MS Mincho" w:hAnsi="MS Mincho" w:cs="Segoe UI" w:hint="eastAsia"/>
          <w:color w:val="000000"/>
          <w:kern w:val="0"/>
          <w:sz w:val="22"/>
        </w:rPr>
        <w:t>（４）本</w:t>
      </w:r>
      <w:r w:rsidR="00E66238">
        <w:rPr>
          <w:rFonts w:ascii="MS Mincho" w:eastAsia="MS Mincho" w:hAnsi="MS Mincho" w:cs="Segoe UI" w:hint="eastAsia"/>
          <w:color w:val="000000"/>
          <w:kern w:val="0"/>
          <w:sz w:val="22"/>
        </w:rPr>
        <w:t>イベント参加</w:t>
      </w:r>
      <w:r>
        <w:rPr>
          <w:rFonts w:ascii="MS Mincho" w:eastAsia="MS Mincho" w:hAnsi="MS Mincho" w:cs="Segoe UI" w:hint="eastAsia"/>
          <w:color w:val="000000"/>
          <w:kern w:val="0"/>
          <w:sz w:val="22"/>
        </w:rPr>
        <w:t>時には、第三者がＰＣ等の画面を視認できない環境にて、</w:t>
      </w:r>
      <w:r w:rsidR="00594549">
        <w:rPr>
          <w:rFonts w:ascii="MS Mincho" w:eastAsia="MS Mincho" w:hAnsi="MS Mincho" w:cs="Segoe UI" w:hint="eastAsia"/>
          <w:color w:val="000000"/>
          <w:kern w:val="0"/>
          <w:sz w:val="22"/>
        </w:rPr>
        <w:t>ご</w:t>
      </w:r>
      <w:r>
        <w:rPr>
          <w:rFonts w:ascii="MS Mincho" w:eastAsia="MS Mincho" w:hAnsi="MS Mincho" w:cs="Segoe UI" w:hint="eastAsia"/>
          <w:color w:val="000000"/>
          <w:kern w:val="0"/>
          <w:sz w:val="22"/>
        </w:rPr>
        <w:t>参加</w:t>
      </w:r>
      <w:r w:rsidR="00594549">
        <w:rPr>
          <w:rFonts w:ascii="MS Mincho" w:eastAsia="MS Mincho" w:hAnsi="MS Mincho" w:cs="Segoe UI" w:hint="eastAsia"/>
          <w:color w:val="000000"/>
          <w:kern w:val="0"/>
          <w:sz w:val="22"/>
        </w:rPr>
        <w:t>ください</w:t>
      </w:r>
      <w:r>
        <w:rPr>
          <w:rFonts w:ascii="MS Mincho" w:eastAsia="MS Mincho" w:hAnsi="MS Mincho" w:cs="Segoe UI" w:hint="eastAsia"/>
          <w:color w:val="000000"/>
          <w:kern w:val="0"/>
          <w:sz w:val="22"/>
        </w:rPr>
        <w:t>。</w:t>
      </w:r>
    </w:p>
    <w:p w14:paraId="24E10DDE" w14:textId="2FF6144D" w:rsidR="00961140" w:rsidRPr="00961140" w:rsidRDefault="00961140" w:rsidP="00961140">
      <w:pPr>
        <w:pStyle w:val="a3"/>
        <w:numPr>
          <w:ilvl w:val="0"/>
          <w:numId w:val="1"/>
        </w:numPr>
        <w:ind w:leftChars="0"/>
        <w:rPr>
          <w:rFonts w:ascii="MS Mincho" w:eastAsia="MS Mincho" w:hAnsi="MS Mincho" w:cs="Times New Roman"/>
          <w:sz w:val="22"/>
        </w:rPr>
      </w:pPr>
      <w:r>
        <w:rPr>
          <w:rFonts w:ascii="MS Mincho" w:eastAsia="MS Mincho" w:hAnsi="MS Mincho" w:cs="Times New Roman" w:hint="eastAsia"/>
          <w:sz w:val="22"/>
        </w:rPr>
        <w:t>本</w:t>
      </w:r>
      <w:r w:rsidR="00E66238">
        <w:rPr>
          <w:rFonts w:ascii="MS Mincho" w:eastAsia="MS Mincho" w:hAnsi="MS Mincho" w:cs="Times New Roman" w:hint="eastAsia"/>
          <w:sz w:val="22"/>
        </w:rPr>
        <w:t>イベント</w:t>
      </w:r>
      <w:r w:rsidRPr="00961140">
        <w:rPr>
          <w:rFonts w:ascii="MS Mincho" w:eastAsia="MS Mincho" w:hAnsi="MS Mincho" w:cs="Times New Roman" w:hint="eastAsia"/>
          <w:sz w:val="22"/>
        </w:rPr>
        <w:t>の</w:t>
      </w:r>
      <w:r w:rsidR="00E66238">
        <w:rPr>
          <w:rFonts w:ascii="MS Mincho" w:eastAsia="MS Mincho" w:hAnsi="MS Mincho" w:cs="Times New Roman" w:hint="eastAsia"/>
          <w:sz w:val="22"/>
        </w:rPr>
        <w:t>実施及び参加</w:t>
      </w:r>
      <w:r w:rsidRPr="00961140">
        <w:rPr>
          <w:rFonts w:ascii="MS Mincho" w:eastAsia="MS Mincho" w:hAnsi="MS Mincho" w:cs="Times New Roman" w:hint="eastAsia"/>
          <w:sz w:val="22"/>
        </w:rPr>
        <w:t>についての法律関係及び派生する権利義務は、日本国の法律に準拠します。</w:t>
      </w:r>
    </w:p>
    <w:p w14:paraId="68DDB0E6" w14:textId="523DCD89" w:rsidR="00961140" w:rsidRPr="00961140" w:rsidRDefault="00961140" w:rsidP="00961140">
      <w:pPr>
        <w:pStyle w:val="a3"/>
        <w:numPr>
          <w:ilvl w:val="0"/>
          <w:numId w:val="1"/>
        </w:numPr>
        <w:ind w:leftChars="0"/>
        <w:rPr>
          <w:rFonts w:ascii="MS Mincho" w:eastAsia="MS Mincho" w:hAnsi="MS Mincho" w:cs="Times New Roman"/>
          <w:kern w:val="0"/>
          <w:sz w:val="22"/>
        </w:rPr>
      </w:pPr>
      <w:r w:rsidRPr="00961140">
        <w:rPr>
          <w:rFonts w:ascii="MS Mincho" w:eastAsia="MS Mincho" w:hAnsi="MS Mincho" w:cs="Times New Roman" w:hint="eastAsia"/>
          <w:sz w:val="22"/>
        </w:rPr>
        <w:t>本</w:t>
      </w:r>
      <w:r w:rsidR="00E66238">
        <w:rPr>
          <w:rFonts w:ascii="MS Mincho" w:eastAsia="MS Mincho" w:hAnsi="MS Mincho" w:cs="Times New Roman" w:hint="eastAsia"/>
          <w:sz w:val="22"/>
        </w:rPr>
        <w:t>イベント</w:t>
      </w:r>
      <w:r w:rsidRPr="00961140">
        <w:rPr>
          <w:rFonts w:ascii="MS Mincho" w:eastAsia="MS Mincho" w:hAnsi="MS Mincho" w:cs="Times New Roman" w:hint="eastAsia"/>
          <w:sz w:val="22"/>
        </w:rPr>
        <w:t>の</w:t>
      </w:r>
      <w:r w:rsidR="00E66238">
        <w:rPr>
          <w:rFonts w:ascii="MS Mincho" w:eastAsia="MS Mincho" w:hAnsi="MS Mincho" w:cs="Times New Roman" w:hint="eastAsia"/>
          <w:sz w:val="22"/>
        </w:rPr>
        <w:t>実施及び参加</w:t>
      </w:r>
      <w:r w:rsidRPr="00961140">
        <w:rPr>
          <w:rFonts w:ascii="MS Mincho" w:eastAsia="MS Mincho" w:hAnsi="MS Mincho" w:cs="Times New Roman" w:hint="eastAsia"/>
          <w:sz w:val="22"/>
        </w:rPr>
        <w:t>についての法律関係及び派生する権利義務</w:t>
      </w:r>
      <w:r w:rsidRPr="00961140">
        <w:rPr>
          <w:rFonts w:ascii="MS Mincho" w:eastAsia="MS Mincho" w:hAnsi="MS Mincho" w:cs="Times New Roman" w:hint="eastAsia"/>
          <w:kern w:val="0"/>
          <w:sz w:val="22"/>
        </w:rPr>
        <w:t>については、東京地方裁判所又は東京簡易裁判所をもって、第１審の合意管轄裁判所とします。</w:t>
      </w:r>
    </w:p>
    <w:p w14:paraId="1BD84AB0" w14:textId="77777777" w:rsidR="00961140" w:rsidRPr="008F5FC5" w:rsidRDefault="00961140" w:rsidP="00961140">
      <w:pPr>
        <w:ind w:left="360"/>
        <w:rPr>
          <w:rFonts w:ascii="MS Mincho" w:eastAsia="MS Mincho" w:hAnsi="MS Mincho" w:cs="Times New Roman"/>
          <w:kern w:val="0"/>
          <w:sz w:val="22"/>
        </w:rPr>
      </w:pPr>
    </w:p>
    <w:p w14:paraId="53B60153" w14:textId="77777777" w:rsidR="00961140" w:rsidRPr="00961140" w:rsidRDefault="00961140" w:rsidP="00961140">
      <w:pPr>
        <w:widowControl/>
        <w:jc w:val="left"/>
        <w:outlineLvl w:val="2"/>
        <w:rPr>
          <w:rFonts w:ascii="MS Mincho" w:eastAsia="MS Mincho" w:hAnsi="MS Mincho" w:cs="Open Sans"/>
          <w:b/>
          <w:bCs/>
          <w:color w:val="000000"/>
          <w:kern w:val="0"/>
          <w:sz w:val="22"/>
        </w:rPr>
      </w:pPr>
      <w:r w:rsidRPr="00961140">
        <w:rPr>
          <w:rFonts w:ascii="MS Mincho" w:eastAsia="MS Mincho" w:hAnsi="MS Mincho" w:cs="Open Sans"/>
          <w:b/>
          <w:bCs/>
          <w:color w:val="000000"/>
          <w:kern w:val="0"/>
          <w:sz w:val="22"/>
        </w:rPr>
        <w:t xml:space="preserve">免責事項 </w:t>
      </w:r>
    </w:p>
    <w:p w14:paraId="085DC09F" w14:textId="6666A539" w:rsidR="00961140" w:rsidRPr="00961140" w:rsidRDefault="00961140" w:rsidP="00961140">
      <w:pPr>
        <w:widowControl/>
        <w:numPr>
          <w:ilvl w:val="0"/>
          <w:numId w:val="2"/>
        </w:numPr>
        <w:spacing w:before="100" w:beforeAutospacing="1" w:after="100" w:afterAutospacing="1"/>
        <w:jc w:val="left"/>
        <w:rPr>
          <w:rFonts w:ascii="MS Mincho" w:eastAsia="MS Mincho" w:hAnsi="MS Mincho" w:cs="Segoe UI"/>
          <w:color w:val="000000"/>
          <w:kern w:val="0"/>
          <w:sz w:val="22"/>
        </w:rPr>
      </w:pPr>
      <w:r>
        <w:rPr>
          <w:rFonts w:ascii="MS Mincho" w:eastAsia="MS Mincho" w:hAnsi="MS Mincho" w:cs="Segoe UI" w:hint="eastAsia"/>
          <w:color w:val="000000"/>
          <w:kern w:val="0"/>
          <w:sz w:val="22"/>
        </w:rPr>
        <w:t>本</w:t>
      </w:r>
      <w:r w:rsidR="00E66238">
        <w:rPr>
          <w:rFonts w:ascii="MS Mincho" w:eastAsia="MS Mincho" w:hAnsi="MS Mincho" w:cs="Segoe UI" w:hint="eastAsia"/>
          <w:color w:val="000000"/>
          <w:kern w:val="0"/>
          <w:sz w:val="22"/>
        </w:rPr>
        <w:t>イベント</w:t>
      </w:r>
      <w:r w:rsidRPr="00961140">
        <w:rPr>
          <w:rFonts w:ascii="MS Mincho" w:eastAsia="MS Mincho" w:hAnsi="MS Mincho" w:cs="Segoe UI" w:hint="eastAsia"/>
          <w:color w:val="000000"/>
          <w:kern w:val="0"/>
          <w:sz w:val="22"/>
        </w:rPr>
        <w:t>に</w:t>
      </w:r>
      <w:r w:rsidR="00886EA4">
        <w:rPr>
          <w:rFonts w:ascii="MS Mincho" w:eastAsia="MS Mincho" w:hAnsi="MS Mincho" w:cs="Segoe UI" w:hint="eastAsia"/>
          <w:color w:val="000000"/>
          <w:kern w:val="0"/>
          <w:sz w:val="22"/>
        </w:rPr>
        <w:t>おいて、商談相手又はジェトロより</w:t>
      </w:r>
      <w:r w:rsidRPr="00961140">
        <w:rPr>
          <w:rFonts w:ascii="MS Mincho" w:eastAsia="MS Mincho" w:hAnsi="MS Mincho" w:cs="Segoe UI"/>
          <w:color w:val="000000"/>
          <w:kern w:val="0"/>
          <w:sz w:val="22"/>
        </w:rPr>
        <w:t>提供される情報</w:t>
      </w:r>
      <w:r w:rsidR="00031E4F">
        <w:rPr>
          <w:rFonts w:ascii="MS Mincho" w:eastAsia="MS Mincho" w:hAnsi="MS Mincho" w:cs="Segoe UI" w:hint="eastAsia"/>
          <w:color w:val="000000"/>
          <w:kern w:val="0"/>
          <w:sz w:val="22"/>
        </w:rPr>
        <w:t>について</w:t>
      </w:r>
      <w:r w:rsidRPr="00961140">
        <w:rPr>
          <w:rFonts w:ascii="MS Mincho" w:eastAsia="MS Mincho" w:hAnsi="MS Mincho" w:cs="Segoe UI"/>
          <w:color w:val="000000"/>
          <w:kern w:val="0"/>
          <w:sz w:val="22"/>
        </w:rPr>
        <w:t>は、</w:t>
      </w:r>
      <w:r w:rsidR="00E66238">
        <w:rPr>
          <w:rFonts w:ascii="MS Mincho" w:eastAsia="MS Mincho" w:hAnsi="MS Mincho" w:cs="Segoe UI" w:hint="eastAsia"/>
          <w:color w:val="000000"/>
          <w:kern w:val="0"/>
          <w:sz w:val="22"/>
        </w:rPr>
        <w:t>ジェトロが</w:t>
      </w:r>
      <w:r w:rsidR="00CB6F08" w:rsidRPr="00961140">
        <w:rPr>
          <w:rFonts w:ascii="MS Mincho" w:eastAsia="MS Mincho" w:hAnsi="MS Mincho" w:cs="Segoe UI"/>
          <w:color w:val="000000"/>
          <w:kern w:val="0"/>
          <w:sz w:val="22"/>
        </w:rPr>
        <w:t>正確性</w:t>
      </w:r>
      <w:r w:rsidR="00CB6F08" w:rsidRPr="00961140">
        <w:rPr>
          <w:rFonts w:ascii="MS Mincho" w:eastAsia="MS Mincho" w:hAnsi="MS Mincho" w:cs="Segoe UI" w:hint="eastAsia"/>
          <w:color w:val="000000"/>
          <w:kern w:val="0"/>
          <w:sz w:val="22"/>
        </w:rPr>
        <w:t>、完全性、目的適合性、最新性</w:t>
      </w:r>
      <w:r w:rsidR="00CB6F08" w:rsidRPr="00961140">
        <w:rPr>
          <w:rFonts w:ascii="MS Mincho" w:eastAsia="MS Mincho" w:hAnsi="MS Mincho" w:cs="Segoe UI"/>
          <w:color w:val="000000"/>
          <w:kern w:val="0"/>
          <w:sz w:val="22"/>
        </w:rPr>
        <w:t>を保証するものではありません</w:t>
      </w:r>
      <w:r w:rsidR="00CB6F08">
        <w:rPr>
          <w:rFonts w:ascii="MS Mincho" w:eastAsia="MS Mincho" w:hAnsi="MS Mincho" w:cs="Segoe UI" w:hint="eastAsia"/>
          <w:color w:val="000000"/>
          <w:kern w:val="0"/>
          <w:sz w:val="22"/>
        </w:rPr>
        <w:t>ので、当該情報の採否は、</w:t>
      </w:r>
      <w:r w:rsidRPr="00961140">
        <w:rPr>
          <w:rFonts w:ascii="MS Mincho" w:eastAsia="MS Mincho" w:hAnsi="MS Mincho" w:cs="Segoe UI"/>
          <w:color w:val="000000"/>
          <w:kern w:val="0"/>
          <w:sz w:val="22"/>
        </w:rPr>
        <w:t>お客様自身の判断</w:t>
      </w:r>
      <w:r w:rsidR="00CB6F08">
        <w:rPr>
          <w:rFonts w:ascii="MS Mincho" w:eastAsia="MS Mincho" w:hAnsi="MS Mincho" w:cs="Segoe UI" w:hint="eastAsia"/>
          <w:color w:val="000000"/>
          <w:kern w:val="0"/>
          <w:sz w:val="22"/>
        </w:rPr>
        <w:t>、</w:t>
      </w:r>
      <w:r w:rsidRPr="00961140">
        <w:rPr>
          <w:rFonts w:ascii="MS Mincho" w:eastAsia="MS Mincho" w:hAnsi="MS Mincho" w:cs="Segoe UI"/>
          <w:color w:val="000000"/>
          <w:kern w:val="0"/>
          <w:sz w:val="22"/>
        </w:rPr>
        <w:t>責任において</w:t>
      </w:r>
      <w:r w:rsidR="00CB6F08">
        <w:rPr>
          <w:rFonts w:ascii="MS Mincho" w:eastAsia="MS Mincho" w:hAnsi="MS Mincho" w:cs="Segoe UI" w:hint="eastAsia"/>
          <w:color w:val="000000"/>
          <w:kern w:val="0"/>
          <w:sz w:val="22"/>
        </w:rPr>
        <w:t>行ってください</w:t>
      </w:r>
      <w:r w:rsidRPr="00961140">
        <w:rPr>
          <w:rFonts w:ascii="MS Mincho" w:eastAsia="MS Mincho" w:hAnsi="MS Mincho" w:cs="Segoe UI"/>
          <w:color w:val="000000"/>
          <w:kern w:val="0"/>
          <w:sz w:val="22"/>
        </w:rPr>
        <w:t>。</w:t>
      </w:r>
      <w:r>
        <w:rPr>
          <w:rFonts w:ascii="MS Mincho" w:eastAsia="MS Mincho" w:hAnsi="MS Mincho" w:cs="Segoe UI" w:hint="eastAsia"/>
          <w:color w:val="000000"/>
          <w:kern w:val="0"/>
          <w:sz w:val="22"/>
        </w:rPr>
        <w:t>本</w:t>
      </w:r>
      <w:r w:rsidR="00E66238">
        <w:rPr>
          <w:rFonts w:ascii="MS Mincho" w:eastAsia="MS Mincho" w:hAnsi="MS Mincho" w:cs="Segoe UI" w:hint="eastAsia"/>
          <w:color w:val="000000"/>
          <w:kern w:val="0"/>
          <w:sz w:val="22"/>
        </w:rPr>
        <w:t>イベント</w:t>
      </w:r>
      <w:r w:rsidRPr="00961140">
        <w:rPr>
          <w:rFonts w:ascii="MS Mincho" w:eastAsia="MS Mincho" w:hAnsi="MS Mincho" w:cs="Segoe UI"/>
          <w:color w:val="000000"/>
          <w:kern w:val="0"/>
          <w:sz w:val="22"/>
        </w:rPr>
        <w:t>での提供情報に関連して、</w:t>
      </w:r>
      <w:r w:rsidRPr="00961140">
        <w:rPr>
          <w:rFonts w:ascii="MS Mincho" w:eastAsia="MS Mincho" w:hAnsi="MS Mincho" w:cs="Segoe UI" w:hint="eastAsia"/>
          <w:color w:val="000000"/>
          <w:kern w:val="0"/>
          <w:sz w:val="22"/>
        </w:rPr>
        <w:t>お客様</w:t>
      </w:r>
      <w:r w:rsidRPr="00961140">
        <w:rPr>
          <w:rFonts w:ascii="MS Mincho" w:eastAsia="MS Mincho" w:hAnsi="MS Mincho" w:cs="Segoe UI"/>
          <w:color w:val="000000"/>
          <w:kern w:val="0"/>
          <w:sz w:val="22"/>
        </w:rPr>
        <w:t>が不利益等を被る事態が生じたとしても、ジェトロは</w:t>
      </w:r>
      <w:r w:rsidR="00B10335">
        <w:rPr>
          <w:rFonts w:ascii="MS Mincho" w:eastAsia="MS Mincho" w:hAnsi="MS Mincho" w:cs="Segoe UI" w:hint="eastAsia"/>
          <w:color w:val="000000"/>
          <w:kern w:val="0"/>
          <w:sz w:val="22"/>
        </w:rPr>
        <w:t>お客様に対し</w:t>
      </w:r>
      <w:r w:rsidRPr="00961140">
        <w:rPr>
          <w:rFonts w:ascii="MS Mincho" w:eastAsia="MS Mincho" w:hAnsi="MS Mincho" w:cs="Segoe UI"/>
          <w:color w:val="000000"/>
          <w:kern w:val="0"/>
          <w:sz w:val="22"/>
        </w:rPr>
        <w:t>一切の責任を負</w:t>
      </w:r>
      <w:r w:rsidR="00B10335">
        <w:rPr>
          <w:rFonts w:ascii="MS Mincho" w:eastAsia="MS Mincho" w:hAnsi="MS Mincho" w:cs="Segoe UI" w:hint="eastAsia"/>
          <w:color w:val="000000"/>
          <w:kern w:val="0"/>
          <w:sz w:val="22"/>
        </w:rPr>
        <w:t>わないものとします</w:t>
      </w:r>
      <w:r w:rsidRPr="00961140">
        <w:rPr>
          <w:rFonts w:ascii="MS Mincho" w:eastAsia="MS Mincho" w:hAnsi="MS Mincho" w:cs="Segoe UI"/>
          <w:color w:val="000000"/>
          <w:kern w:val="0"/>
          <w:sz w:val="22"/>
        </w:rPr>
        <w:t xml:space="preserve">。 </w:t>
      </w:r>
    </w:p>
    <w:p w14:paraId="452720A5" w14:textId="3CF105BF" w:rsidR="00747828" w:rsidRPr="00961140" w:rsidRDefault="00747828" w:rsidP="00747828">
      <w:pPr>
        <w:widowControl/>
        <w:numPr>
          <w:ilvl w:val="0"/>
          <w:numId w:val="2"/>
        </w:numPr>
        <w:spacing w:before="100" w:beforeAutospacing="1" w:after="100" w:afterAutospacing="1"/>
        <w:jc w:val="left"/>
        <w:rPr>
          <w:rFonts w:ascii="MS Mincho" w:eastAsia="MS Mincho" w:hAnsi="MS Mincho" w:cs="Segoe UI"/>
          <w:color w:val="000000"/>
          <w:kern w:val="0"/>
          <w:sz w:val="22"/>
        </w:rPr>
      </w:pPr>
      <w:r>
        <w:rPr>
          <w:rFonts w:ascii="MS Mincho" w:eastAsia="MS Mincho" w:hAnsi="MS Mincho" w:cs="Segoe UI" w:hint="eastAsia"/>
          <w:color w:val="000000"/>
          <w:kern w:val="0"/>
          <w:sz w:val="22"/>
        </w:rPr>
        <w:t>本</w:t>
      </w:r>
      <w:r w:rsidR="00E66238">
        <w:rPr>
          <w:rFonts w:ascii="MS Mincho" w:eastAsia="MS Mincho" w:hAnsi="MS Mincho" w:cs="Segoe UI" w:hint="eastAsia"/>
          <w:color w:val="000000"/>
          <w:kern w:val="0"/>
          <w:sz w:val="22"/>
        </w:rPr>
        <w:t>イベントの実施</w:t>
      </w:r>
      <w:r w:rsidR="00886EA4">
        <w:rPr>
          <w:rFonts w:ascii="MS Mincho" w:eastAsia="MS Mincho" w:hAnsi="MS Mincho" w:cs="Segoe UI" w:hint="eastAsia"/>
          <w:color w:val="000000"/>
          <w:kern w:val="0"/>
          <w:sz w:val="22"/>
        </w:rPr>
        <w:t>に際し</w:t>
      </w:r>
      <w:r w:rsidRPr="00961140">
        <w:rPr>
          <w:rFonts w:ascii="MS Mincho" w:eastAsia="MS Mincho" w:hAnsi="MS Mincho" w:cs="Segoe UI" w:hint="eastAsia"/>
          <w:color w:val="000000"/>
          <w:kern w:val="0"/>
          <w:sz w:val="22"/>
        </w:rPr>
        <w:t>、</w:t>
      </w:r>
      <w:r w:rsidR="00886EA4">
        <w:rPr>
          <w:rFonts w:ascii="MS Mincho" w:eastAsia="MS Mincho" w:hAnsi="MS Mincho" w:cs="Segoe UI" w:hint="eastAsia"/>
          <w:color w:val="000000"/>
          <w:kern w:val="0"/>
          <w:sz w:val="22"/>
        </w:rPr>
        <w:t>ジェトロは、</w:t>
      </w:r>
      <w:r w:rsidRPr="00961140">
        <w:rPr>
          <w:rFonts w:ascii="MS Mincho" w:eastAsia="MS Mincho" w:hAnsi="MS Mincho" w:cs="Segoe UI" w:hint="eastAsia"/>
          <w:color w:val="000000"/>
          <w:kern w:val="0"/>
          <w:sz w:val="22"/>
        </w:rPr>
        <w:t>指定アプリケーション等</w:t>
      </w:r>
      <w:r>
        <w:rPr>
          <w:rFonts w:ascii="MS Mincho" w:eastAsia="MS Mincho" w:hAnsi="MS Mincho" w:cs="Segoe UI" w:hint="eastAsia"/>
          <w:color w:val="000000"/>
          <w:kern w:val="0"/>
          <w:sz w:val="22"/>
        </w:rPr>
        <w:t>の作動安定性を保証するものではなく、指定アプリケーション等の</w:t>
      </w:r>
      <w:r w:rsidRPr="00961140">
        <w:rPr>
          <w:rFonts w:ascii="MS Mincho" w:eastAsia="MS Mincho" w:hAnsi="MS Mincho" w:cs="Segoe UI" w:hint="eastAsia"/>
          <w:color w:val="000000"/>
          <w:kern w:val="0"/>
          <w:sz w:val="22"/>
        </w:rPr>
        <w:t>障害、通信状況、お客様の</w:t>
      </w:r>
      <w:r>
        <w:rPr>
          <w:rFonts w:ascii="MS Mincho" w:eastAsia="MS Mincho" w:hAnsi="MS Mincho" w:cs="Segoe UI" w:hint="eastAsia"/>
          <w:color w:val="000000"/>
          <w:kern w:val="0"/>
          <w:sz w:val="22"/>
        </w:rPr>
        <w:t>設定</w:t>
      </w:r>
      <w:r w:rsidRPr="00961140">
        <w:rPr>
          <w:rFonts w:ascii="MS Mincho" w:eastAsia="MS Mincho" w:hAnsi="MS Mincho" w:cs="Segoe UI" w:hint="eastAsia"/>
          <w:color w:val="000000"/>
          <w:kern w:val="0"/>
          <w:sz w:val="22"/>
        </w:rPr>
        <w:t>環境</w:t>
      </w:r>
      <w:r>
        <w:rPr>
          <w:rFonts w:ascii="MS Mincho" w:eastAsia="MS Mincho" w:hAnsi="MS Mincho" w:cs="Segoe UI" w:hint="eastAsia"/>
          <w:color w:val="000000"/>
          <w:kern w:val="0"/>
          <w:sz w:val="22"/>
        </w:rPr>
        <w:t>、その他の事由により</w:t>
      </w:r>
      <w:r w:rsidRPr="00961140">
        <w:rPr>
          <w:rFonts w:ascii="MS Mincho" w:eastAsia="MS Mincho" w:hAnsi="MS Mincho" w:cs="Segoe UI" w:hint="eastAsia"/>
          <w:color w:val="000000"/>
          <w:kern w:val="0"/>
          <w:sz w:val="22"/>
        </w:rPr>
        <w:t>、その提供が不能となり、中断し、</w:t>
      </w:r>
      <w:r>
        <w:rPr>
          <w:rFonts w:ascii="MS Mincho" w:eastAsia="MS Mincho" w:hAnsi="MS Mincho" w:cs="Segoe UI" w:hint="eastAsia"/>
          <w:color w:val="000000"/>
          <w:kern w:val="0"/>
          <w:sz w:val="22"/>
        </w:rPr>
        <w:t>若しくは</w:t>
      </w:r>
      <w:r w:rsidRPr="00961140">
        <w:rPr>
          <w:rFonts w:ascii="MS Mincho" w:eastAsia="MS Mincho" w:hAnsi="MS Mincho" w:cs="Segoe UI" w:hint="eastAsia"/>
          <w:color w:val="000000"/>
          <w:kern w:val="0"/>
          <w:sz w:val="22"/>
        </w:rPr>
        <w:t>、完全な映像又は音声を提供できなくな</w:t>
      </w:r>
      <w:r>
        <w:rPr>
          <w:rFonts w:ascii="MS Mincho" w:eastAsia="MS Mincho" w:hAnsi="MS Mincho" w:cs="Segoe UI" w:hint="eastAsia"/>
          <w:color w:val="000000"/>
          <w:kern w:val="0"/>
          <w:sz w:val="22"/>
        </w:rPr>
        <w:t>り、又はＰＣ等の端末や関連アプリケーションに故障、不具合を生じる可能性</w:t>
      </w:r>
      <w:r w:rsidRPr="00961140">
        <w:rPr>
          <w:rFonts w:ascii="MS Mincho" w:eastAsia="MS Mincho" w:hAnsi="MS Mincho" w:cs="Segoe UI" w:hint="eastAsia"/>
          <w:color w:val="000000"/>
          <w:kern w:val="0"/>
          <w:sz w:val="22"/>
        </w:rPr>
        <w:t>があります。これに起因又は関連し、お客様が</w:t>
      </w:r>
      <w:r w:rsidRPr="00961140">
        <w:rPr>
          <w:rFonts w:ascii="MS Mincho" w:eastAsia="MS Mincho" w:hAnsi="MS Mincho" w:cs="Segoe UI"/>
          <w:color w:val="000000"/>
          <w:kern w:val="0"/>
          <w:sz w:val="22"/>
        </w:rPr>
        <w:t>不利益</w:t>
      </w:r>
      <w:r w:rsidRPr="00961140">
        <w:rPr>
          <w:rFonts w:ascii="MS Mincho" w:eastAsia="MS Mincho" w:hAnsi="MS Mincho" w:cs="Segoe UI" w:hint="eastAsia"/>
          <w:color w:val="000000"/>
          <w:kern w:val="0"/>
          <w:sz w:val="22"/>
        </w:rPr>
        <w:t>等</w:t>
      </w:r>
      <w:r w:rsidRPr="00961140">
        <w:rPr>
          <w:rFonts w:ascii="MS Mincho" w:eastAsia="MS Mincho" w:hAnsi="MS Mincho" w:cs="Segoe UI"/>
          <w:color w:val="000000"/>
          <w:kern w:val="0"/>
          <w:sz w:val="22"/>
        </w:rPr>
        <w:t>を被る事態が生じ</w:t>
      </w:r>
      <w:r>
        <w:rPr>
          <w:rFonts w:ascii="MS Mincho" w:eastAsia="MS Mincho" w:hAnsi="MS Mincho" w:cs="Segoe UI" w:hint="eastAsia"/>
          <w:color w:val="000000"/>
          <w:kern w:val="0"/>
          <w:sz w:val="22"/>
        </w:rPr>
        <w:t>たとしても、</w:t>
      </w:r>
      <w:r w:rsidRPr="00961140">
        <w:rPr>
          <w:rFonts w:ascii="MS Mincho" w:eastAsia="MS Mincho" w:hAnsi="MS Mincho" w:cs="Segoe UI" w:hint="eastAsia"/>
          <w:color w:val="000000"/>
          <w:kern w:val="0"/>
          <w:sz w:val="22"/>
        </w:rPr>
        <w:t>ジェトロ</w:t>
      </w:r>
      <w:r w:rsidRPr="00961140">
        <w:rPr>
          <w:rFonts w:ascii="MS Mincho" w:eastAsia="MS Mincho" w:hAnsi="MS Mincho" w:cs="Segoe UI"/>
          <w:color w:val="000000"/>
          <w:kern w:val="0"/>
          <w:sz w:val="22"/>
        </w:rPr>
        <w:t>は</w:t>
      </w:r>
      <w:r>
        <w:rPr>
          <w:rFonts w:ascii="MS Mincho" w:eastAsia="MS Mincho" w:hAnsi="MS Mincho" w:cs="Segoe UI" w:hint="eastAsia"/>
          <w:color w:val="000000"/>
          <w:kern w:val="0"/>
          <w:sz w:val="22"/>
        </w:rPr>
        <w:t>お客様に対し</w:t>
      </w:r>
      <w:r w:rsidRPr="00961140">
        <w:rPr>
          <w:rFonts w:ascii="MS Mincho" w:eastAsia="MS Mincho" w:hAnsi="MS Mincho" w:cs="Segoe UI" w:hint="eastAsia"/>
          <w:color w:val="000000"/>
          <w:kern w:val="0"/>
          <w:sz w:val="22"/>
        </w:rPr>
        <w:t>一切</w:t>
      </w:r>
      <w:r>
        <w:rPr>
          <w:rFonts w:ascii="MS Mincho" w:eastAsia="MS Mincho" w:hAnsi="MS Mincho" w:cs="Segoe UI" w:hint="eastAsia"/>
          <w:color w:val="000000"/>
          <w:kern w:val="0"/>
          <w:sz w:val="22"/>
        </w:rPr>
        <w:t>の</w:t>
      </w:r>
      <w:r w:rsidRPr="00961140">
        <w:rPr>
          <w:rFonts w:ascii="MS Mincho" w:eastAsia="MS Mincho" w:hAnsi="MS Mincho" w:cs="Segoe UI"/>
          <w:color w:val="000000"/>
          <w:kern w:val="0"/>
          <w:sz w:val="22"/>
        </w:rPr>
        <w:t>責任を負</w:t>
      </w:r>
      <w:r>
        <w:rPr>
          <w:rFonts w:ascii="MS Mincho" w:eastAsia="MS Mincho" w:hAnsi="MS Mincho" w:cs="Segoe UI" w:hint="eastAsia"/>
          <w:color w:val="000000"/>
          <w:kern w:val="0"/>
          <w:sz w:val="22"/>
        </w:rPr>
        <w:t>わないものとします</w:t>
      </w:r>
      <w:r w:rsidRPr="00961140">
        <w:rPr>
          <w:rFonts w:ascii="MS Mincho" w:eastAsia="MS Mincho" w:hAnsi="MS Mincho" w:cs="Segoe UI"/>
          <w:color w:val="000000"/>
          <w:kern w:val="0"/>
          <w:sz w:val="22"/>
        </w:rPr>
        <w:t>。</w:t>
      </w:r>
    </w:p>
    <w:p w14:paraId="4B519574" w14:textId="4D2C1C0D" w:rsidR="00C24761" w:rsidRDefault="00961140" w:rsidP="00C24761">
      <w:pPr>
        <w:widowControl/>
        <w:numPr>
          <w:ilvl w:val="0"/>
          <w:numId w:val="2"/>
        </w:numPr>
        <w:spacing w:before="100" w:beforeAutospacing="1" w:after="100" w:afterAutospacing="1"/>
        <w:jc w:val="left"/>
        <w:rPr>
          <w:rFonts w:ascii="MS Mincho" w:eastAsia="MS Mincho" w:hAnsi="MS Mincho" w:cs="Segoe UI"/>
          <w:color w:val="000000"/>
          <w:kern w:val="0"/>
          <w:sz w:val="22"/>
        </w:rPr>
      </w:pPr>
      <w:r w:rsidRPr="00961140">
        <w:rPr>
          <w:rFonts w:ascii="MS Mincho" w:eastAsia="MS Mincho" w:hAnsi="MS Mincho" w:cs="Segoe UI" w:hint="eastAsia"/>
          <w:color w:val="000000"/>
          <w:kern w:val="0"/>
          <w:sz w:val="22"/>
        </w:rPr>
        <w:lastRenderedPageBreak/>
        <w:t>ジェトロは、</w:t>
      </w:r>
      <w:r w:rsidR="00747828">
        <w:rPr>
          <w:rFonts w:ascii="MS Mincho" w:eastAsia="MS Mincho" w:hAnsi="MS Mincho" w:cs="Segoe UI" w:hint="eastAsia"/>
          <w:color w:val="000000"/>
          <w:kern w:val="0"/>
          <w:sz w:val="22"/>
        </w:rPr>
        <w:t>以下の各号に該当する場合、</w:t>
      </w:r>
      <w:r w:rsidRPr="00961140">
        <w:rPr>
          <w:rFonts w:ascii="MS Mincho" w:eastAsia="MS Mincho" w:hAnsi="MS Mincho" w:cs="Segoe UI" w:hint="eastAsia"/>
          <w:color w:val="000000"/>
          <w:kern w:val="0"/>
          <w:sz w:val="22"/>
        </w:rPr>
        <w:t>本</w:t>
      </w:r>
      <w:r w:rsidR="00E66238">
        <w:rPr>
          <w:rFonts w:ascii="MS Mincho" w:eastAsia="MS Mincho" w:hAnsi="MS Mincho" w:cs="Segoe UI" w:hint="eastAsia"/>
          <w:color w:val="000000"/>
          <w:kern w:val="0"/>
          <w:sz w:val="22"/>
        </w:rPr>
        <w:t>イベント</w:t>
      </w:r>
      <w:r w:rsidRPr="00961140">
        <w:rPr>
          <w:rFonts w:ascii="MS Mincho" w:eastAsia="MS Mincho" w:hAnsi="MS Mincho" w:cs="Segoe UI" w:hint="eastAsia"/>
          <w:color w:val="000000"/>
          <w:kern w:val="0"/>
          <w:sz w:val="22"/>
        </w:rPr>
        <w:t>の</w:t>
      </w:r>
      <w:r w:rsidR="00E66238">
        <w:rPr>
          <w:rFonts w:ascii="MS Mincho" w:eastAsia="MS Mincho" w:hAnsi="MS Mincho" w:cs="Segoe UI" w:hint="eastAsia"/>
          <w:color w:val="000000"/>
          <w:kern w:val="0"/>
          <w:sz w:val="22"/>
        </w:rPr>
        <w:t>実施</w:t>
      </w:r>
      <w:r w:rsidRPr="00961140">
        <w:rPr>
          <w:rFonts w:ascii="MS Mincho" w:eastAsia="MS Mincho" w:hAnsi="MS Mincho" w:cs="Segoe UI" w:hint="eastAsia"/>
          <w:color w:val="000000"/>
          <w:kern w:val="0"/>
          <w:sz w:val="22"/>
        </w:rPr>
        <w:t>日時、内容を変更し、本</w:t>
      </w:r>
      <w:r w:rsidR="00E66238">
        <w:rPr>
          <w:rFonts w:ascii="MS Mincho" w:eastAsia="MS Mincho" w:hAnsi="MS Mincho" w:cs="Segoe UI" w:hint="eastAsia"/>
          <w:color w:val="000000"/>
          <w:kern w:val="0"/>
          <w:sz w:val="22"/>
        </w:rPr>
        <w:t>イベント</w:t>
      </w:r>
      <w:r w:rsidRPr="00961140">
        <w:rPr>
          <w:rFonts w:ascii="MS Mincho" w:eastAsia="MS Mincho" w:hAnsi="MS Mincho" w:cs="Segoe UI" w:hint="eastAsia"/>
          <w:color w:val="000000"/>
          <w:kern w:val="0"/>
          <w:sz w:val="22"/>
        </w:rPr>
        <w:t>の全部又は一部の</w:t>
      </w:r>
      <w:r w:rsidR="00E66238">
        <w:rPr>
          <w:rFonts w:ascii="MS Mincho" w:eastAsia="MS Mincho" w:hAnsi="MS Mincho" w:cs="Segoe UI" w:hint="eastAsia"/>
          <w:color w:val="000000"/>
          <w:kern w:val="0"/>
          <w:sz w:val="22"/>
        </w:rPr>
        <w:t>実施</w:t>
      </w:r>
      <w:r w:rsidRPr="00961140">
        <w:rPr>
          <w:rFonts w:ascii="MS Mincho" w:eastAsia="MS Mincho" w:hAnsi="MS Mincho" w:cs="Segoe UI" w:hint="eastAsia"/>
          <w:color w:val="000000"/>
          <w:kern w:val="0"/>
          <w:sz w:val="22"/>
        </w:rPr>
        <w:t>を予告なく</w:t>
      </w:r>
      <w:r w:rsidR="00CB6F08">
        <w:rPr>
          <w:rFonts w:ascii="MS Mincho" w:eastAsia="MS Mincho" w:hAnsi="MS Mincho" w:cs="Segoe UI" w:hint="eastAsia"/>
          <w:color w:val="000000"/>
          <w:kern w:val="0"/>
          <w:sz w:val="22"/>
        </w:rPr>
        <w:t>中止</w:t>
      </w:r>
      <w:r w:rsidR="004951FD">
        <w:rPr>
          <w:rFonts w:ascii="MS Mincho" w:eastAsia="MS Mincho" w:hAnsi="MS Mincho" w:cs="Segoe UI" w:hint="eastAsia"/>
          <w:color w:val="000000"/>
          <w:kern w:val="0"/>
          <w:sz w:val="22"/>
        </w:rPr>
        <w:t>し、又は、お客様の一部の参加を中止させる</w:t>
      </w:r>
      <w:r w:rsidRPr="00961140">
        <w:rPr>
          <w:rFonts w:ascii="MS Mincho" w:eastAsia="MS Mincho" w:hAnsi="MS Mincho" w:cs="Segoe UI" w:hint="eastAsia"/>
          <w:color w:val="000000"/>
          <w:kern w:val="0"/>
          <w:sz w:val="22"/>
        </w:rPr>
        <w:t>ことがあります。これに起因又は関連し、お客様が</w:t>
      </w:r>
      <w:r w:rsidRPr="00961140">
        <w:rPr>
          <w:rFonts w:ascii="MS Mincho" w:eastAsia="MS Mincho" w:hAnsi="MS Mincho" w:cs="Segoe UI"/>
          <w:color w:val="000000"/>
          <w:kern w:val="0"/>
          <w:sz w:val="22"/>
        </w:rPr>
        <w:t>不利益</w:t>
      </w:r>
      <w:r w:rsidRPr="00961140">
        <w:rPr>
          <w:rFonts w:ascii="MS Mincho" w:eastAsia="MS Mincho" w:hAnsi="MS Mincho" w:cs="Segoe UI" w:hint="eastAsia"/>
          <w:color w:val="000000"/>
          <w:kern w:val="0"/>
          <w:sz w:val="22"/>
        </w:rPr>
        <w:t>等</w:t>
      </w:r>
      <w:r w:rsidRPr="00961140">
        <w:rPr>
          <w:rFonts w:ascii="MS Mincho" w:eastAsia="MS Mincho" w:hAnsi="MS Mincho" w:cs="Segoe UI"/>
          <w:color w:val="000000"/>
          <w:kern w:val="0"/>
          <w:sz w:val="22"/>
        </w:rPr>
        <w:t>を被る事態が生じ</w:t>
      </w:r>
      <w:r w:rsidR="00CB6F08">
        <w:rPr>
          <w:rFonts w:ascii="MS Mincho" w:eastAsia="MS Mincho" w:hAnsi="MS Mincho" w:cs="Segoe UI" w:hint="eastAsia"/>
          <w:color w:val="000000"/>
          <w:kern w:val="0"/>
          <w:sz w:val="22"/>
        </w:rPr>
        <w:t>たとしても、</w:t>
      </w:r>
      <w:r w:rsidRPr="00961140">
        <w:rPr>
          <w:rFonts w:ascii="MS Mincho" w:eastAsia="MS Mincho" w:hAnsi="MS Mincho" w:cs="Segoe UI" w:hint="eastAsia"/>
          <w:color w:val="000000"/>
          <w:kern w:val="0"/>
          <w:sz w:val="22"/>
        </w:rPr>
        <w:t>ジェトロ</w:t>
      </w:r>
      <w:r w:rsidRPr="00961140">
        <w:rPr>
          <w:rFonts w:ascii="MS Mincho" w:eastAsia="MS Mincho" w:hAnsi="MS Mincho" w:cs="Segoe UI"/>
          <w:color w:val="000000"/>
          <w:kern w:val="0"/>
          <w:sz w:val="22"/>
        </w:rPr>
        <w:t>は</w:t>
      </w:r>
      <w:r w:rsidR="00B10335">
        <w:rPr>
          <w:rFonts w:ascii="MS Mincho" w:eastAsia="MS Mincho" w:hAnsi="MS Mincho" w:cs="Segoe UI" w:hint="eastAsia"/>
          <w:color w:val="000000"/>
          <w:kern w:val="0"/>
          <w:sz w:val="22"/>
        </w:rPr>
        <w:t>お客様に対し</w:t>
      </w:r>
      <w:r w:rsidRPr="00961140">
        <w:rPr>
          <w:rFonts w:ascii="MS Mincho" w:eastAsia="MS Mincho" w:hAnsi="MS Mincho" w:cs="Segoe UI" w:hint="eastAsia"/>
          <w:color w:val="000000"/>
          <w:kern w:val="0"/>
          <w:sz w:val="22"/>
        </w:rPr>
        <w:t>一切</w:t>
      </w:r>
      <w:r w:rsidR="00CB6F08">
        <w:rPr>
          <w:rFonts w:ascii="MS Mincho" w:eastAsia="MS Mincho" w:hAnsi="MS Mincho" w:cs="Segoe UI" w:hint="eastAsia"/>
          <w:color w:val="000000"/>
          <w:kern w:val="0"/>
          <w:sz w:val="22"/>
        </w:rPr>
        <w:t>の</w:t>
      </w:r>
      <w:r w:rsidRPr="00961140">
        <w:rPr>
          <w:rFonts w:ascii="MS Mincho" w:eastAsia="MS Mincho" w:hAnsi="MS Mincho" w:cs="Segoe UI"/>
          <w:color w:val="000000"/>
          <w:kern w:val="0"/>
          <w:sz w:val="22"/>
        </w:rPr>
        <w:t>責任を</w:t>
      </w:r>
      <w:r w:rsidR="00B10335">
        <w:rPr>
          <w:rFonts w:ascii="MS Mincho" w:eastAsia="MS Mincho" w:hAnsi="MS Mincho" w:cs="Segoe UI" w:hint="eastAsia"/>
          <w:color w:val="000000"/>
          <w:kern w:val="0"/>
          <w:sz w:val="22"/>
        </w:rPr>
        <w:t>負わないものとします</w:t>
      </w:r>
      <w:r w:rsidRPr="00961140">
        <w:rPr>
          <w:rFonts w:ascii="MS Mincho" w:eastAsia="MS Mincho" w:hAnsi="MS Mincho" w:cs="Segoe UI"/>
          <w:color w:val="000000"/>
          <w:kern w:val="0"/>
          <w:sz w:val="22"/>
        </w:rPr>
        <w:t>。</w:t>
      </w:r>
    </w:p>
    <w:p w14:paraId="3DF937C8" w14:textId="3EB2AAF5" w:rsidR="00C24761" w:rsidRPr="00D101F2" w:rsidRDefault="00C24761" w:rsidP="00C24761">
      <w:pPr>
        <w:pStyle w:val="a3"/>
        <w:widowControl/>
        <w:numPr>
          <w:ilvl w:val="1"/>
          <w:numId w:val="2"/>
        </w:numPr>
        <w:spacing w:before="100" w:beforeAutospacing="1" w:after="100" w:afterAutospacing="1"/>
        <w:ind w:leftChars="0"/>
        <w:jc w:val="left"/>
        <w:rPr>
          <w:rFonts w:ascii="MS Mincho" w:eastAsia="MS Mincho" w:hAnsi="MS Mincho" w:cs="Segoe UI"/>
          <w:color w:val="000000"/>
          <w:kern w:val="0"/>
          <w:sz w:val="22"/>
        </w:rPr>
      </w:pPr>
      <w:r w:rsidRPr="00D101F2">
        <w:rPr>
          <w:rFonts w:ascii="MS Mincho" w:eastAsia="MS Mincho" w:hAnsi="MS Mincho" w:cs="Times New Roman" w:hint="eastAsia"/>
          <w:sz w:val="22"/>
        </w:rPr>
        <w:t>天災、テロリズム、戦争、政情不安、入国制限、感染症、労働紛争、その他の不可抗力事由</w:t>
      </w:r>
      <w:r w:rsidRPr="00D101F2">
        <w:rPr>
          <w:rFonts w:ascii="MS Mincho" w:eastAsia="MS Mincho" w:hAnsi="MS Mincho" w:cs="Segoe UI" w:hint="eastAsia"/>
          <w:color w:val="000000"/>
          <w:kern w:val="0"/>
          <w:sz w:val="22"/>
        </w:rPr>
        <w:t>が生じた</w:t>
      </w:r>
      <w:r w:rsidR="00747828" w:rsidRPr="00D101F2">
        <w:rPr>
          <w:rFonts w:ascii="MS Mincho" w:eastAsia="MS Mincho" w:hAnsi="MS Mincho" w:cs="Segoe UI" w:hint="eastAsia"/>
          <w:color w:val="000000"/>
          <w:kern w:val="0"/>
          <w:sz w:val="22"/>
        </w:rPr>
        <w:t>とき</w:t>
      </w:r>
    </w:p>
    <w:p w14:paraId="66E988D5" w14:textId="5466325D" w:rsidR="00747828" w:rsidRPr="00D101F2" w:rsidRDefault="00747828" w:rsidP="00C24761">
      <w:pPr>
        <w:pStyle w:val="a3"/>
        <w:widowControl/>
        <w:numPr>
          <w:ilvl w:val="1"/>
          <w:numId w:val="2"/>
        </w:numPr>
        <w:spacing w:before="100" w:beforeAutospacing="1" w:after="100" w:afterAutospacing="1"/>
        <w:ind w:leftChars="0"/>
        <w:jc w:val="left"/>
        <w:rPr>
          <w:rFonts w:ascii="MS Mincho" w:eastAsia="MS Mincho" w:hAnsi="MS Mincho" w:cs="Segoe UI"/>
          <w:color w:val="000000"/>
          <w:kern w:val="0"/>
          <w:sz w:val="22"/>
        </w:rPr>
      </w:pPr>
      <w:r w:rsidRPr="00D101F2">
        <w:rPr>
          <w:rFonts w:ascii="MS Mincho" w:eastAsia="MS Mincho" w:hAnsi="MS Mincho" w:cs="Times New Roman" w:hint="eastAsia"/>
          <w:sz w:val="22"/>
        </w:rPr>
        <w:t>前項に定めるシステム等の不具合が生じ又は生じるおそれがあるとき</w:t>
      </w:r>
    </w:p>
    <w:p w14:paraId="62E5479A" w14:textId="4EC299ED" w:rsidR="00747828" w:rsidRPr="00B72AC9" w:rsidRDefault="00747828" w:rsidP="00747828">
      <w:pPr>
        <w:pStyle w:val="a3"/>
        <w:widowControl/>
        <w:numPr>
          <w:ilvl w:val="1"/>
          <w:numId w:val="2"/>
        </w:numPr>
        <w:spacing w:before="100" w:beforeAutospacing="1" w:after="100" w:afterAutospacing="1"/>
        <w:ind w:leftChars="0"/>
        <w:jc w:val="left"/>
        <w:rPr>
          <w:rFonts w:ascii="MS Mincho" w:eastAsia="MS Mincho" w:hAnsi="MS Mincho" w:cs="Segoe UI"/>
          <w:color w:val="000000"/>
          <w:kern w:val="0"/>
          <w:sz w:val="22"/>
        </w:rPr>
      </w:pPr>
      <w:r w:rsidRPr="00D101F2">
        <w:rPr>
          <w:rFonts w:ascii="MS Mincho" w:eastAsia="MS Mincho" w:hAnsi="MS Mincho" w:cs="MS Gothic" w:hint="eastAsia"/>
          <w:sz w:val="22"/>
        </w:rPr>
        <w:t>利用条件から外れるなど、お客様の状況が変化したとき。</w:t>
      </w:r>
    </w:p>
    <w:p w14:paraId="1A97E7B3" w14:textId="1506B95B" w:rsidR="004951FD" w:rsidRPr="00B72AC9" w:rsidRDefault="005E6E98" w:rsidP="00747828">
      <w:pPr>
        <w:pStyle w:val="a3"/>
        <w:widowControl/>
        <w:numPr>
          <w:ilvl w:val="1"/>
          <w:numId w:val="2"/>
        </w:numPr>
        <w:spacing w:before="100" w:beforeAutospacing="1" w:after="100" w:afterAutospacing="1"/>
        <w:ind w:leftChars="0"/>
        <w:jc w:val="left"/>
        <w:rPr>
          <w:rFonts w:ascii="MS Mincho" w:eastAsia="MS Mincho" w:hAnsi="MS Mincho" w:cs="Segoe UI"/>
          <w:color w:val="000000"/>
          <w:kern w:val="0"/>
          <w:sz w:val="22"/>
        </w:rPr>
      </w:pPr>
      <w:r>
        <w:rPr>
          <w:rFonts w:ascii="MS Mincho" w:eastAsia="MS Mincho" w:hAnsi="MS Mincho" w:cs="MS Gothic" w:hint="eastAsia"/>
          <w:sz w:val="22"/>
        </w:rPr>
        <w:t>前号のほか、</w:t>
      </w:r>
      <w:r w:rsidR="004951FD">
        <w:rPr>
          <w:rFonts w:ascii="MS Mincho" w:eastAsia="MS Mincho" w:hAnsi="MS Mincho" w:cs="MS Gothic" w:hint="eastAsia"/>
          <w:sz w:val="22"/>
        </w:rPr>
        <w:t>お客様がジェトロの指示、</w:t>
      </w:r>
      <w:r w:rsidR="00767AC6">
        <w:rPr>
          <w:rFonts w:ascii="MS Mincho" w:eastAsia="MS Mincho" w:hAnsi="MS Mincho" w:cs="MS Gothic" w:hint="eastAsia"/>
          <w:sz w:val="22"/>
        </w:rPr>
        <w:t>条件</w:t>
      </w:r>
      <w:r w:rsidR="004951FD">
        <w:rPr>
          <w:rFonts w:ascii="MS Mincho" w:eastAsia="MS Mincho" w:hAnsi="MS Mincho" w:cs="MS Gothic" w:hint="eastAsia"/>
          <w:sz w:val="22"/>
        </w:rPr>
        <w:t>又はジェトロとの合意事項に違反したとき。</w:t>
      </w:r>
    </w:p>
    <w:p w14:paraId="48C0182E" w14:textId="230B9724" w:rsidR="00767AC6" w:rsidRPr="00D101F2" w:rsidRDefault="00767AC6" w:rsidP="00747828">
      <w:pPr>
        <w:pStyle w:val="a3"/>
        <w:widowControl/>
        <w:numPr>
          <w:ilvl w:val="1"/>
          <w:numId w:val="2"/>
        </w:numPr>
        <w:spacing w:before="100" w:beforeAutospacing="1" w:after="100" w:afterAutospacing="1"/>
        <w:ind w:leftChars="0"/>
        <w:jc w:val="left"/>
        <w:rPr>
          <w:rFonts w:ascii="MS Mincho" w:eastAsia="MS Mincho" w:hAnsi="MS Mincho" w:cs="Segoe UI"/>
          <w:color w:val="000000"/>
          <w:kern w:val="0"/>
          <w:sz w:val="22"/>
        </w:rPr>
      </w:pPr>
      <w:r>
        <w:rPr>
          <w:rFonts w:ascii="MS Mincho" w:eastAsia="MS Mincho" w:hAnsi="MS Mincho" w:cs="Segoe UI" w:hint="eastAsia"/>
          <w:color w:val="000000"/>
          <w:kern w:val="0"/>
          <w:sz w:val="22"/>
        </w:rPr>
        <w:t>お客様のＰＣ</w:t>
      </w:r>
      <w:r w:rsidRPr="00961140">
        <w:rPr>
          <w:rFonts w:ascii="MS Mincho" w:eastAsia="MS Mincho" w:hAnsi="MS Mincho" w:cs="Segoe UI" w:hint="eastAsia"/>
          <w:color w:val="000000"/>
          <w:kern w:val="0"/>
          <w:sz w:val="22"/>
        </w:rPr>
        <w:t>等の端末環境、</w:t>
      </w:r>
      <w:r w:rsidRPr="00961140">
        <w:rPr>
          <w:rFonts w:ascii="MS Mincho" w:eastAsia="MS Mincho" w:hAnsi="MS Mincho" w:cs="Segoe UI"/>
          <w:color w:val="000000"/>
          <w:kern w:val="0"/>
          <w:sz w:val="22"/>
        </w:rPr>
        <w:t>インターネット</w:t>
      </w:r>
      <w:r w:rsidRPr="00961140">
        <w:rPr>
          <w:rFonts w:ascii="MS Mincho" w:eastAsia="MS Mincho" w:hAnsi="MS Mincho" w:cs="Segoe UI" w:hint="eastAsia"/>
          <w:color w:val="000000"/>
          <w:kern w:val="0"/>
          <w:sz w:val="22"/>
        </w:rPr>
        <w:t>回線</w:t>
      </w:r>
      <w:r>
        <w:rPr>
          <w:rFonts w:ascii="MS Mincho" w:eastAsia="MS Mincho" w:hAnsi="MS Mincho" w:cs="Segoe UI" w:hint="eastAsia"/>
          <w:color w:val="000000"/>
          <w:kern w:val="0"/>
          <w:sz w:val="22"/>
        </w:rPr>
        <w:t>及び</w:t>
      </w:r>
      <w:r w:rsidRPr="00961140">
        <w:rPr>
          <w:rFonts w:ascii="MS Mincho" w:eastAsia="MS Mincho" w:hAnsi="MS Mincho" w:cs="Segoe UI" w:hint="eastAsia"/>
          <w:color w:val="000000"/>
          <w:kern w:val="0"/>
          <w:sz w:val="22"/>
        </w:rPr>
        <w:t>アプリケーションの状況</w:t>
      </w:r>
      <w:r>
        <w:rPr>
          <w:rFonts w:ascii="MS Mincho" w:eastAsia="MS Mincho" w:hAnsi="MS Mincho" w:cs="Segoe UI" w:hint="eastAsia"/>
          <w:color w:val="000000"/>
          <w:kern w:val="0"/>
          <w:sz w:val="22"/>
        </w:rPr>
        <w:t>にセキュリティ等のリスクが存在するとき</w:t>
      </w:r>
    </w:p>
    <w:p w14:paraId="2030F439" w14:textId="77777777" w:rsidR="00747828" w:rsidRPr="00D101F2" w:rsidRDefault="00747828" w:rsidP="00747828">
      <w:pPr>
        <w:pStyle w:val="a3"/>
        <w:widowControl/>
        <w:numPr>
          <w:ilvl w:val="1"/>
          <w:numId w:val="2"/>
        </w:numPr>
        <w:spacing w:before="100" w:beforeAutospacing="1" w:after="100" w:afterAutospacing="1"/>
        <w:ind w:leftChars="0"/>
        <w:jc w:val="left"/>
        <w:rPr>
          <w:rFonts w:ascii="MS Mincho" w:eastAsia="MS Mincho" w:hAnsi="MS Mincho" w:cs="Segoe UI"/>
          <w:color w:val="000000"/>
          <w:kern w:val="0"/>
          <w:sz w:val="22"/>
        </w:rPr>
      </w:pPr>
      <w:r w:rsidRPr="00D101F2">
        <w:rPr>
          <w:rFonts w:ascii="MS Mincho" w:eastAsia="MS Mincho" w:hAnsi="MS Mincho" w:cs="Segoe UI" w:hint="eastAsia"/>
          <w:color w:val="000000"/>
          <w:kern w:val="0"/>
          <w:sz w:val="22"/>
        </w:rPr>
        <w:t>お客様が反社会的勢力に実質的に関与することが判明した場合</w:t>
      </w:r>
    </w:p>
    <w:p w14:paraId="398BA898" w14:textId="05DD91D9" w:rsidR="00747828" w:rsidRPr="00D101F2" w:rsidRDefault="00747828" w:rsidP="00747828">
      <w:pPr>
        <w:pStyle w:val="a3"/>
        <w:widowControl/>
        <w:numPr>
          <w:ilvl w:val="1"/>
          <w:numId w:val="2"/>
        </w:numPr>
        <w:spacing w:before="100" w:beforeAutospacing="1" w:after="100" w:afterAutospacing="1"/>
        <w:ind w:leftChars="0"/>
        <w:jc w:val="left"/>
        <w:rPr>
          <w:rFonts w:ascii="MS Mincho" w:eastAsia="MS Mincho" w:hAnsi="MS Mincho" w:cs="Segoe UI"/>
          <w:color w:val="000000"/>
          <w:kern w:val="0"/>
          <w:sz w:val="22"/>
        </w:rPr>
      </w:pPr>
      <w:r w:rsidRPr="00D101F2">
        <w:rPr>
          <w:rFonts w:ascii="MS Mincho" w:eastAsia="MS Mincho" w:hAnsi="MS Mincho" w:cs="MS Gothic" w:hint="eastAsia"/>
          <w:sz w:val="22"/>
        </w:rPr>
        <w:t>お客様が、国内外の法令に反する行為、法令に反する行為ではないが著しく不正な行為若しくは公序良俗に反する行為を行ったとき、又はその疑いが生じたとき。</w:t>
      </w:r>
    </w:p>
    <w:p w14:paraId="6B39A6E8" w14:textId="2DC66208" w:rsidR="00961140" w:rsidRPr="00D101F2" w:rsidRDefault="00D101F2" w:rsidP="00747828">
      <w:pPr>
        <w:pStyle w:val="a3"/>
        <w:widowControl/>
        <w:numPr>
          <w:ilvl w:val="1"/>
          <w:numId w:val="2"/>
        </w:numPr>
        <w:spacing w:before="100" w:beforeAutospacing="1" w:after="100" w:afterAutospacing="1"/>
        <w:ind w:leftChars="0"/>
        <w:jc w:val="left"/>
        <w:rPr>
          <w:rFonts w:ascii="MS Mincho" w:eastAsia="MS Mincho" w:hAnsi="MS Mincho" w:cs="Segoe UI"/>
          <w:color w:val="000000"/>
          <w:kern w:val="0"/>
          <w:sz w:val="22"/>
        </w:rPr>
      </w:pPr>
      <w:r>
        <w:rPr>
          <w:rFonts w:ascii="MS Mincho" w:eastAsia="MS Mincho" w:hAnsi="MS Mincho" w:cs="MS Gothic" w:hint="eastAsia"/>
          <w:sz w:val="22"/>
        </w:rPr>
        <w:t>前各号に定める</w:t>
      </w:r>
      <w:r w:rsidR="00747828" w:rsidRPr="00D101F2">
        <w:rPr>
          <w:rFonts w:ascii="MS Mincho" w:eastAsia="MS Mincho" w:hAnsi="MS Mincho" w:cs="MS Gothic" w:hint="eastAsia"/>
          <w:sz w:val="22"/>
        </w:rPr>
        <w:t>他、ジェトロが相当と判断したとき。</w:t>
      </w:r>
    </w:p>
    <w:p w14:paraId="19F937E6" w14:textId="1BC6617D" w:rsidR="00961140" w:rsidRPr="00961140" w:rsidRDefault="00961140" w:rsidP="00961140">
      <w:pPr>
        <w:pStyle w:val="a3"/>
        <w:numPr>
          <w:ilvl w:val="0"/>
          <w:numId w:val="2"/>
        </w:numPr>
        <w:ind w:leftChars="0"/>
        <w:rPr>
          <w:rFonts w:ascii="MS Mincho" w:eastAsia="MS Mincho" w:hAnsi="MS Mincho"/>
          <w:sz w:val="22"/>
        </w:rPr>
      </w:pPr>
      <w:r w:rsidRPr="00961140">
        <w:rPr>
          <w:rFonts w:ascii="MS Mincho" w:eastAsia="MS Mincho" w:hAnsi="MS Mincho" w:hint="eastAsia"/>
          <w:sz w:val="22"/>
        </w:rPr>
        <w:t>ジェトロは、指定アプリケーション等のＷＥＢ</w:t>
      </w:r>
      <w:r w:rsidR="00E66238">
        <w:rPr>
          <w:rFonts w:ascii="MS Mincho" w:eastAsia="MS Mincho" w:hAnsi="MS Mincho" w:hint="eastAsia"/>
          <w:sz w:val="22"/>
        </w:rPr>
        <w:t>開催</w:t>
      </w:r>
      <w:r w:rsidRPr="00961140">
        <w:rPr>
          <w:rFonts w:ascii="MS Mincho" w:eastAsia="MS Mincho" w:hAnsi="MS Mincho" w:hint="eastAsia"/>
          <w:sz w:val="22"/>
        </w:rPr>
        <w:t>を構築するシステム及びインターネット回線等がコンピュータウイルス感染、不正アクセス及びクラッキング等（以下「システム侵害等」といいます。）の被害を受けないように、ジェトロの個人情報保護規程に定めるセキュリティ基準を遵守</w:t>
      </w:r>
      <w:r w:rsidR="00B10335">
        <w:rPr>
          <w:rFonts w:ascii="MS Mincho" w:eastAsia="MS Mincho" w:hAnsi="MS Mincho" w:hint="eastAsia"/>
          <w:sz w:val="22"/>
        </w:rPr>
        <w:t>のうえ、</w:t>
      </w:r>
      <w:r w:rsidRPr="00961140">
        <w:rPr>
          <w:rFonts w:ascii="MS Mincho" w:eastAsia="MS Mincho" w:hAnsi="MS Mincho" w:cs="Times New Roman" w:hint="eastAsia"/>
          <w:kern w:val="0"/>
          <w:sz w:val="22"/>
        </w:rPr>
        <w:t>適切な予防措置を講じるように努めます。</w:t>
      </w:r>
    </w:p>
    <w:p w14:paraId="08E23FA9" w14:textId="521FC8EF" w:rsidR="00961140" w:rsidRDefault="00961140" w:rsidP="00961140">
      <w:pPr>
        <w:pStyle w:val="a3"/>
        <w:numPr>
          <w:ilvl w:val="0"/>
          <w:numId w:val="2"/>
        </w:numPr>
        <w:ind w:leftChars="0"/>
        <w:rPr>
          <w:rFonts w:ascii="MS Mincho" w:eastAsia="MS Mincho" w:hAnsi="MS Mincho"/>
          <w:sz w:val="22"/>
        </w:rPr>
      </w:pPr>
      <w:r w:rsidRPr="00961140">
        <w:rPr>
          <w:rFonts w:ascii="MS Mincho" w:eastAsia="MS Mincho" w:hAnsi="MS Mincho" w:hint="eastAsia"/>
          <w:sz w:val="22"/>
        </w:rPr>
        <w:t>前項の規定にかかわらず、システム侵害等が発生し、企業情報、個人情報その他の情報が漏洩した場合であっても、ジェトロは、前項における義務を超えて、</w:t>
      </w:r>
      <w:r w:rsidR="00B10335">
        <w:rPr>
          <w:rFonts w:ascii="MS Mincho" w:eastAsia="MS Mincho" w:hAnsi="MS Mincho" w:hint="eastAsia"/>
          <w:sz w:val="22"/>
        </w:rPr>
        <w:t>お客様</w:t>
      </w:r>
      <w:r w:rsidRPr="00961140">
        <w:rPr>
          <w:rFonts w:ascii="MS Mincho" w:eastAsia="MS Mincho" w:hAnsi="MS Mincho" w:hint="eastAsia"/>
          <w:sz w:val="22"/>
        </w:rPr>
        <w:t>に対し一切の責任を負わないものとします。</w:t>
      </w:r>
    </w:p>
    <w:p w14:paraId="286C53DD" w14:textId="3AFB33D1" w:rsidR="00580C5A" w:rsidRPr="00961140" w:rsidRDefault="00580C5A" w:rsidP="00961140">
      <w:pPr>
        <w:pStyle w:val="a3"/>
        <w:numPr>
          <w:ilvl w:val="0"/>
          <w:numId w:val="2"/>
        </w:numPr>
        <w:ind w:leftChars="0"/>
        <w:rPr>
          <w:rFonts w:ascii="MS Mincho" w:eastAsia="MS Mincho" w:hAnsi="MS Mincho"/>
          <w:sz w:val="22"/>
        </w:rPr>
      </w:pPr>
      <w:r>
        <w:rPr>
          <w:rFonts w:ascii="MS Mincho" w:eastAsia="MS Mincho" w:hAnsi="MS Mincho" w:hint="eastAsia"/>
          <w:sz w:val="22"/>
        </w:rPr>
        <w:t>前各</w:t>
      </w:r>
      <w:r w:rsidR="00D101F2">
        <w:rPr>
          <w:rFonts w:ascii="MS Mincho" w:eastAsia="MS Mincho" w:hAnsi="MS Mincho" w:hint="eastAsia"/>
          <w:sz w:val="22"/>
        </w:rPr>
        <w:t>項</w:t>
      </w:r>
      <w:r>
        <w:rPr>
          <w:rFonts w:ascii="MS Mincho" w:eastAsia="MS Mincho" w:hAnsi="MS Mincho" w:hint="eastAsia"/>
          <w:sz w:val="22"/>
        </w:rPr>
        <w:t>に定めるほか、ジェトロは、本</w:t>
      </w:r>
      <w:r w:rsidR="00E66238">
        <w:rPr>
          <w:rFonts w:ascii="MS Mincho" w:eastAsia="MS Mincho" w:hAnsi="MS Mincho" w:hint="eastAsia"/>
          <w:sz w:val="22"/>
        </w:rPr>
        <w:t>イベント</w:t>
      </w:r>
      <w:r w:rsidR="00D101F2">
        <w:rPr>
          <w:rFonts w:ascii="MS Mincho" w:eastAsia="MS Mincho" w:hAnsi="MS Mincho" w:hint="eastAsia"/>
          <w:sz w:val="22"/>
        </w:rPr>
        <w:t>の申込から本</w:t>
      </w:r>
      <w:r w:rsidR="00E66238">
        <w:rPr>
          <w:rFonts w:ascii="MS Mincho" w:eastAsia="MS Mincho" w:hAnsi="MS Mincho" w:hint="eastAsia"/>
          <w:sz w:val="22"/>
        </w:rPr>
        <w:t>イベントに参加</w:t>
      </w:r>
      <w:r w:rsidR="00D101F2">
        <w:rPr>
          <w:rFonts w:ascii="MS Mincho" w:eastAsia="MS Mincho" w:hAnsi="MS Mincho" w:hint="eastAsia"/>
          <w:sz w:val="22"/>
        </w:rPr>
        <w:t>する過程で</w:t>
      </w:r>
      <w:r>
        <w:rPr>
          <w:rFonts w:ascii="MS Mincho" w:eastAsia="MS Mincho" w:hAnsi="MS Mincho" w:hint="eastAsia"/>
          <w:sz w:val="22"/>
        </w:rPr>
        <w:t>、お客様に</w:t>
      </w:r>
      <w:r w:rsidR="000A140E">
        <w:rPr>
          <w:rFonts w:ascii="MS Mincho" w:eastAsia="MS Mincho" w:hAnsi="MS Mincho" w:hint="eastAsia"/>
          <w:sz w:val="22"/>
        </w:rPr>
        <w:t>如何なる</w:t>
      </w:r>
      <w:r>
        <w:rPr>
          <w:rFonts w:ascii="MS Mincho" w:eastAsia="MS Mincho" w:hAnsi="MS Mincho" w:hint="eastAsia"/>
          <w:sz w:val="22"/>
        </w:rPr>
        <w:t>損害が発生したとしても、</w:t>
      </w:r>
      <w:r w:rsidR="000A140E">
        <w:rPr>
          <w:rFonts w:ascii="MS Mincho" w:eastAsia="MS Mincho" w:hAnsi="MS Mincho" w:hint="eastAsia"/>
          <w:sz w:val="22"/>
        </w:rPr>
        <w:t>お客様に対し</w:t>
      </w:r>
      <w:r>
        <w:rPr>
          <w:rFonts w:ascii="MS Mincho" w:eastAsia="MS Mincho" w:hAnsi="MS Mincho" w:hint="eastAsia"/>
          <w:sz w:val="22"/>
        </w:rPr>
        <w:t>一切の責任を負わないものとします。</w:t>
      </w:r>
    </w:p>
    <w:p w14:paraId="244A43C8" w14:textId="77777777" w:rsidR="00580C5A" w:rsidRPr="008F5FC5" w:rsidRDefault="00580C5A"/>
    <w:sectPr w:rsidR="00580C5A" w:rsidRPr="008F5FC5">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E448" w16cex:dateUtc="2020-07-27T14:39:00Z"/>
  <w16cex:commentExtensible w16cex:durableId="22C9C46F" w16cex:dateUtc="2020-07-27T12:23:00Z"/>
  <w16cex:commentExtensible w16cex:durableId="22CAE16C" w16cex:dateUtc="2020-07-28T08:39:00Z"/>
  <w16cex:commentExtensible w16cex:durableId="22C9D120" w16cex:dateUtc="2020-07-27T13:18:00Z"/>
  <w16cex:commentExtensible w16cex:durableId="22C9D44E" w16cex:dateUtc="2020-07-27T13:31:00Z"/>
  <w16cex:commentExtensible w16cex:durableId="22CAE0F2" w16cex:dateUtc="2020-07-28T08:37:00Z"/>
  <w16cex:commentExtensible w16cex:durableId="22CAE249" w16cex:dateUtc="2020-07-28T08:43:00Z"/>
  <w16cex:commentExtensible w16cex:durableId="22C9C5F1" w16cex:dateUtc="2020-07-27T12: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8FE3" w14:textId="77777777" w:rsidR="00095660" w:rsidRDefault="00095660" w:rsidP="006B2968">
      <w:r>
        <w:separator/>
      </w:r>
    </w:p>
  </w:endnote>
  <w:endnote w:type="continuationSeparator" w:id="0">
    <w:p w14:paraId="49D7DCE7" w14:textId="77777777" w:rsidR="00095660" w:rsidRDefault="00095660" w:rsidP="006B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9D2A1" w14:textId="77777777" w:rsidR="00095660" w:rsidRDefault="00095660" w:rsidP="006B2968">
      <w:r>
        <w:separator/>
      </w:r>
    </w:p>
  </w:footnote>
  <w:footnote w:type="continuationSeparator" w:id="0">
    <w:p w14:paraId="3C35A634" w14:textId="77777777" w:rsidR="00095660" w:rsidRDefault="00095660" w:rsidP="006B2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018D5"/>
    <w:multiLevelType w:val="multilevel"/>
    <w:tmpl w:val="B66CE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FE0BCF"/>
    <w:multiLevelType w:val="hybridMultilevel"/>
    <w:tmpl w:val="98FC8BC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210F87"/>
    <w:multiLevelType w:val="multilevel"/>
    <w:tmpl w:val="09066598"/>
    <w:lvl w:ilvl="0">
      <w:start w:val="1"/>
      <w:numFmt w:val="decimal"/>
      <w:lvlText w:val="%1."/>
      <w:lvlJc w:val="left"/>
      <w:pPr>
        <w:tabs>
          <w:tab w:val="num" w:pos="720"/>
        </w:tabs>
        <w:ind w:left="720" w:hanging="360"/>
      </w:pPr>
    </w:lvl>
    <w:lvl w:ilvl="1">
      <w:start w:val="1"/>
      <w:numFmt w:val="decimalFullWidth"/>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F27B9E"/>
    <w:multiLevelType w:val="hybridMultilevel"/>
    <w:tmpl w:val="51D862A6"/>
    <w:lvl w:ilvl="0" w:tplc="896C9B76">
      <w:start w:val="1"/>
      <w:numFmt w:val="decimal"/>
      <w:suff w:val="space"/>
      <w:lvlText w:val="(%1)"/>
      <w:lvlJc w:val="left"/>
      <w:pPr>
        <w:ind w:left="525" w:hanging="420"/>
      </w:pPr>
      <w:rPr>
        <w:rFonts w:hint="eastAsia"/>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140"/>
    <w:rsid w:val="00013EBD"/>
    <w:rsid w:val="000303D8"/>
    <w:rsid w:val="00031E4F"/>
    <w:rsid w:val="00065C89"/>
    <w:rsid w:val="00095382"/>
    <w:rsid w:val="00095660"/>
    <w:rsid w:val="000A140E"/>
    <w:rsid w:val="000D44F6"/>
    <w:rsid w:val="001B5E4D"/>
    <w:rsid w:val="001C4A74"/>
    <w:rsid w:val="00205E8D"/>
    <w:rsid w:val="00213A17"/>
    <w:rsid w:val="00343DF7"/>
    <w:rsid w:val="003B59CE"/>
    <w:rsid w:val="0045460D"/>
    <w:rsid w:val="00461686"/>
    <w:rsid w:val="004951FD"/>
    <w:rsid w:val="004C483D"/>
    <w:rsid w:val="00580C5A"/>
    <w:rsid w:val="00583BAE"/>
    <w:rsid w:val="00594549"/>
    <w:rsid w:val="005C318A"/>
    <w:rsid w:val="005E3F02"/>
    <w:rsid w:val="005E6E98"/>
    <w:rsid w:val="00603A2B"/>
    <w:rsid w:val="00635608"/>
    <w:rsid w:val="00643C15"/>
    <w:rsid w:val="00657EFE"/>
    <w:rsid w:val="006B2968"/>
    <w:rsid w:val="006B2D6B"/>
    <w:rsid w:val="007331A8"/>
    <w:rsid w:val="00747828"/>
    <w:rsid w:val="00760710"/>
    <w:rsid w:val="00767AC6"/>
    <w:rsid w:val="007758AE"/>
    <w:rsid w:val="007D78A5"/>
    <w:rsid w:val="007F2936"/>
    <w:rsid w:val="007F69AD"/>
    <w:rsid w:val="0085105B"/>
    <w:rsid w:val="00886EA4"/>
    <w:rsid w:val="00897849"/>
    <w:rsid w:val="008E4A80"/>
    <w:rsid w:val="008F5FC5"/>
    <w:rsid w:val="009162DB"/>
    <w:rsid w:val="009256AE"/>
    <w:rsid w:val="00945374"/>
    <w:rsid w:val="00961140"/>
    <w:rsid w:val="00974BA0"/>
    <w:rsid w:val="009C3456"/>
    <w:rsid w:val="00A0223A"/>
    <w:rsid w:val="00A046B0"/>
    <w:rsid w:val="00A46D32"/>
    <w:rsid w:val="00AB3C5E"/>
    <w:rsid w:val="00AD17B9"/>
    <w:rsid w:val="00AF6128"/>
    <w:rsid w:val="00B10335"/>
    <w:rsid w:val="00B10763"/>
    <w:rsid w:val="00B716AE"/>
    <w:rsid w:val="00B72AC9"/>
    <w:rsid w:val="00B80427"/>
    <w:rsid w:val="00BB4E22"/>
    <w:rsid w:val="00BB7C61"/>
    <w:rsid w:val="00C11A18"/>
    <w:rsid w:val="00C24761"/>
    <w:rsid w:val="00C71EEE"/>
    <w:rsid w:val="00CB6F08"/>
    <w:rsid w:val="00CF5885"/>
    <w:rsid w:val="00D101F2"/>
    <w:rsid w:val="00D30E4C"/>
    <w:rsid w:val="00D9587B"/>
    <w:rsid w:val="00DC0119"/>
    <w:rsid w:val="00DE0129"/>
    <w:rsid w:val="00E075F5"/>
    <w:rsid w:val="00E42C7A"/>
    <w:rsid w:val="00E4710B"/>
    <w:rsid w:val="00E64529"/>
    <w:rsid w:val="00E66238"/>
    <w:rsid w:val="00E718BF"/>
    <w:rsid w:val="00E851BE"/>
    <w:rsid w:val="00EC7797"/>
    <w:rsid w:val="00EE0DF0"/>
    <w:rsid w:val="00EF017A"/>
    <w:rsid w:val="00F076FB"/>
    <w:rsid w:val="00F13A79"/>
    <w:rsid w:val="00F46D09"/>
    <w:rsid w:val="00F94F7D"/>
    <w:rsid w:val="00FD4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8916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1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140"/>
    <w:pPr>
      <w:ind w:leftChars="400" w:left="840"/>
    </w:pPr>
  </w:style>
  <w:style w:type="character" w:styleId="a4">
    <w:name w:val="annotation reference"/>
    <w:basedOn w:val="a0"/>
    <w:uiPriority w:val="99"/>
    <w:semiHidden/>
    <w:unhideWhenUsed/>
    <w:rsid w:val="00EE0DF0"/>
    <w:rPr>
      <w:sz w:val="18"/>
      <w:szCs w:val="18"/>
    </w:rPr>
  </w:style>
  <w:style w:type="paragraph" w:styleId="a5">
    <w:name w:val="annotation text"/>
    <w:basedOn w:val="a"/>
    <w:link w:val="a6"/>
    <w:uiPriority w:val="99"/>
    <w:unhideWhenUsed/>
    <w:rsid w:val="00EE0DF0"/>
    <w:pPr>
      <w:jc w:val="left"/>
    </w:pPr>
  </w:style>
  <w:style w:type="character" w:customStyle="1" w:styleId="a6">
    <w:name w:val="コメント文字列 (文字)"/>
    <w:basedOn w:val="a0"/>
    <w:link w:val="a5"/>
    <w:uiPriority w:val="99"/>
    <w:rsid w:val="00EE0DF0"/>
  </w:style>
  <w:style w:type="paragraph" w:styleId="a7">
    <w:name w:val="annotation subject"/>
    <w:basedOn w:val="a5"/>
    <w:next w:val="a5"/>
    <w:link w:val="a8"/>
    <w:uiPriority w:val="99"/>
    <w:semiHidden/>
    <w:unhideWhenUsed/>
    <w:rsid w:val="00EE0DF0"/>
    <w:rPr>
      <w:b/>
      <w:bCs/>
    </w:rPr>
  </w:style>
  <w:style w:type="character" w:customStyle="1" w:styleId="a8">
    <w:name w:val="コメント内容 (文字)"/>
    <w:basedOn w:val="a6"/>
    <w:link w:val="a7"/>
    <w:uiPriority w:val="99"/>
    <w:semiHidden/>
    <w:rsid w:val="00EE0DF0"/>
    <w:rPr>
      <w:b/>
      <w:bCs/>
    </w:rPr>
  </w:style>
  <w:style w:type="paragraph" w:styleId="a9">
    <w:name w:val="Balloon Text"/>
    <w:basedOn w:val="a"/>
    <w:link w:val="aa"/>
    <w:uiPriority w:val="99"/>
    <w:semiHidden/>
    <w:unhideWhenUsed/>
    <w:rsid w:val="00EE0D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F0"/>
    <w:rPr>
      <w:rFonts w:asciiTheme="majorHAnsi" w:eastAsiaTheme="majorEastAsia" w:hAnsiTheme="majorHAnsi" w:cstheme="majorBidi"/>
      <w:sz w:val="18"/>
      <w:szCs w:val="18"/>
    </w:rPr>
  </w:style>
  <w:style w:type="paragraph" w:styleId="ab">
    <w:name w:val="header"/>
    <w:basedOn w:val="a"/>
    <w:link w:val="ac"/>
    <w:uiPriority w:val="99"/>
    <w:unhideWhenUsed/>
    <w:rsid w:val="006B2968"/>
    <w:pPr>
      <w:tabs>
        <w:tab w:val="center" w:pos="4252"/>
        <w:tab w:val="right" w:pos="8504"/>
      </w:tabs>
      <w:snapToGrid w:val="0"/>
    </w:pPr>
  </w:style>
  <w:style w:type="character" w:customStyle="1" w:styleId="ac">
    <w:name w:val="ヘッダー (文字)"/>
    <w:basedOn w:val="a0"/>
    <w:link w:val="ab"/>
    <w:uiPriority w:val="99"/>
    <w:rsid w:val="006B2968"/>
  </w:style>
  <w:style w:type="paragraph" w:styleId="ad">
    <w:name w:val="footer"/>
    <w:basedOn w:val="a"/>
    <w:link w:val="ae"/>
    <w:uiPriority w:val="99"/>
    <w:unhideWhenUsed/>
    <w:rsid w:val="006B2968"/>
    <w:pPr>
      <w:tabs>
        <w:tab w:val="center" w:pos="4252"/>
        <w:tab w:val="right" w:pos="8504"/>
      </w:tabs>
      <w:snapToGrid w:val="0"/>
    </w:pPr>
  </w:style>
  <w:style w:type="character" w:customStyle="1" w:styleId="ae">
    <w:name w:val="フッター (文字)"/>
    <w:basedOn w:val="a0"/>
    <w:link w:val="ad"/>
    <w:uiPriority w:val="99"/>
    <w:rsid w:val="006B2968"/>
  </w:style>
  <w:style w:type="paragraph" w:styleId="af">
    <w:name w:val="Revision"/>
    <w:hidden/>
    <w:uiPriority w:val="99"/>
    <w:semiHidden/>
    <w:rsid w:val="00C71EEE"/>
  </w:style>
  <w:style w:type="character" w:styleId="af0">
    <w:name w:val="Hyperlink"/>
    <w:basedOn w:val="a0"/>
    <w:uiPriority w:val="99"/>
    <w:unhideWhenUsed/>
    <w:rsid w:val="00D95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2020-12-14T02:14:00Z</dcterms:created>
  <dcterms:modified xsi:type="dcterms:W3CDTF">2021-10-06T07:12:00Z</dcterms:modified>
</cp:coreProperties>
</file>